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ook w:val="00A0"/>
      </w:tblPr>
      <w:tblGrid>
        <w:gridCol w:w="4928"/>
        <w:gridCol w:w="4678"/>
      </w:tblGrid>
      <w:tr w:rsidR="00587E1C" w:rsidRPr="00CC7A08" w:rsidTr="009E6A38">
        <w:trPr>
          <w:trHeight w:val="1636"/>
        </w:trPr>
        <w:tc>
          <w:tcPr>
            <w:tcW w:w="4928" w:type="dxa"/>
            <w:vAlign w:val="center"/>
            <w:hideMark/>
          </w:tcPr>
          <w:p w:rsidR="00587E1C" w:rsidRPr="001A3E2F" w:rsidRDefault="00587E1C" w:rsidP="005561CC">
            <w:pPr>
              <w:pStyle w:val="31"/>
              <w:numPr>
                <w:ilvl w:val="0"/>
                <w:numId w:val="0"/>
              </w:numPr>
              <w:ind w:left="1702"/>
            </w:pPr>
            <w:bookmarkStart w:id="0" w:name="_Toc409173964"/>
            <w:bookmarkStart w:id="1" w:name="_Toc409189055"/>
            <w:bookmarkStart w:id="2" w:name="_Toc283058493"/>
            <w:bookmarkStart w:id="3" w:name="_Toc409721444"/>
            <w:bookmarkStart w:id="4" w:name="_Toc409720573"/>
            <w:bookmarkStart w:id="5" w:name="_Toc409812099"/>
            <w:bookmarkStart w:id="6" w:name="_Toc283764326"/>
            <w:bookmarkStart w:id="7" w:name="_Toc410920193"/>
            <w:bookmarkStart w:id="8" w:name="_Toc285801469"/>
            <w:bookmarkStart w:id="9" w:name="_Toc285977740"/>
            <w:bookmarkStart w:id="10" w:name="_Toc285999869"/>
            <w:bookmarkStart w:id="11" w:name="_Toc368984103"/>
            <w:bookmarkStart w:id="12" w:name="_Toc407284623"/>
            <w:bookmarkStart w:id="13" w:name="_Toc407291351"/>
            <w:bookmarkStart w:id="14" w:name="_Toc407300151"/>
            <w:bookmarkStart w:id="15" w:name="_Toc407296701"/>
            <w:bookmarkStart w:id="16" w:name="_Toc407714481"/>
            <w:bookmarkStart w:id="17" w:name="_Toc407716646"/>
            <w:bookmarkStart w:id="18" w:name="_Toc407722898"/>
            <w:bookmarkStart w:id="19" w:name="_Toc407720328"/>
            <w:bookmarkStart w:id="20" w:name="_Toc407992557"/>
            <w:bookmarkStart w:id="21" w:name="_Toc407998985"/>
            <w:bookmarkStart w:id="22" w:name="_Toc408003225"/>
            <w:bookmarkStart w:id="23" w:name="_Toc408003468"/>
            <w:bookmarkStart w:id="24" w:name="_Toc408004224"/>
            <w:bookmarkStart w:id="25" w:name="_Toc408161463"/>
            <w:bookmarkStart w:id="26" w:name="_Toc408439682"/>
            <w:bookmarkStart w:id="27" w:name="_Toc408446790"/>
            <w:bookmarkStart w:id="28" w:name="_Toc408447055"/>
            <w:bookmarkStart w:id="29" w:name="_Toc408775880"/>
            <w:bookmarkStart w:id="30" w:name="_Toc408779065"/>
            <w:bookmarkStart w:id="31" w:name="_Toc408780672"/>
            <w:bookmarkStart w:id="32" w:name="_Toc408840673"/>
            <w:bookmarkStart w:id="33" w:name="_Toc408842098"/>
            <w:bookmarkStart w:id="34" w:name="_Toc282982178"/>
            <w:bookmarkStart w:id="35" w:name="_Toc368984104"/>
          </w:p>
        </w:tc>
        <w:tc>
          <w:tcPr>
            <w:tcW w:w="4678" w:type="dxa"/>
            <w:vAlign w:val="center"/>
          </w:tcPr>
          <w:p w:rsidR="00682353" w:rsidRPr="00CC7A08" w:rsidRDefault="00682353" w:rsidP="001A3E2F">
            <w:pPr>
              <w:spacing w:before="0"/>
              <w:jc w:val="left"/>
              <w:rPr>
                <w:rFonts w:ascii="Times New Roman" w:hAnsi="Times New Roman"/>
                <w:b/>
                <w:sz w:val="26"/>
                <w:szCs w:val="26"/>
              </w:rPr>
            </w:pPr>
            <w:bookmarkStart w:id="36" w:name="_Ref442269963"/>
            <w:bookmarkEnd w:id="36"/>
            <w:r w:rsidRPr="00CC7A08">
              <w:rPr>
                <w:rFonts w:ascii="Times New Roman" w:hAnsi="Times New Roman"/>
                <w:b/>
                <w:sz w:val="26"/>
                <w:szCs w:val="26"/>
              </w:rPr>
              <w:t>УТВЕРЖДЕНО</w:t>
            </w:r>
          </w:p>
          <w:p w:rsidR="00682353" w:rsidRPr="00CC7A08" w:rsidRDefault="00D1609B" w:rsidP="001A3E2F">
            <w:pPr>
              <w:spacing w:before="0"/>
              <w:jc w:val="left"/>
              <w:rPr>
                <w:rFonts w:ascii="Times New Roman" w:hAnsi="Times New Roman"/>
                <w:b/>
                <w:sz w:val="26"/>
                <w:szCs w:val="26"/>
              </w:rPr>
            </w:pPr>
            <w:r>
              <w:rPr>
                <w:rFonts w:ascii="Times New Roman" w:hAnsi="Times New Roman"/>
                <w:b/>
                <w:sz w:val="26"/>
                <w:szCs w:val="26"/>
              </w:rPr>
              <w:t>Заседанием совета директоров</w:t>
            </w:r>
            <w:r w:rsidR="00993923" w:rsidRPr="00CC7A08">
              <w:rPr>
                <w:rFonts w:ascii="Times New Roman" w:hAnsi="Times New Roman"/>
                <w:b/>
                <w:sz w:val="26"/>
                <w:szCs w:val="26"/>
              </w:rPr>
              <w:t xml:space="preserve"> </w:t>
            </w:r>
            <w:r w:rsidR="00682353" w:rsidRPr="00CC7A08">
              <w:rPr>
                <w:rFonts w:ascii="Times New Roman" w:hAnsi="Times New Roman"/>
                <w:b/>
                <w:sz w:val="26"/>
                <w:szCs w:val="26"/>
              </w:rPr>
              <w:t>Общества с ограниченной ответственностью «АЭРОКУЗБАСС»</w:t>
            </w:r>
          </w:p>
          <w:p w:rsidR="00682353" w:rsidRPr="00CC7A08" w:rsidRDefault="00682353" w:rsidP="001A3E2F">
            <w:pPr>
              <w:spacing w:before="0"/>
              <w:jc w:val="left"/>
              <w:rPr>
                <w:rFonts w:ascii="Times New Roman" w:hAnsi="Times New Roman"/>
                <w:b/>
                <w:sz w:val="26"/>
                <w:szCs w:val="26"/>
              </w:rPr>
            </w:pPr>
            <w:r w:rsidRPr="00CC7A08">
              <w:rPr>
                <w:rFonts w:ascii="Times New Roman" w:hAnsi="Times New Roman"/>
                <w:b/>
                <w:sz w:val="26"/>
                <w:szCs w:val="26"/>
              </w:rPr>
              <w:t>Протокол №</w:t>
            </w:r>
            <w:r w:rsidR="002C6F47" w:rsidRPr="00CC7A08">
              <w:rPr>
                <w:rFonts w:ascii="Times New Roman" w:hAnsi="Times New Roman"/>
                <w:b/>
                <w:sz w:val="26"/>
                <w:szCs w:val="26"/>
              </w:rPr>
              <w:t xml:space="preserve"> </w:t>
            </w:r>
            <w:r w:rsidR="001F312B">
              <w:rPr>
                <w:rFonts w:ascii="Times New Roman" w:hAnsi="Times New Roman"/>
                <w:b/>
                <w:sz w:val="26"/>
                <w:szCs w:val="26"/>
              </w:rPr>
              <w:t>2-31</w:t>
            </w:r>
            <w:r w:rsidR="009C0939">
              <w:rPr>
                <w:rFonts w:ascii="Times New Roman" w:hAnsi="Times New Roman"/>
                <w:b/>
                <w:sz w:val="26"/>
                <w:szCs w:val="26"/>
              </w:rPr>
              <w:t xml:space="preserve"> от</w:t>
            </w:r>
            <w:r w:rsidR="009E6A38">
              <w:rPr>
                <w:rFonts w:ascii="Times New Roman" w:hAnsi="Times New Roman"/>
                <w:b/>
                <w:sz w:val="26"/>
                <w:szCs w:val="26"/>
              </w:rPr>
              <w:t xml:space="preserve"> </w:t>
            </w:r>
            <w:r w:rsidR="001F312B">
              <w:rPr>
                <w:rFonts w:ascii="Times New Roman" w:hAnsi="Times New Roman"/>
                <w:b/>
                <w:sz w:val="26"/>
                <w:szCs w:val="26"/>
              </w:rPr>
              <w:t>28.06.</w:t>
            </w:r>
            <w:r w:rsidR="006A30CF">
              <w:rPr>
                <w:rFonts w:ascii="Times New Roman" w:hAnsi="Times New Roman"/>
                <w:b/>
                <w:sz w:val="26"/>
                <w:szCs w:val="26"/>
              </w:rPr>
              <w:t>20</w:t>
            </w:r>
            <w:r w:rsidR="009C0939">
              <w:rPr>
                <w:rFonts w:ascii="Times New Roman" w:hAnsi="Times New Roman"/>
                <w:b/>
                <w:sz w:val="26"/>
                <w:szCs w:val="26"/>
              </w:rPr>
              <w:t>2</w:t>
            </w:r>
            <w:r w:rsidR="00D32887">
              <w:rPr>
                <w:rFonts w:ascii="Times New Roman" w:hAnsi="Times New Roman"/>
                <w:b/>
                <w:sz w:val="26"/>
                <w:szCs w:val="26"/>
              </w:rPr>
              <w:t>1</w:t>
            </w:r>
            <w:r w:rsidRPr="00CC7A08">
              <w:rPr>
                <w:rFonts w:ascii="Times New Roman" w:hAnsi="Times New Roman"/>
                <w:b/>
                <w:sz w:val="26"/>
                <w:szCs w:val="26"/>
              </w:rPr>
              <w:t>г.</w:t>
            </w:r>
          </w:p>
          <w:p w:rsidR="00587E1C" w:rsidRPr="00CC7A08" w:rsidRDefault="00587E1C" w:rsidP="001A3E2F">
            <w:pPr>
              <w:spacing w:before="0"/>
              <w:ind w:left="-108"/>
              <w:jc w:val="left"/>
              <w:rPr>
                <w:rFonts w:ascii="Times New Roman" w:hAnsi="Times New Roman"/>
                <w:sz w:val="26"/>
                <w:szCs w:val="26"/>
              </w:rPr>
            </w:pPr>
          </w:p>
        </w:tc>
      </w:tr>
    </w:tbl>
    <w:p w:rsidR="00682353" w:rsidRPr="00CC7A08" w:rsidRDefault="00682353" w:rsidP="001A3E2F">
      <w:pPr>
        <w:spacing w:before="0"/>
        <w:jc w:val="center"/>
        <w:rPr>
          <w:rFonts w:ascii="Times New Roman" w:hAnsi="Times New Roman"/>
          <w:b/>
          <w:sz w:val="26"/>
          <w:szCs w:val="26"/>
        </w:rPr>
      </w:pPr>
      <w:r w:rsidRPr="00CC7A08">
        <w:rPr>
          <w:rFonts w:ascii="Times New Roman" w:hAnsi="Times New Roman"/>
          <w:b/>
          <w:sz w:val="26"/>
          <w:szCs w:val="26"/>
        </w:rPr>
        <w:t xml:space="preserve">ПОЛОЖЕНИЕ </w:t>
      </w:r>
    </w:p>
    <w:p w:rsidR="00682353" w:rsidRPr="00CC7A08" w:rsidRDefault="00682353" w:rsidP="001A3E2F">
      <w:pPr>
        <w:spacing w:before="0"/>
        <w:ind w:left="-180"/>
        <w:jc w:val="center"/>
        <w:rPr>
          <w:rFonts w:ascii="Times New Roman" w:hAnsi="Times New Roman"/>
          <w:b/>
          <w:sz w:val="26"/>
          <w:szCs w:val="26"/>
        </w:rPr>
      </w:pPr>
      <w:r w:rsidRPr="00CC7A08">
        <w:rPr>
          <w:rFonts w:ascii="Times New Roman" w:hAnsi="Times New Roman"/>
          <w:b/>
          <w:sz w:val="26"/>
          <w:szCs w:val="26"/>
        </w:rPr>
        <w:t>О ПОРЯДКЕ ОСУЩЕСТВЛЕНИЯ ЗАКУПОК ТОВАРОВ, РАБОТ, УСЛУГ</w:t>
      </w:r>
    </w:p>
    <w:p w:rsidR="00682353" w:rsidRPr="00CC7A08" w:rsidRDefault="00682353" w:rsidP="001A3E2F">
      <w:pPr>
        <w:spacing w:before="0"/>
        <w:jc w:val="center"/>
        <w:rPr>
          <w:rFonts w:ascii="Times New Roman" w:hAnsi="Times New Roman"/>
          <w:b/>
          <w:sz w:val="26"/>
          <w:szCs w:val="26"/>
        </w:rPr>
      </w:pPr>
      <w:r w:rsidRPr="00CC7A08">
        <w:rPr>
          <w:rFonts w:ascii="Times New Roman" w:hAnsi="Times New Roman"/>
          <w:b/>
          <w:sz w:val="26"/>
          <w:szCs w:val="26"/>
        </w:rPr>
        <w:t>ОБЩЕСТВА  С ОГРАНИЧЕННОЙ ОТВЕТСТВЕННОСТЬЮ «АЭРОКУЗБАСС»</w:t>
      </w:r>
    </w:p>
    <w:p w:rsidR="00682353" w:rsidRPr="00CC7A08" w:rsidRDefault="00682353" w:rsidP="001A3E2F">
      <w:pPr>
        <w:spacing w:before="0"/>
        <w:jc w:val="center"/>
        <w:rPr>
          <w:rFonts w:ascii="Times New Roman" w:hAnsi="Times New Roman"/>
          <w:b/>
          <w:sz w:val="26"/>
          <w:szCs w:val="26"/>
        </w:rPr>
      </w:pPr>
    </w:p>
    <w:p w:rsidR="005C4251" w:rsidRPr="00CC7A08" w:rsidRDefault="005C4251" w:rsidP="001A3E2F">
      <w:pPr>
        <w:tabs>
          <w:tab w:val="left" w:pos="540"/>
          <w:tab w:val="left" w:pos="900"/>
        </w:tabs>
        <w:spacing w:before="0"/>
        <w:ind w:firstLine="709"/>
        <w:jc w:val="center"/>
        <w:rPr>
          <w:rFonts w:ascii="Times New Roman" w:hAnsi="Times New Roman"/>
          <w:i/>
          <w:sz w:val="26"/>
          <w:szCs w:val="26"/>
        </w:rPr>
      </w:pPr>
      <w:r w:rsidRPr="00CC7A08">
        <w:rPr>
          <w:rFonts w:ascii="Times New Roman" w:hAnsi="Times New Roman"/>
          <w:i/>
          <w:sz w:val="26"/>
          <w:szCs w:val="26"/>
        </w:rPr>
        <w:t>(</w:t>
      </w:r>
      <w:r w:rsidR="002C6F47" w:rsidRPr="00CC7A08">
        <w:rPr>
          <w:rFonts w:ascii="Times New Roman" w:hAnsi="Times New Roman"/>
          <w:i/>
          <w:sz w:val="26"/>
          <w:szCs w:val="26"/>
        </w:rPr>
        <w:t>Новая редакция</w:t>
      </w:r>
      <w:r w:rsidR="006A30CF">
        <w:rPr>
          <w:rFonts w:ascii="Times New Roman" w:hAnsi="Times New Roman"/>
          <w:i/>
          <w:sz w:val="26"/>
          <w:szCs w:val="26"/>
        </w:rPr>
        <w:t xml:space="preserve"> 20</w:t>
      </w:r>
      <w:r w:rsidR="009C0939">
        <w:rPr>
          <w:rFonts w:ascii="Times New Roman" w:hAnsi="Times New Roman"/>
          <w:i/>
          <w:sz w:val="26"/>
          <w:szCs w:val="26"/>
        </w:rPr>
        <w:t>2</w:t>
      </w:r>
      <w:r w:rsidR="00D32887">
        <w:rPr>
          <w:rFonts w:ascii="Times New Roman" w:hAnsi="Times New Roman"/>
          <w:i/>
          <w:sz w:val="26"/>
          <w:szCs w:val="26"/>
        </w:rPr>
        <w:t>1</w:t>
      </w:r>
      <w:r w:rsidR="006A30CF">
        <w:rPr>
          <w:rFonts w:ascii="Times New Roman" w:hAnsi="Times New Roman"/>
          <w:i/>
          <w:sz w:val="26"/>
          <w:szCs w:val="26"/>
        </w:rPr>
        <w:t>г</w:t>
      </w:r>
      <w:r w:rsidRPr="00CC7A08">
        <w:rPr>
          <w:rFonts w:ascii="Times New Roman" w:hAnsi="Times New Roman"/>
          <w:i/>
          <w:sz w:val="26"/>
          <w:szCs w:val="26"/>
        </w:rPr>
        <w:t>).</w:t>
      </w:r>
    </w:p>
    <w:p w:rsidR="005C4251" w:rsidRPr="00CC7A08" w:rsidRDefault="005C4251" w:rsidP="001A3E2F">
      <w:pPr>
        <w:tabs>
          <w:tab w:val="left" w:pos="540"/>
          <w:tab w:val="left" w:pos="900"/>
        </w:tabs>
        <w:spacing w:before="0"/>
        <w:jc w:val="center"/>
        <w:rPr>
          <w:rFonts w:ascii="Times New Roman" w:hAnsi="Times New Roman"/>
          <w:i/>
          <w:iCs/>
          <w:sz w:val="26"/>
          <w:szCs w:val="26"/>
        </w:rPr>
      </w:pPr>
    </w:p>
    <w:p w:rsidR="00BA403A" w:rsidRPr="00CC7A08" w:rsidRDefault="00BA403A" w:rsidP="001A3E2F">
      <w:pPr>
        <w:pStyle w:val="aff7"/>
        <w:tabs>
          <w:tab w:val="left" w:pos="5954"/>
        </w:tabs>
        <w:spacing w:before="0"/>
        <w:ind w:firstLine="0"/>
        <w:jc w:val="center"/>
        <w:rPr>
          <w:rFonts w:ascii="Times New Roman" w:hAnsi="Times New Roman"/>
          <w:b/>
        </w:rPr>
      </w:pPr>
    </w:p>
    <w:p w:rsidR="00BA403A" w:rsidRPr="00CC7A08" w:rsidRDefault="00BA403A" w:rsidP="001A3E2F">
      <w:pPr>
        <w:pStyle w:val="aff7"/>
        <w:tabs>
          <w:tab w:val="left" w:pos="5954"/>
        </w:tabs>
        <w:spacing w:before="0"/>
        <w:ind w:firstLine="0"/>
        <w:jc w:val="center"/>
        <w:rPr>
          <w:rFonts w:ascii="Times New Roman" w:hAnsi="Times New Roman"/>
          <w:b/>
        </w:rPr>
      </w:pPr>
    </w:p>
    <w:p w:rsidR="00BA403A" w:rsidRPr="00CC7A08" w:rsidRDefault="00BA403A" w:rsidP="001A3E2F">
      <w:pPr>
        <w:pStyle w:val="aff7"/>
        <w:tabs>
          <w:tab w:val="left" w:pos="5954"/>
        </w:tabs>
        <w:spacing w:before="0"/>
        <w:ind w:firstLine="0"/>
        <w:jc w:val="center"/>
        <w:rPr>
          <w:rFonts w:ascii="Times New Roman" w:hAnsi="Times New Roman"/>
          <w:b/>
        </w:rPr>
      </w:pPr>
    </w:p>
    <w:p w:rsidR="00BA403A" w:rsidRPr="00CC7A08" w:rsidRDefault="00BA403A" w:rsidP="001A3E2F">
      <w:pPr>
        <w:pStyle w:val="aff7"/>
        <w:tabs>
          <w:tab w:val="left" w:pos="5954"/>
        </w:tabs>
        <w:spacing w:before="0"/>
        <w:ind w:firstLine="0"/>
        <w:jc w:val="center"/>
        <w:rPr>
          <w:rFonts w:ascii="Times New Roman" w:hAnsi="Times New Roman"/>
          <w:b/>
        </w:rPr>
      </w:pPr>
    </w:p>
    <w:p w:rsidR="00BA403A" w:rsidRPr="00CC7A08" w:rsidRDefault="00BA403A" w:rsidP="001A3E2F">
      <w:pPr>
        <w:pStyle w:val="aff7"/>
        <w:tabs>
          <w:tab w:val="left" w:pos="5954"/>
        </w:tabs>
        <w:spacing w:before="0"/>
        <w:ind w:firstLine="0"/>
        <w:jc w:val="center"/>
        <w:rPr>
          <w:rFonts w:ascii="Times New Roman" w:hAnsi="Times New Roman"/>
          <w:b/>
        </w:rPr>
      </w:pPr>
    </w:p>
    <w:p w:rsidR="00BA403A" w:rsidRPr="00CC7A08" w:rsidRDefault="00BA403A" w:rsidP="001A3E2F">
      <w:pPr>
        <w:pStyle w:val="aff7"/>
        <w:tabs>
          <w:tab w:val="left" w:pos="5954"/>
        </w:tabs>
        <w:spacing w:before="0"/>
        <w:ind w:firstLine="0"/>
        <w:jc w:val="center"/>
        <w:rPr>
          <w:rFonts w:ascii="Times New Roman" w:hAnsi="Times New Roman"/>
          <w:b/>
        </w:rPr>
      </w:pPr>
    </w:p>
    <w:p w:rsidR="00BA403A" w:rsidRPr="00CC7A08" w:rsidRDefault="00BA403A" w:rsidP="001A3E2F">
      <w:pPr>
        <w:pStyle w:val="aff7"/>
        <w:tabs>
          <w:tab w:val="left" w:pos="5954"/>
        </w:tabs>
        <w:spacing w:before="0"/>
        <w:ind w:firstLine="0"/>
        <w:jc w:val="center"/>
        <w:rPr>
          <w:rFonts w:ascii="Times New Roman" w:hAnsi="Times New Roman"/>
          <w:b/>
        </w:rPr>
      </w:pPr>
    </w:p>
    <w:p w:rsidR="00BA403A" w:rsidRPr="00CC7A08" w:rsidRDefault="00BA403A" w:rsidP="001A3E2F">
      <w:pPr>
        <w:pStyle w:val="aff7"/>
        <w:tabs>
          <w:tab w:val="left" w:pos="5954"/>
        </w:tabs>
        <w:spacing w:before="0"/>
        <w:ind w:firstLine="0"/>
        <w:jc w:val="center"/>
        <w:rPr>
          <w:rFonts w:ascii="Times New Roman" w:hAnsi="Times New Roman"/>
          <w:b/>
        </w:rPr>
      </w:pPr>
    </w:p>
    <w:p w:rsidR="00BA403A" w:rsidRPr="00CC7A08" w:rsidRDefault="00BA403A" w:rsidP="001A3E2F">
      <w:pPr>
        <w:pStyle w:val="aff7"/>
        <w:tabs>
          <w:tab w:val="left" w:pos="5954"/>
        </w:tabs>
        <w:spacing w:before="0"/>
        <w:ind w:firstLine="0"/>
        <w:jc w:val="center"/>
        <w:rPr>
          <w:rFonts w:ascii="Times New Roman" w:hAnsi="Times New Roman"/>
          <w:b/>
        </w:rPr>
      </w:pPr>
    </w:p>
    <w:p w:rsidR="00BA403A" w:rsidRPr="00CC7A08" w:rsidRDefault="00BA403A" w:rsidP="001A3E2F">
      <w:pPr>
        <w:pStyle w:val="aff7"/>
        <w:tabs>
          <w:tab w:val="left" w:pos="5954"/>
        </w:tabs>
        <w:spacing w:before="0"/>
        <w:ind w:firstLine="0"/>
        <w:jc w:val="center"/>
        <w:rPr>
          <w:rFonts w:ascii="Times New Roman" w:hAnsi="Times New Roman"/>
          <w:b/>
        </w:rPr>
      </w:pPr>
    </w:p>
    <w:p w:rsidR="00BA403A" w:rsidRPr="00CC7A08" w:rsidRDefault="00BA403A" w:rsidP="001A3E2F">
      <w:pPr>
        <w:pStyle w:val="aff7"/>
        <w:tabs>
          <w:tab w:val="left" w:pos="5954"/>
        </w:tabs>
        <w:spacing w:before="0"/>
        <w:ind w:firstLine="0"/>
        <w:jc w:val="center"/>
        <w:rPr>
          <w:rFonts w:ascii="Times New Roman" w:hAnsi="Times New Roman"/>
          <w:b/>
        </w:rPr>
      </w:pPr>
    </w:p>
    <w:p w:rsidR="00BA403A" w:rsidRPr="00CC7A08" w:rsidRDefault="00BA403A" w:rsidP="001A3E2F">
      <w:pPr>
        <w:pStyle w:val="aff7"/>
        <w:tabs>
          <w:tab w:val="left" w:pos="5954"/>
        </w:tabs>
        <w:spacing w:before="0"/>
        <w:ind w:firstLine="0"/>
        <w:jc w:val="center"/>
        <w:rPr>
          <w:rFonts w:ascii="Times New Roman" w:hAnsi="Times New Roman"/>
          <w:b/>
        </w:rPr>
      </w:pPr>
    </w:p>
    <w:p w:rsidR="00BA403A" w:rsidRPr="00CC7A08" w:rsidRDefault="00BA403A" w:rsidP="001A3E2F">
      <w:pPr>
        <w:pStyle w:val="aff7"/>
        <w:tabs>
          <w:tab w:val="left" w:pos="5954"/>
        </w:tabs>
        <w:spacing w:before="0"/>
        <w:ind w:firstLine="0"/>
        <w:jc w:val="center"/>
        <w:rPr>
          <w:rFonts w:ascii="Times New Roman" w:hAnsi="Times New Roman"/>
          <w:b/>
        </w:rPr>
      </w:pPr>
    </w:p>
    <w:p w:rsidR="00BA403A" w:rsidRPr="00CC7A08" w:rsidRDefault="00BA403A" w:rsidP="001A3E2F">
      <w:pPr>
        <w:pStyle w:val="aff7"/>
        <w:tabs>
          <w:tab w:val="left" w:pos="5954"/>
        </w:tabs>
        <w:spacing w:before="0"/>
        <w:ind w:firstLine="0"/>
        <w:jc w:val="center"/>
        <w:rPr>
          <w:rFonts w:ascii="Times New Roman" w:hAnsi="Times New Roman"/>
          <w:b/>
        </w:rPr>
      </w:pPr>
    </w:p>
    <w:p w:rsidR="00BA403A" w:rsidRPr="00CC7A08" w:rsidRDefault="00BA403A" w:rsidP="001A3E2F">
      <w:pPr>
        <w:pStyle w:val="aff7"/>
        <w:tabs>
          <w:tab w:val="left" w:pos="5954"/>
        </w:tabs>
        <w:spacing w:before="0"/>
        <w:ind w:firstLine="0"/>
        <w:jc w:val="center"/>
        <w:rPr>
          <w:rFonts w:ascii="Times New Roman" w:hAnsi="Times New Roman"/>
          <w:b/>
        </w:rPr>
      </w:pPr>
    </w:p>
    <w:p w:rsidR="00682353" w:rsidRPr="00CC7A08" w:rsidRDefault="00682353" w:rsidP="001A3E2F">
      <w:pPr>
        <w:pStyle w:val="aff7"/>
        <w:tabs>
          <w:tab w:val="left" w:pos="5954"/>
        </w:tabs>
        <w:spacing w:before="0"/>
        <w:ind w:firstLine="0"/>
        <w:jc w:val="center"/>
        <w:rPr>
          <w:rFonts w:ascii="Times New Roman" w:hAnsi="Times New Roman"/>
          <w:b/>
        </w:rPr>
      </w:pPr>
    </w:p>
    <w:p w:rsidR="00682353" w:rsidRPr="00CC7A08" w:rsidRDefault="00682353" w:rsidP="001A3E2F">
      <w:pPr>
        <w:pStyle w:val="aff7"/>
        <w:tabs>
          <w:tab w:val="left" w:pos="5954"/>
        </w:tabs>
        <w:spacing w:before="0"/>
        <w:ind w:firstLine="0"/>
        <w:jc w:val="center"/>
        <w:rPr>
          <w:rFonts w:ascii="Times New Roman" w:hAnsi="Times New Roman"/>
          <w:b/>
        </w:rPr>
      </w:pPr>
    </w:p>
    <w:p w:rsidR="00682353" w:rsidRPr="00CC7A08" w:rsidRDefault="00682353" w:rsidP="001A3E2F">
      <w:pPr>
        <w:pStyle w:val="aff7"/>
        <w:tabs>
          <w:tab w:val="left" w:pos="5954"/>
        </w:tabs>
        <w:spacing w:before="0"/>
        <w:ind w:firstLine="0"/>
        <w:jc w:val="center"/>
        <w:rPr>
          <w:rFonts w:ascii="Times New Roman" w:hAnsi="Times New Roman"/>
          <w:b/>
        </w:rPr>
      </w:pPr>
    </w:p>
    <w:p w:rsidR="00682353" w:rsidRPr="00CC7A08" w:rsidRDefault="00682353" w:rsidP="001A3E2F">
      <w:pPr>
        <w:pStyle w:val="aff7"/>
        <w:tabs>
          <w:tab w:val="left" w:pos="5954"/>
        </w:tabs>
        <w:spacing w:before="0"/>
        <w:ind w:firstLine="0"/>
        <w:jc w:val="center"/>
        <w:rPr>
          <w:rFonts w:ascii="Times New Roman" w:hAnsi="Times New Roman"/>
          <w:b/>
        </w:rPr>
      </w:pPr>
    </w:p>
    <w:p w:rsidR="00682353" w:rsidRPr="00CC7A08" w:rsidRDefault="00682353" w:rsidP="001A3E2F">
      <w:pPr>
        <w:pStyle w:val="aff7"/>
        <w:tabs>
          <w:tab w:val="left" w:pos="5954"/>
        </w:tabs>
        <w:spacing w:before="0"/>
        <w:ind w:firstLine="0"/>
        <w:jc w:val="center"/>
        <w:rPr>
          <w:rFonts w:ascii="Times New Roman" w:hAnsi="Times New Roman"/>
          <w:b/>
        </w:rPr>
      </w:pPr>
    </w:p>
    <w:p w:rsidR="00682353" w:rsidRPr="00CC7A08" w:rsidRDefault="00682353" w:rsidP="001A3E2F">
      <w:pPr>
        <w:pStyle w:val="aff7"/>
        <w:tabs>
          <w:tab w:val="left" w:pos="5954"/>
        </w:tabs>
        <w:spacing w:before="0"/>
        <w:ind w:firstLine="0"/>
        <w:jc w:val="center"/>
        <w:rPr>
          <w:rFonts w:ascii="Times New Roman" w:hAnsi="Times New Roman"/>
          <w:b/>
        </w:rPr>
      </w:pPr>
    </w:p>
    <w:p w:rsidR="00682353" w:rsidRPr="00CC7A08" w:rsidRDefault="00682353" w:rsidP="001A3E2F">
      <w:pPr>
        <w:pStyle w:val="aff7"/>
        <w:tabs>
          <w:tab w:val="left" w:pos="5954"/>
        </w:tabs>
        <w:spacing w:before="0"/>
        <w:ind w:firstLine="0"/>
        <w:jc w:val="center"/>
        <w:rPr>
          <w:rFonts w:ascii="Times New Roman" w:hAnsi="Times New Roman"/>
          <w:b/>
        </w:rPr>
      </w:pPr>
    </w:p>
    <w:p w:rsidR="00BA403A" w:rsidRPr="00CC7A08" w:rsidRDefault="00BA403A" w:rsidP="001A3E2F">
      <w:pPr>
        <w:pStyle w:val="aff7"/>
        <w:tabs>
          <w:tab w:val="left" w:pos="5954"/>
        </w:tabs>
        <w:spacing w:before="0"/>
        <w:ind w:firstLine="0"/>
        <w:jc w:val="center"/>
        <w:rPr>
          <w:rFonts w:ascii="Times New Roman" w:hAnsi="Times New Roman"/>
          <w:b/>
        </w:rPr>
      </w:pPr>
    </w:p>
    <w:p w:rsidR="00AD7B50" w:rsidRPr="00CC7A08" w:rsidRDefault="00AD7B50" w:rsidP="001A3E2F">
      <w:pPr>
        <w:pStyle w:val="aff7"/>
        <w:tabs>
          <w:tab w:val="left" w:pos="5954"/>
        </w:tabs>
        <w:spacing w:before="0"/>
        <w:ind w:firstLine="0"/>
        <w:jc w:val="center"/>
        <w:rPr>
          <w:rFonts w:ascii="Times New Roman" w:hAnsi="Times New Roman"/>
          <w:b/>
        </w:rPr>
      </w:pPr>
    </w:p>
    <w:p w:rsidR="005430A4" w:rsidRPr="00CC7A08" w:rsidRDefault="005430A4" w:rsidP="001A3E2F">
      <w:pPr>
        <w:pStyle w:val="aff7"/>
        <w:tabs>
          <w:tab w:val="left" w:pos="5954"/>
        </w:tabs>
        <w:spacing w:before="0"/>
        <w:ind w:firstLine="0"/>
        <w:jc w:val="center"/>
        <w:rPr>
          <w:rFonts w:ascii="Times New Roman" w:hAnsi="Times New Roman"/>
          <w:b/>
        </w:rPr>
      </w:pPr>
    </w:p>
    <w:p w:rsidR="005430A4" w:rsidRPr="00CC7A08" w:rsidRDefault="005430A4" w:rsidP="001A3E2F">
      <w:pPr>
        <w:pStyle w:val="aff7"/>
        <w:tabs>
          <w:tab w:val="left" w:pos="5954"/>
        </w:tabs>
        <w:spacing w:before="0"/>
        <w:ind w:firstLine="0"/>
        <w:jc w:val="center"/>
        <w:rPr>
          <w:rFonts w:ascii="Times New Roman" w:hAnsi="Times New Roman"/>
          <w:b/>
        </w:rPr>
      </w:pPr>
    </w:p>
    <w:p w:rsidR="005430A4" w:rsidRPr="00CC7A08" w:rsidRDefault="005430A4" w:rsidP="001A3E2F">
      <w:pPr>
        <w:pStyle w:val="aff7"/>
        <w:tabs>
          <w:tab w:val="left" w:pos="5954"/>
        </w:tabs>
        <w:spacing w:before="0"/>
        <w:ind w:firstLine="0"/>
        <w:jc w:val="center"/>
        <w:rPr>
          <w:rFonts w:ascii="Times New Roman" w:hAnsi="Times New Roman"/>
          <w:b/>
        </w:rPr>
      </w:pPr>
    </w:p>
    <w:p w:rsidR="005430A4" w:rsidRPr="00CC7A08" w:rsidRDefault="005430A4" w:rsidP="001A3E2F">
      <w:pPr>
        <w:pStyle w:val="aff7"/>
        <w:tabs>
          <w:tab w:val="left" w:pos="5954"/>
        </w:tabs>
        <w:spacing w:before="0"/>
        <w:ind w:firstLine="0"/>
        <w:jc w:val="center"/>
        <w:rPr>
          <w:rFonts w:ascii="Times New Roman" w:hAnsi="Times New Roman"/>
          <w:b/>
        </w:rPr>
      </w:pPr>
    </w:p>
    <w:p w:rsidR="005430A4" w:rsidRPr="00CC7A08" w:rsidRDefault="005430A4" w:rsidP="001A3E2F">
      <w:pPr>
        <w:pStyle w:val="aff7"/>
        <w:tabs>
          <w:tab w:val="left" w:pos="5954"/>
        </w:tabs>
        <w:spacing w:before="0"/>
        <w:ind w:firstLine="0"/>
        <w:jc w:val="center"/>
        <w:rPr>
          <w:rFonts w:ascii="Times New Roman" w:hAnsi="Times New Roman"/>
          <w:b/>
        </w:rPr>
      </w:pPr>
    </w:p>
    <w:p w:rsidR="005430A4" w:rsidRPr="00CC7A08" w:rsidRDefault="005430A4" w:rsidP="001A3E2F">
      <w:pPr>
        <w:pStyle w:val="aff7"/>
        <w:tabs>
          <w:tab w:val="left" w:pos="5954"/>
        </w:tabs>
        <w:spacing w:before="0"/>
        <w:ind w:firstLine="0"/>
        <w:jc w:val="center"/>
        <w:rPr>
          <w:rFonts w:ascii="Times New Roman" w:hAnsi="Times New Roman"/>
          <w:b/>
        </w:rPr>
      </w:pPr>
    </w:p>
    <w:p w:rsidR="005430A4" w:rsidRPr="00CC7A08" w:rsidRDefault="005430A4" w:rsidP="001A3E2F">
      <w:pPr>
        <w:pStyle w:val="aff7"/>
        <w:tabs>
          <w:tab w:val="left" w:pos="5954"/>
        </w:tabs>
        <w:spacing w:before="0"/>
        <w:ind w:firstLine="0"/>
        <w:jc w:val="center"/>
        <w:rPr>
          <w:rFonts w:ascii="Times New Roman" w:hAnsi="Times New Roman"/>
          <w:b/>
        </w:rPr>
      </w:pPr>
    </w:p>
    <w:p w:rsidR="00AD7B50" w:rsidRPr="00CC7A08" w:rsidRDefault="00AD7B50" w:rsidP="001A3E2F">
      <w:pPr>
        <w:pStyle w:val="aff7"/>
        <w:tabs>
          <w:tab w:val="left" w:pos="5954"/>
        </w:tabs>
        <w:spacing w:before="0"/>
        <w:ind w:firstLine="0"/>
        <w:jc w:val="center"/>
        <w:rPr>
          <w:rFonts w:ascii="Times New Roman" w:hAnsi="Times New Roman"/>
          <w:b/>
        </w:rPr>
      </w:pPr>
    </w:p>
    <w:p w:rsidR="00AD7B50" w:rsidRPr="00CC7A08" w:rsidRDefault="00AD7B50" w:rsidP="001A3E2F">
      <w:pPr>
        <w:pStyle w:val="aff7"/>
        <w:tabs>
          <w:tab w:val="left" w:pos="5954"/>
        </w:tabs>
        <w:spacing w:before="0"/>
        <w:ind w:firstLine="0"/>
        <w:jc w:val="center"/>
        <w:rPr>
          <w:rFonts w:ascii="Times New Roman" w:hAnsi="Times New Roman"/>
          <w:b/>
        </w:rPr>
      </w:pPr>
    </w:p>
    <w:p w:rsidR="00BA403A" w:rsidRPr="00CC7A08" w:rsidRDefault="00BA403A" w:rsidP="001A3E2F">
      <w:pPr>
        <w:pStyle w:val="aff7"/>
        <w:tabs>
          <w:tab w:val="left" w:pos="5954"/>
        </w:tabs>
        <w:spacing w:before="0"/>
        <w:ind w:firstLine="0"/>
        <w:jc w:val="center"/>
        <w:rPr>
          <w:rFonts w:ascii="Times New Roman" w:hAnsi="Times New Roman"/>
          <w:b/>
        </w:rPr>
      </w:pPr>
    </w:p>
    <w:p w:rsidR="00BA403A" w:rsidRPr="00CC7A08" w:rsidRDefault="00D32887" w:rsidP="001A3E2F">
      <w:pPr>
        <w:pStyle w:val="aff7"/>
        <w:tabs>
          <w:tab w:val="left" w:pos="5954"/>
        </w:tabs>
        <w:spacing w:before="0"/>
        <w:ind w:firstLine="0"/>
        <w:jc w:val="center"/>
        <w:rPr>
          <w:rFonts w:ascii="Times New Roman" w:hAnsi="Times New Roman"/>
        </w:rPr>
      </w:pPr>
      <w:r>
        <w:rPr>
          <w:rFonts w:ascii="Times New Roman" w:hAnsi="Times New Roman"/>
        </w:rPr>
        <w:t xml:space="preserve">муниципальный округ </w:t>
      </w:r>
      <w:r w:rsidR="00682353" w:rsidRPr="00CC7A08">
        <w:rPr>
          <w:rFonts w:ascii="Times New Roman" w:hAnsi="Times New Roman"/>
        </w:rPr>
        <w:t>Прокопьевск</w:t>
      </w:r>
      <w:r>
        <w:rPr>
          <w:rFonts w:ascii="Times New Roman" w:hAnsi="Times New Roman"/>
        </w:rPr>
        <w:t>ий</w:t>
      </w:r>
      <w:r w:rsidR="00BA403A" w:rsidRPr="00CC7A08">
        <w:rPr>
          <w:rFonts w:ascii="Times New Roman" w:hAnsi="Times New Roman"/>
        </w:rPr>
        <w:t xml:space="preserve"> 20</w:t>
      </w:r>
      <w:r w:rsidR="009C0939">
        <w:rPr>
          <w:rFonts w:ascii="Times New Roman" w:hAnsi="Times New Roman"/>
        </w:rPr>
        <w:t>2</w:t>
      </w:r>
      <w:r>
        <w:rPr>
          <w:rFonts w:ascii="Times New Roman" w:hAnsi="Times New Roman"/>
        </w:rPr>
        <w:t>1</w:t>
      </w:r>
      <w:r w:rsidR="00BA403A" w:rsidRPr="00CC7A08">
        <w:rPr>
          <w:rFonts w:ascii="Times New Roman" w:hAnsi="Times New Roman"/>
        </w:rPr>
        <w:t xml:space="preserve"> г.</w:t>
      </w:r>
    </w:p>
    <w:p w:rsidR="00A363D6" w:rsidRPr="00CC7A08" w:rsidRDefault="0056368E" w:rsidP="001A3E2F">
      <w:pPr>
        <w:keepNext/>
        <w:pageBreakBefore/>
        <w:spacing w:before="0"/>
        <w:jc w:val="center"/>
        <w:rPr>
          <w:rFonts w:ascii="Times New Roman" w:hAnsi="Times New Roman"/>
          <w:b/>
          <w:sz w:val="26"/>
          <w:szCs w:val="26"/>
        </w:rPr>
      </w:pPr>
      <w:bookmarkStart w:id="37" w:name="_Toc441598161"/>
      <w:bookmarkStart w:id="38" w:name="_Toc442268775"/>
      <w:bookmarkStart w:id="39" w:name="_Toc442456129"/>
      <w:bookmarkStart w:id="40" w:name="_Toc442881922"/>
      <w:bookmarkStart w:id="41" w:name="_Toc442884337"/>
      <w:r w:rsidRPr="00CC7A08">
        <w:rPr>
          <w:rFonts w:ascii="Times New Roman" w:hAnsi="Times New Roman"/>
          <w:b/>
          <w:sz w:val="26"/>
          <w:szCs w:val="26"/>
        </w:rPr>
        <w:lastRenderedPageBreak/>
        <w:t>СОДЕРЖАНИЕ</w:t>
      </w:r>
      <w:bookmarkEnd w:id="0"/>
      <w:bookmarkEnd w:id="1"/>
      <w:bookmarkEnd w:id="2"/>
      <w:bookmarkEnd w:id="3"/>
      <w:bookmarkEnd w:id="4"/>
      <w:bookmarkEnd w:id="5"/>
      <w:bookmarkEnd w:id="6"/>
      <w:bookmarkEnd w:id="7"/>
      <w:bookmarkEnd w:id="8"/>
      <w:bookmarkEnd w:id="9"/>
      <w:bookmarkEnd w:id="10"/>
      <w:bookmarkEnd w:id="37"/>
      <w:bookmarkEnd w:id="38"/>
      <w:bookmarkEnd w:id="39"/>
      <w:bookmarkEnd w:id="40"/>
      <w:bookmarkEnd w:id="41"/>
    </w:p>
    <w:bookmarkEnd w:id="35" w:displacedByCustomXml="next"/>
    <w:bookmarkEnd w:id="34" w:displacedByCustomXml="next"/>
    <w:bookmarkEnd w:id="33" w:displacedByCustomXml="next"/>
    <w:bookmarkEnd w:id="32" w:displacedByCustomXml="next"/>
    <w:bookmarkEnd w:id="31" w:displacedByCustomXml="next"/>
    <w:bookmarkEnd w:id="30" w:displacedByCustomXml="next"/>
    <w:bookmarkEnd w:id="29" w:displacedByCustomXml="next"/>
    <w:bookmarkEnd w:id="28" w:displacedByCustomXml="next"/>
    <w:bookmarkEnd w:id="27" w:displacedByCustomXml="next"/>
    <w:bookmarkEnd w:id="26" w:displacedByCustomXml="next"/>
    <w:bookmarkEnd w:id="25" w:displacedByCustomXml="next"/>
    <w:bookmarkEnd w:id="24" w:displacedByCustomXml="next"/>
    <w:bookmarkEnd w:id="23" w:displacedByCustomXml="next"/>
    <w:bookmarkEnd w:id="22" w:displacedByCustomXml="next"/>
    <w:bookmarkEnd w:id="21" w:displacedByCustomXml="next"/>
    <w:bookmarkEnd w:id="20" w:displacedByCustomXml="next"/>
    <w:bookmarkEnd w:id="19" w:displacedByCustomXml="next"/>
    <w:bookmarkEnd w:id="18" w:displacedByCustomXml="next"/>
    <w:bookmarkEnd w:id="17" w:displacedByCustomXml="next"/>
    <w:bookmarkEnd w:id="16" w:displacedByCustomXml="next"/>
    <w:bookmarkEnd w:id="15" w:displacedByCustomXml="next"/>
    <w:bookmarkEnd w:id="14" w:displacedByCustomXml="next"/>
    <w:bookmarkEnd w:id="13" w:displacedByCustomXml="next"/>
    <w:bookmarkEnd w:id="12" w:displacedByCustomXml="next"/>
    <w:bookmarkStart w:id="42" w:name="_Toc412551382" w:displacedByCustomXml="next"/>
    <w:bookmarkStart w:id="43" w:name="_Toc412543637" w:displacedByCustomXml="next"/>
    <w:bookmarkStart w:id="44" w:name="_Toc412218353" w:displacedByCustomXml="next"/>
    <w:bookmarkStart w:id="45" w:name="_Toc285999870" w:displacedByCustomXml="next"/>
    <w:bookmarkStart w:id="46" w:name="_Toc412127904" w:displacedByCustomXml="next"/>
    <w:bookmarkStart w:id="47" w:name="_Toc285977741" w:displacedByCustomXml="next"/>
    <w:bookmarkStart w:id="48" w:name="_Toc412111137" w:displacedByCustomXml="next"/>
    <w:bookmarkStart w:id="49" w:name="_Toc411949467" w:displacedByCustomXml="next"/>
    <w:bookmarkStart w:id="50" w:name="_Toc285801470" w:displacedByCustomXml="next"/>
    <w:bookmarkStart w:id="51" w:name="_Toc411940992" w:displacedByCustomXml="next"/>
    <w:bookmarkStart w:id="52" w:name="_Toc411882006" w:displacedByCustomXml="next"/>
    <w:bookmarkStart w:id="53" w:name="_Toc411632101" w:displacedByCustomXml="next"/>
    <w:bookmarkStart w:id="54" w:name="_Toc411626558" w:displacedByCustomXml="next"/>
    <w:bookmarkStart w:id="55" w:name="_Toc411279832" w:displacedByCustomXml="next"/>
    <w:bookmarkStart w:id="56" w:name="_Toc410920194" w:displacedByCustomXml="next"/>
    <w:bookmarkStart w:id="57" w:name="_Toc410911085" w:displacedByCustomXml="next"/>
    <w:bookmarkStart w:id="58" w:name="_Toc410910812" w:displacedByCustomXml="next"/>
    <w:bookmarkStart w:id="59" w:name="_Toc410908018" w:displacedByCustomXml="next"/>
    <w:bookmarkStart w:id="60" w:name="_Toc410907830" w:displacedByCustomXml="next"/>
    <w:bookmarkStart w:id="61" w:name="_Toc410902830" w:displacedByCustomXml="next"/>
    <w:bookmarkStart w:id="62" w:name="_Toc409908660" w:displacedByCustomXml="next"/>
    <w:bookmarkStart w:id="63" w:name="_Toc283764327" w:displacedByCustomXml="next"/>
    <w:bookmarkStart w:id="64" w:name="_Toc409812102" w:displacedByCustomXml="next"/>
    <w:bookmarkStart w:id="65" w:name="_Toc409807381" w:displacedByCustomXml="next"/>
    <w:bookmarkStart w:id="66" w:name="_Toc409721663" w:displacedByCustomXml="next"/>
    <w:bookmarkStart w:id="67" w:name="_Toc409720576" w:displacedByCustomXml="next"/>
    <w:bookmarkStart w:id="68" w:name="_Toc409721447" w:displacedByCustomXml="next"/>
    <w:bookmarkStart w:id="69" w:name="_Toc409715428" w:displacedByCustomXml="next"/>
    <w:bookmarkStart w:id="70" w:name="_Toc409711710" w:displacedByCustomXml="next"/>
    <w:bookmarkStart w:id="71" w:name="_Toc409703546" w:displacedByCustomXml="next"/>
    <w:bookmarkStart w:id="72" w:name="_Toc409630100" w:displacedByCustomXml="next"/>
    <w:bookmarkStart w:id="73" w:name="_Toc409528397" w:displacedByCustomXml="next"/>
    <w:bookmarkStart w:id="74" w:name="_Toc409474687" w:displacedByCustomXml="next"/>
    <w:bookmarkStart w:id="75" w:name="_Toc409204284" w:displacedByCustomXml="next"/>
    <w:bookmarkStart w:id="76" w:name="_Toc283058494" w:displacedByCustomXml="next"/>
    <w:bookmarkStart w:id="77" w:name="_Toc409198795" w:displacedByCustomXml="next"/>
    <w:bookmarkStart w:id="78" w:name="_Toc409189058" w:displacedByCustomXml="next"/>
    <w:bookmarkStart w:id="79" w:name="_Toc409174659" w:displacedByCustomXml="next"/>
    <w:bookmarkStart w:id="80" w:name="_Toc409173967" w:displacedByCustomXml="next"/>
    <w:bookmarkStart w:id="81" w:name="_Toc409113184" w:displacedByCustomXml="next"/>
    <w:bookmarkStart w:id="82" w:name="_Toc409090390" w:displacedByCustomXml="next"/>
    <w:bookmarkStart w:id="83" w:name="_Toc409089476" w:displacedByCustomXml="next"/>
    <w:bookmarkStart w:id="84" w:name="_Toc409089501" w:displacedByCustomXml="next"/>
    <w:bookmarkStart w:id="85" w:name="_Toc409088576" w:displacedByCustomXml="next"/>
    <w:bookmarkStart w:id="86" w:name="_Toc409088616" w:displacedByCustomXml="next"/>
    <w:bookmarkStart w:id="87" w:name="_Toc282982180" w:displacedByCustomXml="next"/>
    <w:bookmarkStart w:id="88" w:name="_Toc408842101" w:displacedByCustomXml="next"/>
    <w:bookmarkStart w:id="89" w:name="_Toc408840676" w:displacedByCustomXml="next"/>
    <w:bookmarkStart w:id="90" w:name="_Toc408780675" w:displacedByCustomXml="next"/>
    <w:bookmarkStart w:id="91" w:name="_Toc408779068" w:displacedByCustomXml="next"/>
    <w:bookmarkStart w:id="92" w:name="_Toc408775883" w:displacedByCustomXml="next"/>
    <w:bookmarkStart w:id="93" w:name="_Toc408447058" w:displacedByCustomXml="next"/>
    <w:bookmarkStart w:id="94" w:name="_Toc408446793" w:displacedByCustomXml="next"/>
    <w:bookmarkStart w:id="95" w:name="_Toc408439685" w:displacedByCustomXml="next"/>
    <w:bookmarkStart w:id="96" w:name="_Toc408161466" w:displacedByCustomXml="next"/>
    <w:bookmarkStart w:id="97" w:name="_Toc408004227" w:displacedByCustomXml="next"/>
    <w:bookmarkStart w:id="98" w:name="_Toc408003471" w:displacedByCustomXml="next"/>
    <w:bookmarkStart w:id="99" w:name="_Toc408003228" w:displacedByCustomXml="next"/>
    <w:bookmarkStart w:id="100" w:name="_Toc407998988" w:displacedByCustomXml="next"/>
    <w:bookmarkStart w:id="101" w:name="_Toc407992560" w:displacedByCustomXml="next"/>
    <w:bookmarkStart w:id="102" w:name="_Toc407720331" w:displacedByCustomXml="next"/>
    <w:bookmarkStart w:id="103" w:name="_Toc407722901" w:displacedByCustomXml="next"/>
    <w:bookmarkStart w:id="104" w:name="_Toc407716649" w:displacedByCustomXml="next"/>
    <w:bookmarkStart w:id="105" w:name="_Toc407714484" w:displacedByCustomXml="next"/>
    <w:bookmarkStart w:id="106" w:name="_Toc407296704" w:displacedByCustomXml="next"/>
    <w:bookmarkStart w:id="107" w:name="_Toc407300154" w:displacedByCustomXml="next"/>
    <w:bookmarkStart w:id="108" w:name="_Toc407291354" w:displacedByCustomXml="next"/>
    <w:bookmarkStart w:id="109" w:name="_Toc407284626" w:displacedByCustomXml="next"/>
    <w:sdt>
      <w:sdtPr>
        <w:rPr>
          <w:sz w:val="26"/>
          <w:szCs w:val="26"/>
        </w:rPr>
        <w:id w:val="1696959075"/>
        <w:docPartObj>
          <w:docPartGallery w:val="Table of Contents"/>
          <w:docPartUnique/>
        </w:docPartObj>
      </w:sdtPr>
      <w:sdtContent>
        <w:p w:rsidR="00EE2770" w:rsidRDefault="00A710C6">
          <w:pPr>
            <w:pStyle w:val="16"/>
            <w:rPr>
              <w:rFonts w:asciiTheme="minorHAnsi" w:eastAsiaTheme="minorEastAsia" w:hAnsiTheme="minorHAnsi" w:cstheme="minorBidi"/>
              <w:b w:val="0"/>
              <w:sz w:val="22"/>
              <w:szCs w:val="22"/>
            </w:rPr>
          </w:pPr>
          <w:r w:rsidRPr="00CC7A08">
            <w:rPr>
              <w:caps/>
              <w:sz w:val="26"/>
              <w:szCs w:val="26"/>
            </w:rPr>
            <w:fldChar w:fldCharType="begin"/>
          </w:r>
          <w:r w:rsidR="0091598F" w:rsidRPr="00CC7A08">
            <w:rPr>
              <w:caps/>
              <w:sz w:val="26"/>
              <w:szCs w:val="26"/>
            </w:rPr>
            <w:instrText xml:space="preserve"> TOC \o "1-3" \h \z \u </w:instrText>
          </w:r>
          <w:r w:rsidRPr="00CC7A08">
            <w:rPr>
              <w:caps/>
              <w:sz w:val="26"/>
              <w:szCs w:val="26"/>
            </w:rPr>
            <w:fldChar w:fldCharType="separate"/>
          </w:r>
          <w:hyperlink w:anchor="_Toc516223683" w:history="1">
            <w:r w:rsidR="00EE2770" w:rsidRPr="00EE6324">
              <w:rPr>
                <w:rStyle w:val="af"/>
              </w:rPr>
              <w:t>Введение</w:t>
            </w:r>
            <w:r w:rsidR="00EE2770">
              <w:rPr>
                <w:webHidden/>
              </w:rPr>
              <w:tab/>
            </w:r>
            <w:r>
              <w:rPr>
                <w:webHidden/>
              </w:rPr>
              <w:fldChar w:fldCharType="begin"/>
            </w:r>
            <w:r w:rsidR="00EE2770">
              <w:rPr>
                <w:webHidden/>
              </w:rPr>
              <w:instrText xml:space="preserve"> PAGEREF _Toc516223683 \h </w:instrText>
            </w:r>
            <w:r>
              <w:rPr>
                <w:webHidden/>
              </w:rPr>
            </w:r>
            <w:r>
              <w:rPr>
                <w:webHidden/>
              </w:rPr>
              <w:fldChar w:fldCharType="separate"/>
            </w:r>
            <w:r w:rsidR="00851333">
              <w:rPr>
                <w:webHidden/>
              </w:rPr>
              <w:t>4</w:t>
            </w:r>
            <w:r>
              <w:rPr>
                <w:webHidden/>
              </w:rPr>
              <w:fldChar w:fldCharType="end"/>
            </w:r>
          </w:hyperlink>
        </w:p>
        <w:p w:rsidR="00EE2770" w:rsidRDefault="00A710C6">
          <w:pPr>
            <w:pStyle w:val="16"/>
            <w:rPr>
              <w:rFonts w:asciiTheme="minorHAnsi" w:eastAsiaTheme="minorEastAsia" w:hAnsiTheme="minorHAnsi" w:cstheme="minorBidi"/>
              <w:b w:val="0"/>
              <w:sz w:val="22"/>
              <w:szCs w:val="22"/>
            </w:rPr>
          </w:pPr>
          <w:hyperlink w:anchor="_Toc516223684" w:history="1">
            <w:r w:rsidR="00EE2770" w:rsidRPr="00EE6324">
              <w:rPr>
                <w:rStyle w:val="af"/>
              </w:rPr>
              <w:t>Сокращения</w:t>
            </w:r>
            <w:r w:rsidR="00EE2770">
              <w:rPr>
                <w:webHidden/>
              </w:rPr>
              <w:tab/>
            </w:r>
            <w:r>
              <w:rPr>
                <w:webHidden/>
              </w:rPr>
              <w:fldChar w:fldCharType="begin"/>
            </w:r>
            <w:r w:rsidR="00EE2770">
              <w:rPr>
                <w:webHidden/>
              </w:rPr>
              <w:instrText xml:space="preserve"> PAGEREF _Toc516223684 \h </w:instrText>
            </w:r>
            <w:r>
              <w:rPr>
                <w:webHidden/>
              </w:rPr>
            </w:r>
            <w:r>
              <w:rPr>
                <w:webHidden/>
              </w:rPr>
              <w:fldChar w:fldCharType="separate"/>
            </w:r>
            <w:r w:rsidR="00851333">
              <w:rPr>
                <w:webHidden/>
              </w:rPr>
              <w:t>5</w:t>
            </w:r>
            <w:r>
              <w:rPr>
                <w:webHidden/>
              </w:rPr>
              <w:fldChar w:fldCharType="end"/>
            </w:r>
          </w:hyperlink>
        </w:p>
        <w:p w:rsidR="00EE2770" w:rsidRDefault="00A710C6">
          <w:pPr>
            <w:pStyle w:val="16"/>
            <w:rPr>
              <w:rFonts w:asciiTheme="minorHAnsi" w:eastAsiaTheme="minorEastAsia" w:hAnsiTheme="minorHAnsi" w:cstheme="minorBidi"/>
              <w:b w:val="0"/>
              <w:sz w:val="22"/>
              <w:szCs w:val="22"/>
            </w:rPr>
          </w:pPr>
          <w:hyperlink w:anchor="_Toc516223685" w:history="1">
            <w:r w:rsidR="00EE2770" w:rsidRPr="00EE6324">
              <w:rPr>
                <w:rStyle w:val="af"/>
              </w:rPr>
              <w:t>Глоссарий</w:t>
            </w:r>
            <w:r w:rsidR="00EE2770">
              <w:rPr>
                <w:webHidden/>
              </w:rPr>
              <w:tab/>
            </w:r>
            <w:r>
              <w:rPr>
                <w:webHidden/>
              </w:rPr>
              <w:fldChar w:fldCharType="begin"/>
            </w:r>
            <w:r w:rsidR="00EE2770">
              <w:rPr>
                <w:webHidden/>
              </w:rPr>
              <w:instrText xml:space="preserve"> PAGEREF _Toc516223685 \h </w:instrText>
            </w:r>
            <w:r>
              <w:rPr>
                <w:webHidden/>
              </w:rPr>
            </w:r>
            <w:r>
              <w:rPr>
                <w:webHidden/>
              </w:rPr>
              <w:fldChar w:fldCharType="separate"/>
            </w:r>
            <w:r w:rsidR="00851333">
              <w:rPr>
                <w:webHidden/>
              </w:rPr>
              <w:t>6</w:t>
            </w:r>
            <w:r>
              <w:rPr>
                <w:webHidden/>
              </w:rPr>
              <w:fldChar w:fldCharType="end"/>
            </w:r>
          </w:hyperlink>
        </w:p>
        <w:p w:rsidR="00EE2770" w:rsidRDefault="00A710C6">
          <w:pPr>
            <w:pStyle w:val="16"/>
            <w:tabs>
              <w:tab w:val="left" w:pos="1400"/>
            </w:tabs>
            <w:rPr>
              <w:rFonts w:asciiTheme="minorHAnsi" w:eastAsiaTheme="minorEastAsia" w:hAnsiTheme="minorHAnsi" w:cstheme="minorBidi"/>
              <w:b w:val="0"/>
              <w:sz w:val="22"/>
              <w:szCs w:val="22"/>
            </w:rPr>
          </w:pPr>
          <w:hyperlink w:anchor="_Toc516223686" w:history="1">
            <w:r w:rsidR="00EE2770" w:rsidRPr="00EE6324">
              <w:rPr>
                <w:rStyle w:val="af"/>
              </w:rPr>
              <w:t>Глава 1.</w:t>
            </w:r>
            <w:r w:rsidR="00EE2770">
              <w:rPr>
                <w:rFonts w:asciiTheme="minorHAnsi" w:eastAsiaTheme="minorEastAsia" w:hAnsiTheme="minorHAnsi" w:cstheme="minorBidi"/>
                <w:b w:val="0"/>
                <w:sz w:val="22"/>
                <w:szCs w:val="22"/>
              </w:rPr>
              <w:tab/>
            </w:r>
            <w:r w:rsidR="00EE2770" w:rsidRPr="00EE6324">
              <w:rPr>
                <w:rStyle w:val="af"/>
              </w:rPr>
              <w:t>Общие положения</w:t>
            </w:r>
            <w:r w:rsidR="00EE2770">
              <w:rPr>
                <w:webHidden/>
              </w:rPr>
              <w:tab/>
            </w:r>
            <w:r>
              <w:rPr>
                <w:webHidden/>
              </w:rPr>
              <w:fldChar w:fldCharType="begin"/>
            </w:r>
            <w:r w:rsidR="00EE2770">
              <w:rPr>
                <w:webHidden/>
              </w:rPr>
              <w:instrText xml:space="preserve"> PAGEREF _Toc516223686 \h </w:instrText>
            </w:r>
            <w:r>
              <w:rPr>
                <w:webHidden/>
              </w:rPr>
            </w:r>
            <w:r>
              <w:rPr>
                <w:webHidden/>
              </w:rPr>
              <w:fldChar w:fldCharType="separate"/>
            </w:r>
            <w:r w:rsidR="00851333">
              <w:rPr>
                <w:webHidden/>
              </w:rPr>
              <w:t>13</w:t>
            </w:r>
            <w:r>
              <w:rPr>
                <w:webHidden/>
              </w:rPr>
              <w:fldChar w:fldCharType="end"/>
            </w:r>
          </w:hyperlink>
        </w:p>
        <w:p w:rsidR="00EE2770" w:rsidRDefault="00A710C6">
          <w:pPr>
            <w:pStyle w:val="26"/>
            <w:rPr>
              <w:rFonts w:asciiTheme="minorHAnsi" w:eastAsiaTheme="minorEastAsia" w:hAnsiTheme="minorHAnsi" w:cstheme="minorBidi"/>
              <w:bCs w:val="0"/>
              <w:iCs w:val="0"/>
              <w:noProof/>
              <w:sz w:val="22"/>
              <w:szCs w:val="22"/>
            </w:rPr>
          </w:pPr>
          <w:hyperlink w:anchor="_Toc516223687" w:history="1">
            <w:r w:rsidR="00EE2770" w:rsidRPr="00EE6324">
              <w:rPr>
                <w:rStyle w:val="af"/>
                <w:noProof/>
              </w:rPr>
              <w:t>Статья 1.</w:t>
            </w:r>
            <w:r w:rsidR="00EE2770">
              <w:rPr>
                <w:rFonts w:asciiTheme="minorHAnsi" w:eastAsiaTheme="minorEastAsia" w:hAnsiTheme="minorHAnsi" w:cstheme="minorBidi"/>
                <w:bCs w:val="0"/>
                <w:iCs w:val="0"/>
                <w:noProof/>
                <w:sz w:val="22"/>
                <w:szCs w:val="22"/>
              </w:rPr>
              <w:tab/>
            </w:r>
            <w:r w:rsidR="00EE2770" w:rsidRPr="00EE6324">
              <w:rPr>
                <w:rStyle w:val="af"/>
                <w:noProof/>
              </w:rPr>
              <w:t>Нормативное обеспечение закупочной деятельности</w:t>
            </w:r>
            <w:r w:rsidR="00EE2770">
              <w:rPr>
                <w:noProof/>
                <w:webHidden/>
              </w:rPr>
              <w:tab/>
            </w:r>
            <w:r>
              <w:rPr>
                <w:noProof/>
                <w:webHidden/>
              </w:rPr>
              <w:fldChar w:fldCharType="begin"/>
            </w:r>
            <w:r w:rsidR="00EE2770">
              <w:rPr>
                <w:noProof/>
                <w:webHidden/>
              </w:rPr>
              <w:instrText xml:space="preserve"> PAGEREF _Toc516223687 \h </w:instrText>
            </w:r>
            <w:r>
              <w:rPr>
                <w:noProof/>
                <w:webHidden/>
              </w:rPr>
            </w:r>
            <w:r>
              <w:rPr>
                <w:noProof/>
                <w:webHidden/>
              </w:rPr>
              <w:fldChar w:fldCharType="separate"/>
            </w:r>
            <w:r w:rsidR="00851333">
              <w:rPr>
                <w:noProof/>
                <w:webHidden/>
              </w:rPr>
              <w:t>13</w:t>
            </w:r>
            <w:r>
              <w:rPr>
                <w:noProof/>
                <w:webHidden/>
              </w:rPr>
              <w:fldChar w:fldCharType="end"/>
            </w:r>
          </w:hyperlink>
        </w:p>
        <w:p w:rsidR="00EE2770" w:rsidRDefault="00A710C6">
          <w:pPr>
            <w:pStyle w:val="26"/>
            <w:rPr>
              <w:rFonts w:asciiTheme="minorHAnsi" w:eastAsiaTheme="minorEastAsia" w:hAnsiTheme="minorHAnsi" w:cstheme="minorBidi"/>
              <w:bCs w:val="0"/>
              <w:iCs w:val="0"/>
              <w:noProof/>
              <w:sz w:val="22"/>
              <w:szCs w:val="22"/>
            </w:rPr>
          </w:pPr>
          <w:hyperlink w:anchor="_Toc516223688" w:history="1">
            <w:r w:rsidR="00EE2770" w:rsidRPr="00EE6324">
              <w:rPr>
                <w:rStyle w:val="af"/>
                <w:noProof/>
              </w:rPr>
              <w:t>Статья 2.</w:t>
            </w:r>
            <w:r w:rsidR="00EE2770">
              <w:rPr>
                <w:rFonts w:asciiTheme="minorHAnsi" w:eastAsiaTheme="minorEastAsia" w:hAnsiTheme="minorHAnsi" w:cstheme="minorBidi"/>
                <w:bCs w:val="0"/>
                <w:iCs w:val="0"/>
                <w:noProof/>
                <w:sz w:val="22"/>
                <w:szCs w:val="22"/>
              </w:rPr>
              <w:tab/>
            </w:r>
            <w:r w:rsidR="00EE2770" w:rsidRPr="00EE6324">
              <w:rPr>
                <w:rStyle w:val="af"/>
                <w:noProof/>
              </w:rPr>
              <w:t>Цели, принципы закупочной деятельности и организационно-методические основы реализации целей и принципов закупочной деятельности. Ограничение конкуренции</w:t>
            </w:r>
            <w:r w:rsidR="00EE2770">
              <w:rPr>
                <w:noProof/>
                <w:webHidden/>
              </w:rPr>
              <w:tab/>
            </w:r>
            <w:r>
              <w:rPr>
                <w:noProof/>
                <w:webHidden/>
              </w:rPr>
              <w:fldChar w:fldCharType="begin"/>
            </w:r>
            <w:r w:rsidR="00EE2770">
              <w:rPr>
                <w:noProof/>
                <w:webHidden/>
              </w:rPr>
              <w:instrText xml:space="preserve"> PAGEREF _Toc516223688 \h </w:instrText>
            </w:r>
            <w:r>
              <w:rPr>
                <w:noProof/>
                <w:webHidden/>
              </w:rPr>
            </w:r>
            <w:r>
              <w:rPr>
                <w:noProof/>
                <w:webHidden/>
              </w:rPr>
              <w:fldChar w:fldCharType="separate"/>
            </w:r>
            <w:r w:rsidR="00851333">
              <w:rPr>
                <w:noProof/>
                <w:webHidden/>
              </w:rPr>
              <w:t>13</w:t>
            </w:r>
            <w:r>
              <w:rPr>
                <w:noProof/>
                <w:webHidden/>
              </w:rPr>
              <w:fldChar w:fldCharType="end"/>
            </w:r>
          </w:hyperlink>
        </w:p>
        <w:p w:rsidR="00EE2770" w:rsidRDefault="00A710C6">
          <w:pPr>
            <w:pStyle w:val="26"/>
            <w:rPr>
              <w:rFonts w:asciiTheme="minorHAnsi" w:eastAsiaTheme="minorEastAsia" w:hAnsiTheme="minorHAnsi" w:cstheme="minorBidi"/>
              <w:bCs w:val="0"/>
              <w:iCs w:val="0"/>
              <w:noProof/>
              <w:sz w:val="22"/>
              <w:szCs w:val="22"/>
            </w:rPr>
          </w:pPr>
          <w:hyperlink w:anchor="_Toc516223689" w:history="1">
            <w:r w:rsidR="00EE2770" w:rsidRPr="00EE6324">
              <w:rPr>
                <w:rStyle w:val="af"/>
                <w:noProof/>
              </w:rPr>
              <w:t>Статья 3.</w:t>
            </w:r>
            <w:r w:rsidR="00EE2770">
              <w:rPr>
                <w:rFonts w:asciiTheme="minorHAnsi" w:eastAsiaTheme="minorEastAsia" w:hAnsiTheme="minorHAnsi" w:cstheme="minorBidi"/>
                <w:bCs w:val="0"/>
                <w:iCs w:val="0"/>
                <w:noProof/>
                <w:sz w:val="22"/>
                <w:szCs w:val="22"/>
              </w:rPr>
              <w:tab/>
            </w:r>
            <w:r w:rsidR="00EE2770" w:rsidRPr="00EE6324">
              <w:rPr>
                <w:rStyle w:val="af"/>
                <w:noProof/>
              </w:rPr>
              <w:t>Перечень процессов закупочной деятельности</w:t>
            </w:r>
            <w:r w:rsidR="00EE2770">
              <w:rPr>
                <w:noProof/>
                <w:webHidden/>
              </w:rPr>
              <w:tab/>
            </w:r>
            <w:r>
              <w:rPr>
                <w:noProof/>
                <w:webHidden/>
              </w:rPr>
              <w:fldChar w:fldCharType="begin"/>
            </w:r>
            <w:r w:rsidR="00EE2770">
              <w:rPr>
                <w:noProof/>
                <w:webHidden/>
              </w:rPr>
              <w:instrText xml:space="preserve"> PAGEREF _Toc516223689 \h </w:instrText>
            </w:r>
            <w:r>
              <w:rPr>
                <w:noProof/>
                <w:webHidden/>
              </w:rPr>
            </w:r>
            <w:r>
              <w:rPr>
                <w:noProof/>
                <w:webHidden/>
              </w:rPr>
              <w:fldChar w:fldCharType="separate"/>
            </w:r>
            <w:r w:rsidR="00851333">
              <w:rPr>
                <w:noProof/>
                <w:webHidden/>
              </w:rPr>
              <w:t>14</w:t>
            </w:r>
            <w:r>
              <w:rPr>
                <w:noProof/>
                <w:webHidden/>
              </w:rPr>
              <w:fldChar w:fldCharType="end"/>
            </w:r>
          </w:hyperlink>
        </w:p>
        <w:p w:rsidR="00EE2770" w:rsidRDefault="00A710C6">
          <w:pPr>
            <w:pStyle w:val="16"/>
            <w:tabs>
              <w:tab w:val="left" w:pos="1400"/>
            </w:tabs>
            <w:rPr>
              <w:rFonts w:asciiTheme="minorHAnsi" w:eastAsiaTheme="minorEastAsia" w:hAnsiTheme="minorHAnsi" w:cstheme="minorBidi"/>
              <w:b w:val="0"/>
              <w:sz w:val="22"/>
              <w:szCs w:val="22"/>
            </w:rPr>
          </w:pPr>
          <w:hyperlink w:anchor="_Toc516223690" w:history="1">
            <w:r w:rsidR="00EE2770" w:rsidRPr="00EE6324">
              <w:rPr>
                <w:rStyle w:val="af"/>
              </w:rPr>
              <w:t>Глава 2.</w:t>
            </w:r>
            <w:r w:rsidR="00EE2770">
              <w:rPr>
                <w:rFonts w:asciiTheme="minorHAnsi" w:eastAsiaTheme="minorEastAsia" w:hAnsiTheme="minorHAnsi" w:cstheme="minorBidi"/>
                <w:b w:val="0"/>
                <w:sz w:val="22"/>
                <w:szCs w:val="22"/>
              </w:rPr>
              <w:tab/>
            </w:r>
            <w:r w:rsidR="00EE2770" w:rsidRPr="00EE6324">
              <w:rPr>
                <w:rStyle w:val="af"/>
              </w:rPr>
              <w:t>Субъекты закупочной деятельности</w:t>
            </w:r>
            <w:r w:rsidR="00EE2770">
              <w:rPr>
                <w:webHidden/>
              </w:rPr>
              <w:tab/>
            </w:r>
            <w:r>
              <w:rPr>
                <w:webHidden/>
              </w:rPr>
              <w:fldChar w:fldCharType="begin"/>
            </w:r>
            <w:r w:rsidR="00EE2770">
              <w:rPr>
                <w:webHidden/>
              </w:rPr>
              <w:instrText xml:space="preserve"> PAGEREF _Toc516223690 \h </w:instrText>
            </w:r>
            <w:r>
              <w:rPr>
                <w:webHidden/>
              </w:rPr>
            </w:r>
            <w:r>
              <w:rPr>
                <w:webHidden/>
              </w:rPr>
              <w:fldChar w:fldCharType="separate"/>
            </w:r>
            <w:r w:rsidR="00851333">
              <w:rPr>
                <w:webHidden/>
              </w:rPr>
              <w:t>16</w:t>
            </w:r>
            <w:r>
              <w:rPr>
                <w:webHidden/>
              </w:rPr>
              <w:fldChar w:fldCharType="end"/>
            </w:r>
          </w:hyperlink>
        </w:p>
        <w:p w:rsidR="00EE2770" w:rsidRDefault="00A710C6">
          <w:pPr>
            <w:pStyle w:val="26"/>
            <w:rPr>
              <w:rFonts w:asciiTheme="minorHAnsi" w:eastAsiaTheme="minorEastAsia" w:hAnsiTheme="minorHAnsi" w:cstheme="minorBidi"/>
              <w:bCs w:val="0"/>
              <w:iCs w:val="0"/>
              <w:noProof/>
              <w:sz w:val="22"/>
              <w:szCs w:val="22"/>
            </w:rPr>
          </w:pPr>
          <w:hyperlink w:anchor="_Toc516223691" w:history="1">
            <w:r w:rsidR="00EE2770" w:rsidRPr="00EE6324">
              <w:rPr>
                <w:rStyle w:val="af"/>
                <w:noProof/>
              </w:rPr>
              <w:t>Статья 4.</w:t>
            </w:r>
            <w:r w:rsidR="00EE2770">
              <w:rPr>
                <w:rFonts w:asciiTheme="minorHAnsi" w:eastAsiaTheme="minorEastAsia" w:hAnsiTheme="minorHAnsi" w:cstheme="minorBidi"/>
                <w:bCs w:val="0"/>
                <w:iCs w:val="0"/>
                <w:noProof/>
                <w:sz w:val="22"/>
                <w:szCs w:val="22"/>
              </w:rPr>
              <w:tab/>
            </w:r>
            <w:r w:rsidR="00EE2770" w:rsidRPr="00EE6324">
              <w:rPr>
                <w:rStyle w:val="af"/>
                <w:noProof/>
              </w:rPr>
              <w:t>Общие положения</w:t>
            </w:r>
            <w:r w:rsidR="00EE2770">
              <w:rPr>
                <w:noProof/>
                <w:webHidden/>
              </w:rPr>
              <w:tab/>
            </w:r>
            <w:r>
              <w:rPr>
                <w:noProof/>
                <w:webHidden/>
              </w:rPr>
              <w:fldChar w:fldCharType="begin"/>
            </w:r>
            <w:r w:rsidR="00EE2770">
              <w:rPr>
                <w:noProof/>
                <w:webHidden/>
              </w:rPr>
              <w:instrText xml:space="preserve"> PAGEREF _Toc516223691 \h </w:instrText>
            </w:r>
            <w:r>
              <w:rPr>
                <w:noProof/>
                <w:webHidden/>
              </w:rPr>
            </w:r>
            <w:r>
              <w:rPr>
                <w:noProof/>
                <w:webHidden/>
              </w:rPr>
              <w:fldChar w:fldCharType="separate"/>
            </w:r>
            <w:r w:rsidR="00851333">
              <w:rPr>
                <w:noProof/>
                <w:webHidden/>
              </w:rPr>
              <w:t>16</w:t>
            </w:r>
            <w:r>
              <w:rPr>
                <w:noProof/>
                <w:webHidden/>
              </w:rPr>
              <w:fldChar w:fldCharType="end"/>
            </w:r>
          </w:hyperlink>
        </w:p>
        <w:p w:rsidR="00EE2770" w:rsidRDefault="00A710C6">
          <w:pPr>
            <w:pStyle w:val="26"/>
            <w:rPr>
              <w:rFonts w:asciiTheme="minorHAnsi" w:eastAsiaTheme="minorEastAsia" w:hAnsiTheme="minorHAnsi" w:cstheme="minorBidi"/>
              <w:bCs w:val="0"/>
              <w:iCs w:val="0"/>
              <w:noProof/>
              <w:sz w:val="22"/>
              <w:szCs w:val="22"/>
            </w:rPr>
          </w:pPr>
          <w:hyperlink w:anchor="_Toc516223692" w:history="1">
            <w:r w:rsidR="00EE2770" w:rsidRPr="00EE6324">
              <w:rPr>
                <w:rStyle w:val="af"/>
                <w:noProof/>
              </w:rPr>
              <w:t>Статья 5.</w:t>
            </w:r>
            <w:r w:rsidR="00EE2770">
              <w:rPr>
                <w:rFonts w:asciiTheme="minorHAnsi" w:eastAsiaTheme="minorEastAsia" w:hAnsiTheme="minorHAnsi" w:cstheme="minorBidi"/>
                <w:bCs w:val="0"/>
                <w:iCs w:val="0"/>
                <w:noProof/>
                <w:sz w:val="22"/>
                <w:szCs w:val="22"/>
              </w:rPr>
              <w:tab/>
            </w:r>
            <w:r w:rsidR="00EE2770" w:rsidRPr="00EE6324">
              <w:rPr>
                <w:rStyle w:val="af"/>
                <w:noProof/>
              </w:rPr>
              <w:t>Заказчик</w:t>
            </w:r>
            <w:r w:rsidR="00EE2770">
              <w:rPr>
                <w:noProof/>
                <w:webHidden/>
              </w:rPr>
              <w:tab/>
            </w:r>
            <w:r>
              <w:rPr>
                <w:noProof/>
                <w:webHidden/>
              </w:rPr>
              <w:fldChar w:fldCharType="begin"/>
            </w:r>
            <w:r w:rsidR="00EE2770">
              <w:rPr>
                <w:noProof/>
                <w:webHidden/>
              </w:rPr>
              <w:instrText xml:space="preserve"> PAGEREF _Toc516223692 \h </w:instrText>
            </w:r>
            <w:r>
              <w:rPr>
                <w:noProof/>
                <w:webHidden/>
              </w:rPr>
            </w:r>
            <w:r>
              <w:rPr>
                <w:noProof/>
                <w:webHidden/>
              </w:rPr>
              <w:fldChar w:fldCharType="separate"/>
            </w:r>
            <w:r w:rsidR="00851333">
              <w:rPr>
                <w:noProof/>
                <w:webHidden/>
              </w:rPr>
              <w:t>16</w:t>
            </w:r>
            <w:r>
              <w:rPr>
                <w:noProof/>
                <w:webHidden/>
              </w:rPr>
              <w:fldChar w:fldCharType="end"/>
            </w:r>
          </w:hyperlink>
        </w:p>
        <w:p w:rsidR="00EE2770" w:rsidRDefault="00A710C6">
          <w:pPr>
            <w:pStyle w:val="26"/>
            <w:rPr>
              <w:rFonts w:asciiTheme="minorHAnsi" w:eastAsiaTheme="minorEastAsia" w:hAnsiTheme="minorHAnsi" w:cstheme="minorBidi"/>
              <w:bCs w:val="0"/>
              <w:iCs w:val="0"/>
              <w:noProof/>
              <w:sz w:val="22"/>
              <w:szCs w:val="22"/>
            </w:rPr>
          </w:pPr>
          <w:hyperlink w:anchor="_Toc516223693" w:history="1">
            <w:r w:rsidR="00EE2770" w:rsidRPr="00EE6324">
              <w:rPr>
                <w:rStyle w:val="af"/>
                <w:noProof/>
              </w:rPr>
              <w:t>Статья 6.</w:t>
            </w:r>
            <w:r w:rsidR="00EE2770">
              <w:rPr>
                <w:rFonts w:asciiTheme="minorHAnsi" w:eastAsiaTheme="minorEastAsia" w:hAnsiTheme="minorHAnsi" w:cstheme="minorBidi"/>
                <w:bCs w:val="0"/>
                <w:iCs w:val="0"/>
                <w:noProof/>
                <w:sz w:val="22"/>
                <w:szCs w:val="22"/>
              </w:rPr>
              <w:tab/>
            </w:r>
            <w:r w:rsidR="00EE2770" w:rsidRPr="00EE6324">
              <w:rPr>
                <w:rStyle w:val="af"/>
                <w:noProof/>
              </w:rPr>
              <w:t>Поставщик, участник, допущенный участник, победитель</w:t>
            </w:r>
            <w:r w:rsidR="00EE2770">
              <w:rPr>
                <w:noProof/>
                <w:webHidden/>
              </w:rPr>
              <w:tab/>
            </w:r>
            <w:r>
              <w:rPr>
                <w:noProof/>
                <w:webHidden/>
              </w:rPr>
              <w:fldChar w:fldCharType="begin"/>
            </w:r>
            <w:r w:rsidR="00EE2770">
              <w:rPr>
                <w:noProof/>
                <w:webHidden/>
              </w:rPr>
              <w:instrText xml:space="preserve"> PAGEREF _Toc516223693 \h </w:instrText>
            </w:r>
            <w:r>
              <w:rPr>
                <w:noProof/>
                <w:webHidden/>
              </w:rPr>
            </w:r>
            <w:r>
              <w:rPr>
                <w:noProof/>
                <w:webHidden/>
              </w:rPr>
              <w:fldChar w:fldCharType="separate"/>
            </w:r>
            <w:r w:rsidR="00851333">
              <w:rPr>
                <w:noProof/>
                <w:webHidden/>
              </w:rPr>
              <w:t>16</w:t>
            </w:r>
            <w:r>
              <w:rPr>
                <w:noProof/>
                <w:webHidden/>
              </w:rPr>
              <w:fldChar w:fldCharType="end"/>
            </w:r>
          </w:hyperlink>
        </w:p>
        <w:p w:rsidR="00EE2770" w:rsidRDefault="00A710C6">
          <w:pPr>
            <w:pStyle w:val="16"/>
            <w:tabs>
              <w:tab w:val="left" w:pos="1400"/>
            </w:tabs>
            <w:rPr>
              <w:rFonts w:asciiTheme="minorHAnsi" w:eastAsiaTheme="minorEastAsia" w:hAnsiTheme="minorHAnsi" w:cstheme="minorBidi"/>
              <w:b w:val="0"/>
              <w:sz w:val="22"/>
              <w:szCs w:val="22"/>
            </w:rPr>
          </w:pPr>
          <w:hyperlink w:anchor="_Toc516223694" w:history="1">
            <w:r w:rsidR="00EE2770" w:rsidRPr="00EE6324">
              <w:rPr>
                <w:rStyle w:val="af"/>
              </w:rPr>
              <w:t>Глава 3.</w:t>
            </w:r>
            <w:r w:rsidR="00EE2770">
              <w:rPr>
                <w:rFonts w:asciiTheme="minorHAnsi" w:eastAsiaTheme="minorEastAsia" w:hAnsiTheme="minorHAnsi" w:cstheme="minorBidi"/>
                <w:b w:val="0"/>
                <w:sz w:val="22"/>
                <w:szCs w:val="22"/>
              </w:rPr>
              <w:tab/>
            </w:r>
            <w:r w:rsidR="00EE2770" w:rsidRPr="00EE6324">
              <w:rPr>
                <w:rStyle w:val="af"/>
              </w:rPr>
              <w:t>Информационное обеспечение</w:t>
            </w:r>
            <w:r w:rsidR="00EE2770">
              <w:rPr>
                <w:webHidden/>
              </w:rPr>
              <w:tab/>
            </w:r>
            <w:r>
              <w:rPr>
                <w:webHidden/>
              </w:rPr>
              <w:fldChar w:fldCharType="begin"/>
            </w:r>
            <w:r w:rsidR="00EE2770">
              <w:rPr>
                <w:webHidden/>
              </w:rPr>
              <w:instrText xml:space="preserve"> PAGEREF _Toc516223694 \h </w:instrText>
            </w:r>
            <w:r>
              <w:rPr>
                <w:webHidden/>
              </w:rPr>
            </w:r>
            <w:r>
              <w:rPr>
                <w:webHidden/>
              </w:rPr>
              <w:fldChar w:fldCharType="separate"/>
            </w:r>
            <w:r w:rsidR="00851333">
              <w:rPr>
                <w:webHidden/>
              </w:rPr>
              <w:t>17</w:t>
            </w:r>
            <w:r>
              <w:rPr>
                <w:webHidden/>
              </w:rPr>
              <w:fldChar w:fldCharType="end"/>
            </w:r>
          </w:hyperlink>
        </w:p>
        <w:p w:rsidR="00EE2770" w:rsidRDefault="00A710C6">
          <w:pPr>
            <w:pStyle w:val="26"/>
            <w:rPr>
              <w:rFonts w:asciiTheme="minorHAnsi" w:eastAsiaTheme="minorEastAsia" w:hAnsiTheme="minorHAnsi" w:cstheme="minorBidi"/>
              <w:bCs w:val="0"/>
              <w:iCs w:val="0"/>
              <w:noProof/>
              <w:sz w:val="22"/>
              <w:szCs w:val="22"/>
            </w:rPr>
          </w:pPr>
          <w:hyperlink w:anchor="_Toc516223695" w:history="1">
            <w:r w:rsidR="00EE2770" w:rsidRPr="00EE6324">
              <w:rPr>
                <w:rStyle w:val="af"/>
                <w:noProof/>
              </w:rPr>
              <w:t>Статья 7.</w:t>
            </w:r>
            <w:r w:rsidR="00EE2770">
              <w:rPr>
                <w:rFonts w:asciiTheme="minorHAnsi" w:eastAsiaTheme="minorEastAsia" w:hAnsiTheme="minorHAnsi" w:cstheme="minorBidi"/>
                <w:bCs w:val="0"/>
                <w:iCs w:val="0"/>
                <w:noProof/>
                <w:sz w:val="22"/>
                <w:szCs w:val="22"/>
              </w:rPr>
              <w:tab/>
            </w:r>
            <w:r w:rsidR="00EE2770" w:rsidRPr="00EE6324">
              <w:rPr>
                <w:rStyle w:val="af"/>
                <w:noProof/>
              </w:rPr>
              <w:t>Официальное размещение</w:t>
            </w:r>
            <w:r w:rsidR="00EE2770">
              <w:rPr>
                <w:noProof/>
                <w:webHidden/>
              </w:rPr>
              <w:tab/>
            </w:r>
            <w:r>
              <w:rPr>
                <w:noProof/>
                <w:webHidden/>
              </w:rPr>
              <w:fldChar w:fldCharType="begin"/>
            </w:r>
            <w:r w:rsidR="00EE2770">
              <w:rPr>
                <w:noProof/>
                <w:webHidden/>
              </w:rPr>
              <w:instrText xml:space="preserve"> PAGEREF _Toc516223695 \h </w:instrText>
            </w:r>
            <w:r>
              <w:rPr>
                <w:noProof/>
                <w:webHidden/>
              </w:rPr>
            </w:r>
            <w:r>
              <w:rPr>
                <w:noProof/>
                <w:webHidden/>
              </w:rPr>
              <w:fldChar w:fldCharType="separate"/>
            </w:r>
            <w:r w:rsidR="00851333">
              <w:rPr>
                <w:noProof/>
                <w:webHidden/>
              </w:rPr>
              <w:t>17</w:t>
            </w:r>
            <w:r>
              <w:rPr>
                <w:noProof/>
                <w:webHidden/>
              </w:rPr>
              <w:fldChar w:fldCharType="end"/>
            </w:r>
          </w:hyperlink>
        </w:p>
        <w:p w:rsidR="00EE2770" w:rsidRDefault="00A710C6">
          <w:pPr>
            <w:pStyle w:val="26"/>
            <w:rPr>
              <w:rFonts w:asciiTheme="minorHAnsi" w:eastAsiaTheme="minorEastAsia" w:hAnsiTheme="minorHAnsi" w:cstheme="minorBidi"/>
              <w:bCs w:val="0"/>
              <w:iCs w:val="0"/>
              <w:noProof/>
              <w:sz w:val="22"/>
              <w:szCs w:val="22"/>
            </w:rPr>
          </w:pPr>
          <w:hyperlink w:anchor="_Toc516223696" w:history="1">
            <w:r w:rsidR="00EE2770" w:rsidRPr="00EE6324">
              <w:rPr>
                <w:rStyle w:val="af"/>
                <w:noProof/>
              </w:rPr>
              <w:t>Статья 8.</w:t>
            </w:r>
            <w:r w:rsidR="00EE2770">
              <w:rPr>
                <w:rFonts w:asciiTheme="minorHAnsi" w:eastAsiaTheme="minorEastAsia" w:hAnsiTheme="minorHAnsi" w:cstheme="minorBidi"/>
                <w:bCs w:val="0"/>
                <w:iCs w:val="0"/>
                <w:noProof/>
                <w:sz w:val="22"/>
                <w:szCs w:val="22"/>
              </w:rPr>
              <w:tab/>
            </w:r>
            <w:r w:rsidR="00EE2770" w:rsidRPr="00EE6324">
              <w:rPr>
                <w:rStyle w:val="af"/>
                <w:noProof/>
              </w:rPr>
              <w:t>Виды размещаемой информации и сроки размещения</w:t>
            </w:r>
            <w:r w:rsidR="00EE2770">
              <w:rPr>
                <w:noProof/>
                <w:webHidden/>
              </w:rPr>
              <w:tab/>
            </w:r>
            <w:r>
              <w:rPr>
                <w:noProof/>
                <w:webHidden/>
              </w:rPr>
              <w:fldChar w:fldCharType="begin"/>
            </w:r>
            <w:r w:rsidR="00EE2770">
              <w:rPr>
                <w:noProof/>
                <w:webHidden/>
              </w:rPr>
              <w:instrText xml:space="preserve"> PAGEREF _Toc516223696 \h </w:instrText>
            </w:r>
            <w:r>
              <w:rPr>
                <w:noProof/>
                <w:webHidden/>
              </w:rPr>
            </w:r>
            <w:r>
              <w:rPr>
                <w:noProof/>
                <w:webHidden/>
              </w:rPr>
              <w:fldChar w:fldCharType="separate"/>
            </w:r>
            <w:r w:rsidR="00851333">
              <w:rPr>
                <w:noProof/>
                <w:webHidden/>
              </w:rPr>
              <w:t>17</w:t>
            </w:r>
            <w:r>
              <w:rPr>
                <w:noProof/>
                <w:webHidden/>
              </w:rPr>
              <w:fldChar w:fldCharType="end"/>
            </w:r>
          </w:hyperlink>
        </w:p>
        <w:p w:rsidR="00EE2770" w:rsidRDefault="00A710C6">
          <w:pPr>
            <w:pStyle w:val="26"/>
            <w:rPr>
              <w:rFonts w:asciiTheme="minorHAnsi" w:eastAsiaTheme="minorEastAsia" w:hAnsiTheme="minorHAnsi" w:cstheme="minorBidi"/>
              <w:bCs w:val="0"/>
              <w:iCs w:val="0"/>
              <w:noProof/>
              <w:sz w:val="22"/>
              <w:szCs w:val="22"/>
            </w:rPr>
          </w:pPr>
          <w:hyperlink w:anchor="_Toc516223697" w:history="1">
            <w:r w:rsidR="00EE2770" w:rsidRPr="00EE6324">
              <w:rPr>
                <w:rStyle w:val="af"/>
                <w:noProof/>
              </w:rPr>
              <w:t>Статья 9.</w:t>
            </w:r>
            <w:r w:rsidR="00EE2770">
              <w:rPr>
                <w:rFonts w:asciiTheme="minorHAnsi" w:eastAsiaTheme="minorEastAsia" w:hAnsiTheme="minorHAnsi" w:cstheme="minorBidi"/>
                <w:bCs w:val="0"/>
                <w:iCs w:val="0"/>
                <w:noProof/>
                <w:sz w:val="22"/>
                <w:szCs w:val="22"/>
              </w:rPr>
              <w:tab/>
            </w:r>
            <w:r w:rsidR="00EE2770" w:rsidRPr="00EE6324">
              <w:rPr>
                <w:rStyle w:val="af"/>
                <w:noProof/>
              </w:rPr>
              <w:t>Запрет на открытое размещение информации. Право не размещать информацию</w:t>
            </w:r>
            <w:r w:rsidR="00EE2770">
              <w:rPr>
                <w:noProof/>
                <w:webHidden/>
              </w:rPr>
              <w:tab/>
            </w:r>
            <w:r>
              <w:rPr>
                <w:noProof/>
                <w:webHidden/>
              </w:rPr>
              <w:fldChar w:fldCharType="begin"/>
            </w:r>
            <w:r w:rsidR="00EE2770">
              <w:rPr>
                <w:noProof/>
                <w:webHidden/>
              </w:rPr>
              <w:instrText xml:space="preserve"> PAGEREF _Toc516223697 \h </w:instrText>
            </w:r>
            <w:r>
              <w:rPr>
                <w:noProof/>
                <w:webHidden/>
              </w:rPr>
            </w:r>
            <w:r>
              <w:rPr>
                <w:noProof/>
                <w:webHidden/>
              </w:rPr>
              <w:fldChar w:fldCharType="separate"/>
            </w:r>
            <w:r w:rsidR="00851333">
              <w:rPr>
                <w:noProof/>
                <w:webHidden/>
              </w:rPr>
              <w:t>20</w:t>
            </w:r>
            <w:r>
              <w:rPr>
                <w:noProof/>
                <w:webHidden/>
              </w:rPr>
              <w:fldChar w:fldCharType="end"/>
            </w:r>
          </w:hyperlink>
        </w:p>
        <w:p w:rsidR="00EE2770" w:rsidRDefault="00A710C6">
          <w:pPr>
            <w:pStyle w:val="16"/>
            <w:tabs>
              <w:tab w:val="left" w:pos="1400"/>
            </w:tabs>
            <w:rPr>
              <w:rFonts w:asciiTheme="minorHAnsi" w:eastAsiaTheme="minorEastAsia" w:hAnsiTheme="minorHAnsi" w:cstheme="minorBidi"/>
              <w:b w:val="0"/>
              <w:sz w:val="22"/>
              <w:szCs w:val="22"/>
            </w:rPr>
          </w:pPr>
          <w:hyperlink w:anchor="_Toc516223698" w:history="1">
            <w:r w:rsidR="00EE2770" w:rsidRPr="00EE6324">
              <w:rPr>
                <w:rStyle w:val="af"/>
              </w:rPr>
              <w:t>Глава 4.</w:t>
            </w:r>
            <w:r w:rsidR="00EE2770">
              <w:rPr>
                <w:rFonts w:asciiTheme="minorHAnsi" w:eastAsiaTheme="minorEastAsia" w:hAnsiTheme="minorHAnsi" w:cstheme="minorBidi"/>
                <w:b w:val="0"/>
                <w:sz w:val="22"/>
                <w:szCs w:val="22"/>
              </w:rPr>
              <w:tab/>
            </w:r>
            <w:r w:rsidR="00EE2770" w:rsidRPr="00EE6324">
              <w:rPr>
                <w:rStyle w:val="af"/>
              </w:rPr>
              <w:t>Способы, формы, дополнительные элементы закупок, условия их выбора</w:t>
            </w:r>
            <w:r w:rsidR="00EE2770">
              <w:rPr>
                <w:webHidden/>
              </w:rPr>
              <w:tab/>
            </w:r>
            <w:r>
              <w:rPr>
                <w:webHidden/>
              </w:rPr>
              <w:fldChar w:fldCharType="begin"/>
            </w:r>
            <w:r w:rsidR="00EE2770">
              <w:rPr>
                <w:webHidden/>
              </w:rPr>
              <w:instrText xml:space="preserve"> PAGEREF _Toc516223698 \h </w:instrText>
            </w:r>
            <w:r>
              <w:rPr>
                <w:webHidden/>
              </w:rPr>
            </w:r>
            <w:r>
              <w:rPr>
                <w:webHidden/>
              </w:rPr>
              <w:fldChar w:fldCharType="separate"/>
            </w:r>
            <w:r w:rsidR="00851333">
              <w:rPr>
                <w:webHidden/>
              </w:rPr>
              <w:t>21</w:t>
            </w:r>
            <w:r>
              <w:rPr>
                <w:webHidden/>
              </w:rPr>
              <w:fldChar w:fldCharType="end"/>
            </w:r>
          </w:hyperlink>
        </w:p>
        <w:p w:rsidR="00EE2770" w:rsidRDefault="00A710C6">
          <w:pPr>
            <w:pStyle w:val="26"/>
            <w:rPr>
              <w:rFonts w:asciiTheme="minorHAnsi" w:eastAsiaTheme="minorEastAsia" w:hAnsiTheme="minorHAnsi" w:cstheme="minorBidi"/>
              <w:bCs w:val="0"/>
              <w:iCs w:val="0"/>
              <w:noProof/>
              <w:sz w:val="22"/>
              <w:szCs w:val="22"/>
            </w:rPr>
          </w:pPr>
          <w:hyperlink w:anchor="_Toc516223699" w:history="1">
            <w:r w:rsidR="00EE2770" w:rsidRPr="00EE6324">
              <w:rPr>
                <w:rStyle w:val="af"/>
                <w:noProof/>
              </w:rPr>
              <w:t>Статья 10.</w:t>
            </w:r>
            <w:r w:rsidR="00EE2770">
              <w:rPr>
                <w:rFonts w:asciiTheme="minorHAnsi" w:eastAsiaTheme="minorEastAsia" w:hAnsiTheme="minorHAnsi" w:cstheme="minorBidi"/>
                <w:bCs w:val="0"/>
                <w:iCs w:val="0"/>
                <w:noProof/>
                <w:sz w:val="22"/>
                <w:szCs w:val="22"/>
              </w:rPr>
              <w:tab/>
            </w:r>
            <w:r w:rsidR="00EE2770" w:rsidRPr="00EE6324">
              <w:rPr>
                <w:rStyle w:val="af"/>
                <w:noProof/>
              </w:rPr>
              <w:t>Способы закупок и условия их выбора</w:t>
            </w:r>
            <w:r w:rsidR="00EE2770">
              <w:rPr>
                <w:noProof/>
                <w:webHidden/>
              </w:rPr>
              <w:tab/>
            </w:r>
            <w:r>
              <w:rPr>
                <w:noProof/>
                <w:webHidden/>
              </w:rPr>
              <w:fldChar w:fldCharType="begin"/>
            </w:r>
            <w:r w:rsidR="00EE2770">
              <w:rPr>
                <w:noProof/>
                <w:webHidden/>
              </w:rPr>
              <w:instrText xml:space="preserve"> PAGEREF _Toc516223699 \h </w:instrText>
            </w:r>
            <w:r>
              <w:rPr>
                <w:noProof/>
                <w:webHidden/>
              </w:rPr>
            </w:r>
            <w:r>
              <w:rPr>
                <w:noProof/>
                <w:webHidden/>
              </w:rPr>
              <w:fldChar w:fldCharType="separate"/>
            </w:r>
            <w:r w:rsidR="00851333">
              <w:rPr>
                <w:noProof/>
                <w:webHidden/>
              </w:rPr>
              <w:t>21</w:t>
            </w:r>
            <w:r>
              <w:rPr>
                <w:noProof/>
                <w:webHidden/>
              </w:rPr>
              <w:fldChar w:fldCharType="end"/>
            </w:r>
          </w:hyperlink>
        </w:p>
        <w:p w:rsidR="00EE2770" w:rsidRDefault="00A710C6">
          <w:pPr>
            <w:pStyle w:val="26"/>
            <w:rPr>
              <w:rFonts w:asciiTheme="minorHAnsi" w:eastAsiaTheme="minorEastAsia" w:hAnsiTheme="minorHAnsi" w:cstheme="minorBidi"/>
              <w:bCs w:val="0"/>
              <w:iCs w:val="0"/>
              <w:noProof/>
              <w:sz w:val="22"/>
              <w:szCs w:val="22"/>
            </w:rPr>
          </w:pPr>
          <w:hyperlink w:anchor="_Toc516223700" w:history="1">
            <w:r w:rsidR="00EE2770" w:rsidRPr="00EE6324">
              <w:rPr>
                <w:rStyle w:val="af"/>
                <w:noProof/>
              </w:rPr>
              <w:t>Статья 11.</w:t>
            </w:r>
            <w:r w:rsidR="00EE2770">
              <w:rPr>
                <w:rFonts w:asciiTheme="minorHAnsi" w:eastAsiaTheme="minorEastAsia" w:hAnsiTheme="minorHAnsi" w:cstheme="minorBidi"/>
                <w:bCs w:val="0"/>
                <w:iCs w:val="0"/>
                <w:noProof/>
                <w:sz w:val="22"/>
                <w:szCs w:val="22"/>
              </w:rPr>
              <w:tab/>
            </w:r>
            <w:r w:rsidR="00EE2770" w:rsidRPr="00EE6324">
              <w:rPr>
                <w:rStyle w:val="af"/>
                <w:noProof/>
              </w:rPr>
              <w:t>Требования к конкурентной закупке, осуществляемой закрытым способом</w:t>
            </w:r>
            <w:r w:rsidR="00EE2770">
              <w:rPr>
                <w:noProof/>
                <w:webHidden/>
              </w:rPr>
              <w:tab/>
            </w:r>
            <w:r>
              <w:rPr>
                <w:noProof/>
                <w:webHidden/>
              </w:rPr>
              <w:fldChar w:fldCharType="begin"/>
            </w:r>
            <w:r w:rsidR="00EE2770">
              <w:rPr>
                <w:noProof/>
                <w:webHidden/>
              </w:rPr>
              <w:instrText xml:space="preserve"> PAGEREF _Toc516223700 \h </w:instrText>
            </w:r>
            <w:r>
              <w:rPr>
                <w:noProof/>
                <w:webHidden/>
              </w:rPr>
            </w:r>
            <w:r>
              <w:rPr>
                <w:noProof/>
                <w:webHidden/>
              </w:rPr>
              <w:fldChar w:fldCharType="separate"/>
            </w:r>
            <w:r w:rsidR="00851333">
              <w:rPr>
                <w:noProof/>
                <w:webHidden/>
              </w:rPr>
              <w:t>27</w:t>
            </w:r>
            <w:r>
              <w:rPr>
                <w:noProof/>
                <w:webHidden/>
              </w:rPr>
              <w:fldChar w:fldCharType="end"/>
            </w:r>
          </w:hyperlink>
        </w:p>
        <w:p w:rsidR="00EE2770" w:rsidRDefault="00A710C6">
          <w:pPr>
            <w:pStyle w:val="26"/>
            <w:rPr>
              <w:rFonts w:asciiTheme="minorHAnsi" w:eastAsiaTheme="minorEastAsia" w:hAnsiTheme="minorHAnsi" w:cstheme="minorBidi"/>
              <w:bCs w:val="0"/>
              <w:iCs w:val="0"/>
              <w:noProof/>
              <w:sz w:val="22"/>
              <w:szCs w:val="22"/>
            </w:rPr>
          </w:pPr>
          <w:hyperlink w:anchor="_Toc516223701" w:history="1">
            <w:r w:rsidR="00EE2770" w:rsidRPr="00EE6324">
              <w:rPr>
                <w:rStyle w:val="af"/>
                <w:noProof/>
              </w:rPr>
              <w:t>Статья 12.</w:t>
            </w:r>
            <w:r w:rsidR="00EE2770">
              <w:rPr>
                <w:rFonts w:asciiTheme="minorHAnsi" w:eastAsiaTheme="minorEastAsia" w:hAnsiTheme="minorHAnsi" w:cstheme="minorBidi"/>
                <w:bCs w:val="0"/>
                <w:iCs w:val="0"/>
                <w:noProof/>
                <w:sz w:val="22"/>
                <w:szCs w:val="22"/>
              </w:rPr>
              <w:tab/>
            </w:r>
            <w:r w:rsidR="00EE2770" w:rsidRPr="00EE6324">
              <w:rPr>
                <w:rStyle w:val="af"/>
                <w:noProof/>
              </w:rPr>
              <w:t>Формы процедуры закупки и условия их выбора</w:t>
            </w:r>
            <w:r w:rsidR="00EE2770">
              <w:rPr>
                <w:noProof/>
                <w:webHidden/>
              </w:rPr>
              <w:tab/>
            </w:r>
            <w:r>
              <w:rPr>
                <w:noProof/>
                <w:webHidden/>
              </w:rPr>
              <w:fldChar w:fldCharType="begin"/>
            </w:r>
            <w:r w:rsidR="00EE2770">
              <w:rPr>
                <w:noProof/>
                <w:webHidden/>
              </w:rPr>
              <w:instrText xml:space="preserve"> PAGEREF _Toc516223701 \h </w:instrText>
            </w:r>
            <w:r>
              <w:rPr>
                <w:noProof/>
                <w:webHidden/>
              </w:rPr>
            </w:r>
            <w:r>
              <w:rPr>
                <w:noProof/>
                <w:webHidden/>
              </w:rPr>
              <w:fldChar w:fldCharType="separate"/>
            </w:r>
            <w:r w:rsidR="00851333">
              <w:rPr>
                <w:noProof/>
                <w:webHidden/>
              </w:rPr>
              <w:t>28</w:t>
            </w:r>
            <w:r>
              <w:rPr>
                <w:noProof/>
                <w:webHidden/>
              </w:rPr>
              <w:fldChar w:fldCharType="end"/>
            </w:r>
          </w:hyperlink>
        </w:p>
        <w:p w:rsidR="00EE2770" w:rsidRDefault="00A710C6">
          <w:pPr>
            <w:pStyle w:val="26"/>
            <w:rPr>
              <w:rFonts w:asciiTheme="minorHAnsi" w:eastAsiaTheme="minorEastAsia" w:hAnsiTheme="minorHAnsi" w:cstheme="minorBidi"/>
              <w:bCs w:val="0"/>
              <w:iCs w:val="0"/>
              <w:noProof/>
              <w:sz w:val="22"/>
              <w:szCs w:val="22"/>
            </w:rPr>
          </w:pPr>
          <w:hyperlink w:anchor="_Toc516223702" w:history="1">
            <w:r w:rsidR="00EE2770" w:rsidRPr="00EE6324">
              <w:rPr>
                <w:rStyle w:val="af"/>
                <w:noProof/>
              </w:rPr>
              <w:t>Статья 13.</w:t>
            </w:r>
            <w:r w:rsidR="00EE2770">
              <w:rPr>
                <w:rFonts w:asciiTheme="minorHAnsi" w:eastAsiaTheme="minorEastAsia" w:hAnsiTheme="minorHAnsi" w:cstheme="minorBidi"/>
                <w:bCs w:val="0"/>
                <w:iCs w:val="0"/>
                <w:noProof/>
                <w:sz w:val="22"/>
                <w:szCs w:val="22"/>
              </w:rPr>
              <w:tab/>
            </w:r>
            <w:r w:rsidR="00EE2770" w:rsidRPr="00EE6324">
              <w:rPr>
                <w:rStyle w:val="af"/>
                <w:noProof/>
              </w:rPr>
              <w:t>Дополнительные элементы процедуры закупки и условия их выбора</w:t>
            </w:r>
            <w:r w:rsidR="00EE2770">
              <w:rPr>
                <w:noProof/>
                <w:webHidden/>
              </w:rPr>
              <w:tab/>
            </w:r>
            <w:r>
              <w:rPr>
                <w:noProof/>
                <w:webHidden/>
              </w:rPr>
              <w:fldChar w:fldCharType="begin"/>
            </w:r>
            <w:r w:rsidR="00EE2770">
              <w:rPr>
                <w:noProof/>
                <w:webHidden/>
              </w:rPr>
              <w:instrText xml:space="preserve"> PAGEREF _Toc516223702 \h </w:instrText>
            </w:r>
            <w:r>
              <w:rPr>
                <w:noProof/>
                <w:webHidden/>
              </w:rPr>
            </w:r>
            <w:r>
              <w:rPr>
                <w:noProof/>
                <w:webHidden/>
              </w:rPr>
              <w:fldChar w:fldCharType="separate"/>
            </w:r>
            <w:r w:rsidR="00851333">
              <w:rPr>
                <w:noProof/>
                <w:webHidden/>
              </w:rPr>
              <w:t>29</w:t>
            </w:r>
            <w:r>
              <w:rPr>
                <w:noProof/>
                <w:webHidden/>
              </w:rPr>
              <w:fldChar w:fldCharType="end"/>
            </w:r>
          </w:hyperlink>
        </w:p>
        <w:p w:rsidR="00EE2770" w:rsidRDefault="00A710C6">
          <w:pPr>
            <w:pStyle w:val="16"/>
            <w:tabs>
              <w:tab w:val="left" w:pos="1400"/>
            </w:tabs>
            <w:rPr>
              <w:rFonts w:asciiTheme="minorHAnsi" w:eastAsiaTheme="minorEastAsia" w:hAnsiTheme="minorHAnsi" w:cstheme="minorBidi"/>
              <w:b w:val="0"/>
              <w:sz w:val="22"/>
              <w:szCs w:val="22"/>
            </w:rPr>
          </w:pPr>
          <w:hyperlink w:anchor="_Toc516223703" w:history="1">
            <w:r w:rsidR="00EE2770" w:rsidRPr="00EE6324">
              <w:rPr>
                <w:rStyle w:val="af"/>
              </w:rPr>
              <w:t>Глава 5.</w:t>
            </w:r>
            <w:r w:rsidR="00EE2770">
              <w:rPr>
                <w:rFonts w:asciiTheme="minorHAnsi" w:eastAsiaTheme="minorEastAsia" w:hAnsiTheme="minorHAnsi" w:cstheme="minorBidi"/>
                <w:b w:val="0"/>
                <w:sz w:val="22"/>
                <w:szCs w:val="22"/>
              </w:rPr>
              <w:tab/>
            </w:r>
            <w:r w:rsidR="00EE2770" w:rsidRPr="00EE6324">
              <w:rPr>
                <w:rStyle w:val="af"/>
              </w:rPr>
              <w:t>Планирование закупки</w:t>
            </w:r>
            <w:r w:rsidR="00EE2770">
              <w:rPr>
                <w:webHidden/>
              </w:rPr>
              <w:tab/>
            </w:r>
            <w:r>
              <w:rPr>
                <w:webHidden/>
              </w:rPr>
              <w:fldChar w:fldCharType="begin"/>
            </w:r>
            <w:r w:rsidR="00EE2770">
              <w:rPr>
                <w:webHidden/>
              </w:rPr>
              <w:instrText xml:space="preserve"> PAGEREF _Toc516223703 \h </w:instrText>
            </w:r>
            <w:r>
              <w:rPr>
                <w:webHidden/>
              </w:rPr>
            </w:r>
            <w:r>
              <w:rPr>
                <w:webHidden/>
              </w:rPr>
              <w:fldChar w:fldCharType="separate"/>
            </w:r>
            <w:r w:rsidR="00851333">
              <w:rPr>
                <w:webHidden/>
              </w:rPr>
              <w:t>32</w:t>
            </w:r>
            <w:r>
              <w:rPr>
                <w:webHidden/>
              </w:rPr>
              <w:fldChar w:fldCharType="end"/>
            </w:r>
          </w:hyperlink>
        </w:p>
        <w:p w:rsidR="00EE2770" w:rsidRDefault="00A710C6">
          <w:pPr>
            <w:pStyle w:val="26"/>
            <w:rPr>
              <w:rFonts w:asciiTheme="minorHAnsi" w:eastAsiaTheme="minorEastAsia" w:hAnsiTheme="minorHAnsi" w:cstheme="minorBidi"/>
              <w:bCs w:val="0"/>
              <w:iCs w:val="0"/>
              <w:noProof/>
              <w:sz w:val="22"/>
              <w:szCs w:val="22"/>
            </w:rPr>
          </w:pPr>
          <w:hyperlink w:anchor="_Toc516223704" w:history="1">
            <w:r w:rsidR="00EE2770" w:rsidRPr="00EE6324">
              <w:rPr>
                <w:rStyle w:val="af"/>
                <w:noProof/>
              </w:rPr>
              <w:t>Статья 14.</w:t>
            </w:r>
            <w:r w:rsidR="00EE2770">
              <w:rPr>
                <w:rFonts w:asciiTheme="minorHAnsi" w:eastAsiaTheme="minorEastAsia" w:hAnsiTheme="minorHAnsi" w:cstheme="minorBidi"/>
                <w:bCs w:val="0"/>
                <w:iCs w:val="0"/>
                <w:noProof/>
                <w:sz w:val="22"/>
                <w:szCs w:val="22"/>
              </w:rPr>
              <w:tab/>
            </w:r>
            <w:r w:rsidR="00EE2770" w:rsidRPr="00EE6324">
              <w:rPr>
                <w:rStyle w:val="af"/>
                <w:noProof/>
              </w:rPr>
              <w:t>Порядок планирования закупки</w:t>
            </w:r>
            <w:r w:rsidR="00EE2770">
              <w:rPr>
                <w:noProof/>
                <w:webHidden/>
              </w:rPr>
              <w:tab/>
            </w:r>
            <w:r>
              <w:rPr>
                <w:noProof/>
                <w:webHidden/>
              </w:rPr>
              <w:fldChar w:fldCharType="begin"/>
            </w:r>
            <w:r w:rsidR="00EE2770">
              <w:rPr>
                <w:noProof/>
                <w:webHidden/>
              </w:rPr>
              <w:instrText xml:space="preserve"> PAGEREF _Toc516223704 \h </w:instrText>
            </w:r>
            <w:r>
              <w:rPr>
                <w:noProof/>
                <w:webHidden/>
              </w:rPr>
            </w:r>
            <w:r>
              <w:rPr>
                <w:noProof/>
                <w:webHidden/>
              </w:rPr>
              <w:fldChar w:fldCharType="separate"/>
            </w:r>
            <w:r w:rsidR="00851333">
              <w:rPr>
                <w:noProof/>
                <w:webHidden/>
              </w:rPr>
              <w:t>32</w:t>
            </w:r>
            <w:r>
              <w:rPr>
                <w:noProof/>
                <w:webHidden/>
              </w:rPr>
              <w:fldChar w:fldCharType="end"/>
            </w:r>
          </w:hyperlink>
        </w:p>
        <w:p w:rsidR="00EE2770" w:rsidRDefault="00A710C6">
          <w:pPr>
            <w:pStyle w:val="16"/>
            <w:tabs>
              <w:tab w:val="left" w:pos="1400"/>
            </w:tabs>
            <w:rPr>
              <w:rFonts w:asciiTheme="minorHAnsi" w:eastAsiaTheme="minorEastAsia" w:hAnsiTheme="minorHAnsi" w:cstheme="minorBidi"/>
              <w:b w:val="0"/>
              <w:sz w:val="22"/>
              <w:szCs w:val="22"/>
            </w:rPr>
          </w:pPr>
          <w:hyperlink w:anchor="_Toc516223705" w:history="1">
            <w:r w:rsidR="00EE2770" w:rsidRPr="00EE6324">
              <w:rPr>
                <w:rStyle w:val="af"/>
              </w:rPr>
              <w:t>Глава 6.</w:t>
            </w:r>
            <w:r w:rsidR="00EE2770">
              <w:rPr>
                <w:rFonts w:asciiTheme="minorHAnsi" w:eastAsiaTheme="minorEastAsia" w:hAnsiTheme="minorHAnsi" w:cstheme="minorBidi"/>
                <w:b w:val="0"/>
                <w:sz w:val="22"/>
                <w:szCs w:val="22"/>
              </w:rPr>
              <w:tab/>
            </w:r>
            <w:r w:rsidR="00EE2770" w:rsidRPr="00EE6324">
              <w:rPr>
                <w:rStyle w:val="af"/>
              </w:rPr>
              <w:t>Подготовка к проведению процедуры закупки</w:t>
            </w:r>
            <w:r w:rsidR="00EE2770">
              <w:rPr>
                <w:webHidden/>
              </w:rPr>
              <w:tab/>
            </w:r>
            <w:r>
              <w:rPr>
                <w:webHidden/>
              </w:rPr>
              <w:fldChar w:fldCharType="begin"/>
            </w:r>
            <w:r w:rsidR="00EE2770">
              <w:rPr>
                <w:webHidden/>
              </w:rPr>
              <w:instrText xml:space="preserve"> PAGEREF _Toc516223705 \h </w:instrText>
            </w:r>
            <w:r>
              <w:rPr>
                <w:webHidden/>
              </w:rPr>
            </w:r>
            <w:r>
              <w:rPr>
                <w:webHidden/>
              </w:rPr>
              <w:fldChar w:fldCharType="separate"/>
            </w:r>
            <w:r w:rsidR="00851333">
              <w:rPr>
                <w:webHidden/>
              </w:rPr>
              <w:t>34</w:t>
            </w:r>
            <w:r>
              <w:rPr>
                <w:webHidden/>
              </w:rPr>
              <w:fldChar w:fldCharType="end"/>
            </w:r>
          </w:hyperlink>
        </w:p>
        <w:p w:rsidR="00EE2770" w:rsidRDefault="00A710C6">
          <w:pPr>
            <w:pStyle w:val="26"/>
            <w:rPr>
              <w:rFonts w:asciiTheme="minorHAnsi" w:eastAsiaTheme="minorEastAsia" w:hAnsiTheme="minorHAnsi" w:cstheme="minorBidi"/>
              <w:bCs w:val="0"/>
              <w:iCs w:val="0"/>
              <w:noProof/>
              <w:sz w:val="22"/>
              <w:szCs w:val="22"/>
            </w:rPr>
          </w:pPr>
          <w:hyperlink w:anchor="_Toc516223706" w:history="1">
            <w:r w:rsidR="00EE2770" w:rsidRPr="00EE6324">
              <w:rPr>
                <w:rStyle w:val="af"/>
                <w:noProof/>
              </w:rPr>
              <w:t>Статья 15.</w:t>
            </w:r>
            <w:r w:rsidR="00EE2770">
              <w:rPr>
                <w:rFonts w:asciiTheme="minorHAnsi" w:eastAsiaTheme="minorEastAsia" w:hAnsiTheme="minorHAnsi" w:cstheme="minorBidi"/>
                <w:bCs w:val="0"/>
                <w:iCs w:val="0"/>
                <w:noProof/>
                <w:sz w:val="22"/>
                <w:szCs w:val="22"/>
              </w:rPr>
              <w:tab/>
            </w:r>
            <w:r w:rsidR="00EE2770" w:rsidRPr="00EE6324">
              <w:rPr>
                <w:rStyle w:val="af"/>
                <w:noProof/>
              </w:rPr>
              <w:t>Общие положения</w:t>
            </w:r>
            <w:r w:rsidR="00EE2770">
              <w:rPr>
                <w:noProof/>
                <w:webHidden/>
              </w:rPr>
              <w:tab/>
            </w:r>
            <w:r>
              <w:rPr>
                <w:noProof/>
                <w:webHidden/>
              </w:rPr>
              <w:fldChar w:fldCharType="begin"/>
            </w:r>
            <w:r w:rsidR="00EE2770">
              <w:rPr>
                <w:noProof/>
                <w:webHidden/>
              </w:rPr>
              <w:instrText xml:space="preserve"> PAGEREF _Toc516223706 \h </w:instrText>
            </w:r>
            <w:r>
              <w:rPr>
                <w:noProof/>
                <w:webHidden/>
              </w:rPr>
            </w:r>
            <w:r>
              <w:rPr>
                <w:noProof/>
                <w:webHidden/>
              </w:rPr>
              <w:fldChar w:fldCharType="separate"/>
            </w:r>
            <w:r w:rsidR="00851333">
              <w:rPr>
                <w:noProof/>
                <w:webHidden/>
              </w:rPr>
              <w:t>34</w:t>
            </w:r>
            <w:r>
              <w:rPr>
                <w:noProof/>
                <w:webHidden/>
              </w:rPr>
              <w:fldChar w:fldCharType="end"/>
            </w:r>
          </w:hyperlink>
        </w:p>
        <w:p w:rsidR="00EE2770" w:rsidRDefault="00A710C6">
          <w:pPr>
            <w:pStyle w:val="26"/>
            <w:rPr>
              <w:rFonts w:asciiTheme="minorHAnsi" w:eastAsiaTheme="minorEastAsia" w:hAnsiTheme="minorHAnsi" w:cstheme="minorBidi"/>
              <w:bCs w:val="0"/>
              <w:iCs w:val="0"/>
              <w:noProof/>
              <w:sz w:val="22"/>
              <w:szCs w:val="22"/>
            </w:rPr>
          </w:pPr>
          <w:hyperlink w:anchor="_Toc516223707" w:history="1">
            <w:r w:rsidR="00EE2770" w:rsidRPr="00EE6324">
              <w:rPr>
                <w:rStyle w:val="af"/>
                <w:noProof/>
              </w:rPr>
              <w:t>Статья 16.</w:t>
            </w:r>
            <w:r w:rsidR="00EE2770">
              <w:rPr>
                <w:rFonts w:asciiTheme="minorHAnsi" w:eastAsiaTheme="minorEastAsia" w:hAnsiTheme="minorHAnsi" w:cstheme="minorBidi"/>
                <w:bCs w:val="0"/>
                <w:iCs w:val="0"/>
                <w:noProof/>
                <w:sz w:val="22"/>
                <w:szCs w:val="22"/>
              </w:rPr>
              <w:tab/>
            </w:r>
            <w:r w:rsidR="00EE2770" w:rsidRPr="00EE6324">
              <w:rPr>
                <w:rStyle w:val="af"/>
                <w:noProof/>
              </w:rPr>
              <w:t>Общие подходы к установлению требований</w:t>
            </w:r>
            <w:r w:rsidR="00EE2770">
              <w:rPr>
                <w:noProof/>
                <w:webHidden/>
              </w:rPr>
              <w:tab/>
            </w:r>
            <w:r>
              <w:rPr>
                <w:noProof/>
                <w:webHidden/>
              </w:rPr>
              <w:fldChar w:fldCharType="begin"/>
            </w:r>
            <w:r w:rsidR="00EE2770">
              <w:rPr>
                <w:noProof/>
                <w:webHidden/>
              </w:rPr>
              <w:instrText xml:space="preserve"> PAGEREF _Toc516223707 \h </w:instrText>
            </w:r>
            <w:r>
              <w:rPr>
                <w:noProof/>
                <w:webHidden/>
              </w:rPr>
            </w:r>
            <w:r>
              <w:rPr>
                <w:noProof/>
                <w:webHidden/>
              </w:rPr>
              <w:fldChar w:fldCharType="separate"/>
            </w:r>
            <w:r w:rsidR="00851333">
              <w:rPr>
                <w:noProof/>
                <w:webHidden/>
              </w:rPr>
              <w:t>34</w:t>
            </w:r>
            <w:r>
              <w:rPr>
                <w:noProof/>
                <w:webHidden/>
              </w:rPr>
              <w:fldChar w:fldCharType="end"/>
            </w:r>
          </w:hyperlink>
        </w:p>
        <w:p w:rsidR="00EE2770" w:rsidRDefault="00A710C6">
          <w:pPr>
            <w:pStyle w:val="26"/>
            <w:rPr>
              <w:rFonts w:asciiTheme="minorHAnsi" w:eastAsiaTheme="minorEastAsia" w:hAnsiTheme="minorHAnsi" w:cstheme="minorBidi"/>
              <w:bCs w:val="0"/>
              <w:iCs w:val="0"/>
              <w:noProof/>
              <w:sz w:val="22"/>
              <w:szCs w:val="22"/>
            </w:rPr>
          </w:pPr>
          <w:hyperlink w:anchor="_Toc516223708" w:history="1">
            <w:r w:rsidR="00EE2770" w:rsidRPr="00EE6324">
              <w:rPr>
                <w:rStyle w:val="af"/>
                <w:noProof/>
              </w:rPr>
              <w:t>Статья 17.</w:t>
            </w:r>
            <w:r w:rsidR="00EE2770">
              <w:rPr>
                <w:rFonts w:asciiTheme="minorHAnsi" w:eastAsiaTheme="minorEastAsia" w:hAnsiTheme="minorHAnsi" w:cstheme="minorBidi"/>
                <w:bCs w:val="0"/>
                <w:iCs w:val="0"/>
                <w:noProof/>
                <w:sz w:val="22"/>
                <w:szCs w:val="22"/>
              </w:rPr>
              <w:tab/>
            </w:r>
            <w:r w:rsidR="00EE2770" w:rsidRPr="00EE6324">
              <w:rPr>
                <w:rStyle w:val="af"/>
                <w:noProof/>
              </w:rPr>
              <w:t>Требования к закупаемой продукции</w:t>
            </w:r>
            <w:r w:rsidR="00EE2770">
              <w:rPr>
                <w:noProof/>
                <w:webHidden/>
              </w:rPr>
              <w:tab/>
            </w:r>
            <w:r>
              <w:rPr>
                <w:noProof/>
                <w:webHidden/>
              </w:rPr>
              <w:fldChar w:fldCharType="begin"/>
            </w:r>
            <w:r w:rsidR="00EE2770">
              <w:rPr>
                <w:noProof/>
                <w:webHidden/>
              </w:rPr>
              <w:instrText xml:space="preserve"> PAGEREF _Toc516223708 \h </w:instrText>
            </w:r>
            <w:r>
              <w:rPr>
                <w:noProof/>
                <w:webHidden/>
              </w:rPr>
            </w:r>
            <w:r>
              <w:rPr>
                <w:noProof/>
                <w:webHidden/>
              </w:rPr>
              <w:fldChar w:fldCharType="separate"/>
            </w:r>
            <w:r w:rsidR="00851333">
              <w:rPr>
                <w:noProof/>
                <w:webHidden/>
              </w:rPr>
              <w:t>34</w:t>
            </w:r>
            <w:r>
              <w:rPr>
                <w:noProof/>
                <w:webHidden/>
              </w:rPr>
              <w:fldChar w:fldCharType="end"/>
            </w:r>
          </w:hyperlink>
        </w:p>
        <w:p w:rsidR="00EE2770" w:rsidRDefault="00A710C6">
          <w:pPr>
            <w:pStyle w:val="26"/>
            <w:tabs>
              <w:tab w:val="left" w:pos="1400"/>
            </w:tabs>
            <w:rPr>
              <w:rFonts w:asciiTheme="minorHAnsi" w:eastAsiaTheme="minorEastAsia" w:hAnsiTheme="minorHAnsi" w:cstheme="minorBidi"/>
              <w:bCs w:val="0"/>
              <w:iCs w:val="0"/>
              <w:noProof/>
              <w:sz w:val="22"/>
              <w:szCs w:val="22"/>
            </w:rPr>
          </w:pPr>
          <w:hyperlink w:anchor="_Toc516223709" w:history="1">
            <w:r w:rsidR="00EE2770" w:rsidRPr="00EE6324">
              <w:rPr>
                <w:rStyle w:val="af"/>
                <w:noProof/>
              </w:rPr>
              <w:t>Статья 18.</w:t>
            </w:r>
            <w:r w:rsidR="00EE2770">
              <w:rPr>
                <w:rFonts w:asciiTheme="minorHAnsi" w:eastAsiaTheme="minorEastAsia" w:hAnsiTheme="minorHAnsi" w:cstheme="minorBidi"/>
                <w:bCs w:val="0"/>
                <w:iCs w:val="0"/>
                <w:noProof/>
                <w:sz w:val="22"/>
                <w:szCs w:val="22"/>
              </w:rPr>
              <w:tab/>
            </w:r>
            <w:r w:rsidR="00EE2770" w:rsidRPr="00EE6324">
              <w:rPr>
                <w:rStyle w:val="af"/>
                <w:noProof/>
              </w:rPr>
              <w:t>Требования к сведениям, содержащимся в извещении об осуществлении конкурентной закупки</w:t>
            </w:r>
            <w:r w:rsidR="00EE2770">
              <w:rPr>
                <w:noProof/>
                <w:webHidden/>
              </w:rPr>
              <w:tab/>
            </w:r>
            <w:r>
              <w:rPr>
                <w:noProof/>
                <w:webHidden/>
              </w:rPr>
              <w:fldChar w:fldCharType="begin"/>
            </w:r>
            <w:r w:rsidR="00EE2770">
              <w:rPr>
                <w:noProof/>
                <w:webHidden/>
              </w:rPr>
              <w:instrText xml:space="preserve"> PAGEREF _Toc516223709 \h </w:instrText>
            </w:r>
            <w:r>
              <w:rPr>
                <w:noProof/>
                <w:webHidden/>
              </w:rPr>
            </w:r>
            <w:r>
              <w:rPr>
                <w:noProof/>
                <w:webHidden/>
              </w:rPr>
              <w:fldChar w:fldCharType="separate"/>
            </w:r>
            <w:r w:rsidR="00851333">
              <w:rPr>
                <w:noProof/>
                <w:webHidden/>
              </w:rPr>
              <w:t>36</w:t>
            </w:r>
            <w:r>
              <w:rPr>
                <w:noProof/>
                <w:webHidden/>
              </w:rPr>
              <w:fldChar w:fldCharType="end"/>
            </w:r>
          </w:hyperlink>
        </w:p>
        <w:p w:rsidR="00EE2770" w:rsidRDefault="00A710C6">
          <w:pPr>
            <w:pStyle w:val="26"/>
            <w:rPr>
              <w:rFonts w:asciiTheme="minorHAnsi" w:eastAsiaTheme="minorEastAsia" w:hAnsiTheme="minorHAnsi" w:cstheme="minorBidi"/>
              <w:bCs w:val="0"/>
              <w:iCs w:val="0"/>
              <w:noProof/>
              <w:sz w:val="22"/>
              <w:szCs w:val="22"/>
            </w:rPr>
          </w:pPr>
          <w:hyperlink w:anchor="_Toc516223710" w:history="1">
            <w:r w:rsidR="00EE2770" w:rsidRPr="00EE6324">
              <w:rPr>
                <w:rStyle w:val="af"/>
                <w:noProof/>
              </w:rPr>
              <w:t>Статья 19.</w:t>
            </w:r>
            <w:r w:rsidR="00EE2770">
              <w:rPr>
                <w:rFonts w:asciiTheme="minorHAnsi" w:eastAsiaTheme="minorEastAsia" w:hAnsiTheme="minorHAnsi" w:cstheme="minorBidi"/>
                <w:bCs w:val="0"/>
                <w:iCs w:val="0"/>
                <w:noProof/>
                <w:sz w:val="22"/>
                <w:szCs w:val="22"/>
              </w:rPr>
              <w:tab/>
            </w:r>
            <w:r w:rsidR="00EE2770" w:rsidRPr="00EE6324">
              <w:rPr>
                <w:rStyle w:val="af"/>
                <w:noProof/>
              </w:rPr>
              <w:t>Требования к сведениям об НМЦ</w:t>
            </w:r>
            <w:r w:rsidR="00EE2770">
              <w:rPr>
                <w:noProof/>
                <w:webHidden/>
              </w:rPr>
              <w:tab/>
            </w:r>
            <w:r>
              <w:rPr>
                <w:noProof/>
                <w:webHidden/>
              </w:rPr>
              <w:fldChar w:fldCharType="begin"/>
            </w:r>
            <w:r w:rsidR="00EE2770">
              <w:rPr>
                <w:noProof/>
                <w:webHidden/>
              </w:rPr>
              <w:instrText xml:space="preserve"> PAGEREF _Toc516223710 \h </w:instrText>
            </w:r>
            <w:r>
              <w:rPr>
                <w:noProof/>
                <w:webHidden/>
              </w:rPr>
            </w:r>
            <w:r>
              <w:rPr>
                <w:noProof/>
                <w:webHidden/>
              </w:rPr>
              <w:fldChar w:fldCharType="separate"/>
            </w:r>
            <w:r w:rsidR="00851333">
              <w:rPr>
                <w:noProof/>
                <w:webHidden/>
              </w:rPr>
              <w:t>37</w:t>
            </w:r>
            <w:r>
              <w:rPr>
                <w:noProof/>
                <w:webHidden/>
              </w:rPr>
              <w:fldChar w:fldCharType="end"/>
            </w:r>
          </w:hyperlink>
        </w:p>
        <w:p w:rsidR="00EE2770" w:rsidRDefault="00A710C6">
          <w:pPr>
            <w:pStyle w:val="26"/>
            <w:rPr>
              <w:rFonts w:asciiTheme="minorHAnsi" w:eastAsiaTheme="minorEastAsia" w:hAnsiTheme="minorHAnsi" w:cstheme="minorBidi"/>
              <w:bCs w:val="0"/>
              <w:iCs w:val="0"/>
              <w:noProof/>
              <w:sz w:val="22"/>
              <w:szCs w:val="22"/>
            </w:rPr>
          </w:pPr>
          <w:hyperlink w:anchor="_Toc516223711" w:history="1">
            <w:r w:rsidR="00EE2770" w:rsidRPr="00EE6324">
              <w:rPr>
                <w:rStyle w:val="af"/>
                <w:noProof/>
              </w:rPr>
              <w:t>Статья 20.</w:t>
            </w:r>
            <w:r w:rsidR="00EE2770">
              <w:rPr>
                <w:rFonts w:asciiTheme="minorHAnsi" w:eastAsiaTheme="minorEastAsia" w:hAnsiTheme="minorHAnsi" w:cstheme="minorBidi"/>
                <w:bCs w:val="0"/>
                <w:iCs w:val="0"/>
                <w:noProof/>
                <w:sz w:val="22"/>
                <w:szCs w:val="22"/>
              </w:rPr>
              <w:tab/>
            </w:r>
            <w:r w:rsidR="00EE2770" w:rsidRPr="00EE6324">
              <w:rPr>
                <w:rStyle w:val="af"/>
                <w:noProof/>
              </w:rPr>
              <w:t>Требования к условиям договора</w:t>
            </w:r>
            <w:r w:rsidR="00EE2770">
              <w:rPr>
                <w:noProof/>
                <w:webHidden/>
              </w:rPr>
              <w:tab/>
            </w:r>
            <w:r>
              <w:rPr>
                <w:noProof/>
                <w:webHidden/>
              </w:rPr>
              <w:fldChar w:fldCharType="begin"/>
            </w:r>
            <w:r w:rsidR="00EE2770">
              <w:rPr>
                <w:noProof/>
                <w:webHidden/>
              </w:rPr>
              <w:instrText xml:space="preserve"> PAGEREF _Toc516223711 \h </w:instrText>
            </w:r>
            <w:r>
              <w:rPr>
                <w:noProof/>
                <w:webHidden/>
              </w:rPr>
            </w:r>
            <w:r>
              <w:rPr>
                <w:noProof/>
                <w:webHidden/>
              </w:rPr>
              <w:fldChar w:fldCharType="separate"/>
            </w:r>
            <w:r w:rsidR="00851333">
              <w:rPr>
                <w:noProof/>
                <w:webHidden/>
              </w:rPr>
              <w:t>39</w:t>
            </w:r>
            <w:r>
              <w:rPr>
                <w:noProof/>
                <w:webHidden/>
              </w:rPr>
              <w:fldChar w:fldCharType="end"/>
            </w:r>
          </w:hyperlink>
        </w:p>
        <w:p w:rsidR="00EE2770" w:rsidRDefault="00A710C6">
          <w:pPr>
            <w:pStyle w:val="26"/>
            <w:rPr>
              <w:rFonts w:asciiTheme="minorHAnsi" w:eastAsiaTheme="minorEastAsia" w:hAnsiTheme="minorHAnsi" w:cstheme="minorBidi"/>
              <w:bCs w:val="0"/>
              <w:iCs w:val="0"/>
              <w:noProof/>
              <w:sz w:val="22"/>
              <w:szCs w:val="22"/>
            </w:rPr>
          </w:pPr>
          <w:hyperlink w:anchor="_Toc516223712" w:history="1">
            <w:r w:rsidR="00EE2770" w:rsidRPr="00EE6324">
              <w:rPr>
                <w:rStyle w:val="af"/>
                <w:noProof/>
              </w:rPr>
              <w:t>Статья 21.</w:t>
            </w:r>
            <w:r w:rsidR="00EE2770">
              <w:rPr>
                <w:rFonts w:asciiTheme="minorHAnsi" w:eastAsiaTheme="minorEastAsia" w:hAnsiTheme="minorHAnsi" w:cstheme="minorBidi"/>
                <w:bCs w:val="0"/>
                <w:iCs w:val="0"/>
                <w:noProof/>
                <w:sz w:val="22"/>
                <w:szCs w:val="22"/>
              </w:rPr>
              <w:tab/>
            </w:r>
            <w:r w:rsidR="00EE2770" w:rsidRPr="00EE6324">
              <w:rPr>
                <w:rStyle w:val="af"/>
                <w:noProof/>
              </w:rPr>
              <w:t>Требования к участникам, субподрядчикам (соисполнителям), коллективным участникам</w:t>
            </w:r>
            <w:r w:rsidR="00EE2770">
              <w:rPr>
                <w:noProof/>
                <w:webHidden/>
              </w:rPr>
              <w:tab/>
            </w:r>
            <w:r>
              <w:rPr>
                <w:noProof/>
                <w:webHidden/>
              </w:rPr>
              <w:fldChar w:fldCharType="begin"/>
            </w:r>
            <w:r w:rsidR="00EE2770">
              <w:rPr>
                <w:noProof/>
                <w:webHidden/>
              </w:rPr>
              <w:instrText xml:space="preserve"> PAGEREF _Toc516223712 \h </w:instrText>
            </w:r>
            <w:r>
              <w:rPr>
                <w:noProof/>
                <w:webHidden/>
              </w:rPr>
            </w:r>
            <w:r>
              <w:rPr>
                <w:noProof/>
                <w:webHidden/>
              </w:rPr>
              <w:fldChar w:fldCharType="separate"/>
            </w:r>
            <w:r w:rsidR="00851333">
              <w:rPr>
                <w:noProof/>
                <w:webHidden/>
              </w:rPr>
              <w:t>40</w:t>
            </w:r>
            <w:r>
              <w:rPr>
                <w:noProof/>
                <w:webHidden/>
              </w:rPr>
              <w:fldChar w:fldCharType="end"/>
            </w:r>
          </w:hyperlink>
        </w:p>
        <w:p w:rsidR="00EE2770" w:rsidRDefault="00A710C6">
          <w:pPr>
            <w:pStyle w:val="26"/>
            <w:rPr>
              <w:rFonts w:asciiTheme="minorHAnsi" w:eastAsiaTheme="minorEastAsia" w:hAnsiTheme="minorHAnsi" w:cstheme="minorBidi"/>
              <w:bCs w:val="0"/>
              <w:iCs w:val="0"/>
              <w:noProof/>
              <w:sz w:val="22"/>
              <w:szCs w:val="22"/>
            </w:rPr>
          </w:pPr>
          <w:hyperlink w:anchor="_Toc516223713" w:history="1">
            <w:r w:rsidR="00EE2770" w:rsidRPr="00EE6324">
              <w:rPr>
                <w:rStyle w:val="af"/>
                <w:noProof/>
              </w:rPr>
              <w:t>Статья 22.</w:t>
            </w:r>
            <w:r w:rsidR="00EE2770">
              <w:rPr>
                <w:rFonts w:asciiTheme="minorHAnsi" w:eastAsiaTheme="minorEastAsia" w:hAnsiTheme="minorHAnsi" w:cstheme="minorBidi"/>
                <w:bCs w:val="0"/>
                <w:iCs w:val="0"/>
                <w:noProof/>
                <w:sz w:val="22"/>
                <w:szCs w:val="22"/>
              </w:rPr>
              <w:tab/>
            </w:r>
            <w:r w:rsidR="00EE2770" w:rsidRPr="00EE6324">
              <w:rPr>
                <w:rStyle w:val="af"/>
                <w:noProof/>
              </w:rPr>
              <w:t>Обеспечение заявки</w:t>
            </w:r>
            <w:r w:rsidR="00EE2770">
              <w:rPr>
                <w:noProof/>
                <w:webHidden/>
              </w:rPr>
              <w:tab/>
            </w:r>
            <w:r>
              <w:rPr>
                <w:noProof/>
                <w:webHidden/>
              </w:rPr>
              <w:fldChar w:fldCharType="begin"/>
            </w:r>
            <w:r w:rsidR="00EE2770">
              <w:rPr>
                <w:noProof/>
                <w:webHidden/>
              </w:rPr>
              <w:instrText xml:space="preserve"> PAGEREF _Toc516223713 \h </w:instrText>
            </w:r>
            <w:r>
              <w:rPr>
                <w:noProof/>
                <w:webHidden/>
              </w:rPr>
            </w:r>
            <w:r>
              <w:rPr>
                <w:noProof/>
                <w:webHidden/>
              </w:rPr>
              <w:fldChar w:fldCharType="separate"/>
            </w:r>
            <w:r w:rsidR="00851333">
              <w:rPr>
                <w:noProof/>
                <w:webHidden/>
              </w:rPr>
              <w:t>43</w:t>
            </w:r>
            <w:r>
              <w:rPr>
                <w:noProof/>
                <w:webHidden/>
              </w:rPr>
              <w:fldChar w:fldCharType="end"/>
            </w:r>
          </w:hyperlink>
        </w:p>
        <w:p w:rsidR="00EE2770" w:rsidRDefault="00A710C6">
          <w:pPr>
            <w:pStyle w:val="26"/>
            <w:rPr>
              <w:rFonts w:asciiTheme="minorHAnsi" w:eastAsiaTheme="minorEastAsia" w:hAnsiTheme="minorHAnsi" w:cstheme="minorBidi"/>
              <w:bCs w:val="0"/>
              <w:iCs w:val="0"/>
              <w:noProof/>
              <w:sz w:val="22"/>
              <w:szCs w:val="22"/>
            </w:rPr>
          </w:pPr>
          <w:hyperlink w:anchor="_Toc516223714" w:history="1">
            <w:r w:rsidR="00EE2770" w:rsidRPr="00EE6324">
              <w:rPr>
                <w:rStyle w:val="af"/>
                <w:noProof/>
              </w:rPr>
              <w:t>Статья 23.</w:t>
            </w:r>
            <w:r w:rsidR="00EE2770">
              <w:rPr>
                <w:rFonts w:asciiTheme="minorHAnsi" w:eastAsiaTheme="minorEastAsia" w:hAnsiTheme="minorHAnsi" w:cstheme="minorBidi"/>
                <w:bCs w:val="0"/>
                <w:iCs w:val="0"/>
                <w:noProof/>
                <w:sz w:val="22"/>
                <w:szCs w:val="22"/>
              </w:rPr>
              <w:tab/>
            </w:r>
            <w:r w:rsidR="00EE2770" w:rsidRPr="00EE6324">
              <w:rPr>
                <w:rStyle w:val="af"/>
                <w:noProof/>
              </w:rPr>
              <w:t>Обеспечение исполнения договора</w:t>
            </w:r>
            <w:r w:rsidR="00EE2770">
              <w:rPr>
                <w:noProof/>
                <w:webHidden/>
              </w:rPr>
              <w:tab/>
            </w:r>
            <w:r>
              <w:rPr>
                <w:noProof/>
                <w:webHidden/>
              </w:rPr>
              <w:fldChar w:fldCharType="begin"/>
            </w:r>
            <w:r w:rsidR="00EE2770">
              <w:rPr>
                <w:noProof/>
                <w:webHidden/>
              </w:rPr>
              <w:instrText xml:space="preserve"> PAGEREF _Toc516223714 \h </w:instrText>
            </w:r>
            <w:r>
              <w:rPr>
                <w:noProof/>
                <w:webHidden/>
              </w:rPr>
            </w:r>
            <w:r>
              <w:rPr>
                <w:noProof/>
                <w:webHidden/>
              </w:rPr>
              <w:fldChar w:fldCharType="separate"/>
            </w:r>
            <w:r w:rsidR="00851333">
              <w:rPr>
                <w:noProof/>
                <w:webHidden/>
              </w:rPr>
              <w:t>45</w:t>
            </w:r>
            <w:r>
              <w:rPr>
                <w:noProof/>
                <w:webHidden/>
              </w:rPr>
              <w:fldChar w:fldCharType="end"/>
            </w:r>
          </w:hyperlink>
        </w:p>
        <w:p w:rsidR="00EE2770" w:rsidRDefault="00A710C6">
          <w:pPr>
            <w:pStyle w:val="26"/>
            <w:rPr>
              <w:rFonts w:asciiTheme="minorHAnsi" w:eastAsiaTheme="minorEastAsia" w:hAnsiTheme="minorHAnsi" w:cstheme="minorBidi"/>
              <w:bCs w:val="0"/>
              <w:iCs w:val="0"/>
              <w:noProof/>
              <w:sz w:val="22"/>
              <w:szCs w:val="22"/>
            </w:rPr>
          </w:pPr>
          <w:hyperlink w:anchor="_Toc516223715" w:history="1">
            <w:r w:rsidR="00EE2770" w:rsidRPr="00EE6324">
              <w:rPr>
                <w:rStyle w:val="af"/>
                <w:noProof/>
              </w:rPr>
              <w:t>Статья 24.</w:t>
            </w:r>
            <w:r w:rsidR="00EE2770">
              <w:rPr>
                <w:rFonts w:asciiTheme="minorHAnsi" w:eastAsiaTheme="minorEastAsia" w:hAnsiTheme="minorHAnsi" w:cstheme="minorBidi"/>
                <w:bCs w:val="0"/>
                <w:iCs w:val="0"/>
                <w:noProof/>
                <w:sz w:val="22"/>
                <w:szCs w:val="22"/>
              </w:rPr>
              <w:tab/>
            </w:r>
            <w:r w:rsidR="00EE2770" w:rsidRPr="00EE6324">
              <w:rPr>
                <w:rStyle w:val="af"/>
                <w:noProof/>
              </w:rPr>
              <w:t>Требования к содержанию, форме, оформлению и составу заявки</w:t>
            </w:r>
            <w:r w:rsidR="00EE2770">
              <w:rPr>
                <w:noProof/>
                <w:webHidden/>
              </w:rPr>
              <w:tab/>
            </w:r>
            <w:r>
              <w:rPr>
                <w:noProof/>
                <w:webHidden/>
              </w:rPr>
              <w:fldChar w:fldCharType="begin"/>
            </w:r>
            <w:r w:rsidR="00EE2770">
              <w:rPr>
                <w:noProof/>
                <w:webHidden/>
              </w:rPr>
              <w:instrText xml:space="preserve"> PAGEREF _Toc516223715 \h </w:instrText>
            </w:r>
            <w:r>
              <w:rPr>
                <w:noProof/>
                <w:webHidden/>
              </w:rPr>
            </w:r>
            <w:r>
              <w:rPr>
                <w:noProof/>
                <w:webHidden/>
              </w:rPr>
              <w:fldChar w:fldCharType="separate"/>
            </w:r>
            <w:r w:rsidR="00851333">
              <w:rPr>
                <w:noProof/>
                <w:webHidden/>
              </w:rPr>
              <w:t>46</w:t>
            </w:r>
            <w:r>
              <w:rPr>
                <w:noProof/>
                <w:webHidden/>
              </w:rPr>
              <w:fldChar w:fldCharType="end"/>
            </w:r>
          </w:hyperlink>
        </w:p>
        <w:p w:rsidR="00EE2770" w:rsidRDefault="00A710C6">
          <w:pPr>
            <w:pStyle w:val="26"/>
            <w:rPr>
              <w:rFonts w:asciiTheme="minorHAnsi" w:eastAsiaTheme="minorEastAsia" w:hAnsiTheme="minorHAnsi" w:cstheme="minorBidi"/>
              <w:bCs w:val="0"/>
              <w:iCs w:val="0"/>
              <w:noProof/>
              <w:sz w:val="22"/>
              <w:szCs w:val="22"/>
            </w:rPr>
          </w:pPr>
          <w:hyperlink w:anchor="_Toc516223716" w:history="1">
            <w:r w:rsidR="00EE2770" w:rsidRPr="00EE6324">
              <w:rPr>
                <w:rStyle w:val="af"/>
                <w:noProof/>
              </w:rPr>
              <w:t>Статья 25.</w:t>
            </w:r>
            <w:r w:rsidR="00EE2770">
              <w:rPr>
                <w:rFonts w:asciiTheme="minorHAnsi" w:eastAsiaTheme="minorEastAsia" w:hAnsiTheme="minorHAnsi" w:cstheme="minorBidi"/>
                <w:bCs w:val="0"/>
                <w:iCs w:val="0"/>
                <w:noProof/>
                <w:sz w:val="22"/>
                <w:szCs w:val="22"/>
              </w:rPr>
              <w:tab/>
            </w:r>
            <w:r w:rsidR="00EE2770" w:rsidRPr="00EE6324">
              <w:rPr>
                <w:rStyle w:val="af"/>
                <w:noProof/>
              </w:rPr>
              <w:t>Критерии и порядок рассмотрения, оценки и сопоставления заявок. Порядок определения контрагента по результату конкурентной закупки</w:t>
            </w:r>
            <w:r w:rsidR="00EE2770">
              <w:rPr>
                <w:noProof/>
                <w:webHidden/>
              </w:rPr>
              <w:tab/>
            </w:r>
            <w:r>
              <w:rPr>
                <w:noProof/>
                <w:webHidden/>
              </w:rPr>
              <w:fldChar w:fldCharType="begin"/>
            </w:r>
            <w:r w:rsidR="00EE2770">
              <w:rPr>
                <w:noProof/>
                <w:webHidden/>
              </w:rPr>
              <w:instrText xml:space="preserve"> PAGEREF _Toc516223716 \h </w:instrText>
            </w:r>
            <w:r>
              <w:rPr>
                <w:noProof/>
                <w:webHidden/>
              </w:rPr>
            </w:r>
            <w:r>
              <w:rPr>
                <w:noProof/>
                <w:webHidden/>
              </w:rPr>
              <w:fldChar w:fldCharType="separate"/>
            </w:r>
            <w:r w:rsidR="00851333">
              <w:rPr>
                <w:noProof/>
                <w:webHidden/>
              </w:rPr>
              <w:t>48</w:t>
            </w:r>
            <w:r>
              <w:rPr>
                <w:noProof/>
                <w:webHidden/>
              </w:rPr>
              <w:fldChar w:fldCharType="end"/>
            </w:r>
          </w:hyperlink>
        </w:p>
        <w:p w:rsidR="00EE2770" w:rsidRDefault="00A710C6">
          <w:pPr>
            <w:pStyle w:val="26"/>
            <w:rPr>
              <w:rFonts w:asciiTheme="minorHAnsi" w:eastAsiaTheme="minorEastAsia" w:hAnsiTheme="minorHAnsi" w:cstheme="minorBidi"/>
              <w:bCs w:val="0"/>
              <w:iCs w:val="0"/>
              <w:noProof/>
              <w:sz w:val="22"/>
              <w:szCs w:val="22"/>
            </w:rPr>
          </w:pPr>
          <w:hyperlink w:anchor="_Toc516223717" w:history="1">
            <w:r w:rsidR="00EE2770" w:rsidRPr="00EE6324">
              <w:rPr>
                <w:rStyle w:val="af"/>
                <w:noProof/>
              </w:rPr>
              <w:t>Статья 26.</w:t>
            </w:r>
            <w:r w:rsidR="00EE2770">
              <w:rPr>
                <w:rFonts w:asciiTheme="minorHAnsi" w:eastAsiaTheme="minorEastAsia" w:hAnsiTheme="minorHAnsi" w:cstheme="minorBidi"/>
                <w:bCs w:val="0"/>
                <w:iCs w:val="0"/>
                <w:noProof/>
                <w:sz w:val="22"/>
                <w:szCs w:val="22"/>
              </w:rPr>
              <w:tab/>
            </w:r>
            <w:r w:rsidR="00EE2770" w:rsidRPr="00EE6324">
              <w:rPr>
                <w:rStyle w:val="af"/>
                <w:noProof/>
              </w:rPr>
              <w:t>Протоколы, составляемые в ходе конкурентной закупки</w:t>
            </w:r>
            <w:r w:rsidR="00EE2770">
              <w:rPr>
                <w:noProof/>
                <w:webHidden/>
              </w:rPr>
              <w:tab/>
            </w:r>
            <w:r>
              <w:rPr>
                <w:noProof/>
                <w:webHidden/>
              </w:rPr>
              <w:fldChar w:fldCharType="begin"/>
            </w:r>
            <w:r w:rsidR="00EE2770">
              <w:rPr>
                <w:noProof/>
                <w:webHidden/>
              </w:rPr>
              <w:instrText xml:space="preserve"> PAGEREF _Toc516223717 \h </w:instrText>
            </w:r>
            <w:r>
              <w:rPr>
                <w:noProof/>
                <w:webHidden/>
              </w:rPr>
            </w:r>
            <w:r>
              <w:rPr>
                <w:noProof/>
                <w:webHidden/>
              </w:rPr>
              <w:fldChar w:fldCharType="separate"/>
            </w:r>
            <w:r w:rsidR="00851333">
              <w:rPr>
                <w:noProof/>
                <w:webHidden/>
              </w:rPr>
              <w:t>49</w:t>
            </w:r>
            <w:r>
              <w:rPr>
                <w:noProof/>
                <w:webHidden/>
              </w:rPr>
              <w:fldChar w:fldCharType="end"/>
            </w:r>
          </w:hyperlink>
        </w:p>
        <w:p w:rsidR="00EE2770" w:rsidRDefault="00A710C6">
          <w:pPr>
            <w:pStyle w:val="16"/>
            <w:tabs>
              <w:tab w:val="left" w:pos="1400"/>
            </w:tabs>
            <w:rPr>
              <w:rFonts w:asciiTheme="minorHAnsi" w:eastAsiaTheme="minorEastAsia" w:hAnsiTheme="minorHAnsi" w:cstheme="minorBidi"/>
              <w:b w:val="0"/>
              <w:sz w:val="22"/>
              <w:szCs w:val="22"/>
            </w:rPr>
          </w:pPr>
          <w:hyperlink w:anchor="_Toc516223718" w:history="1">
            <w:r w:rsidR="00EE2770" w:rsidRPr="00EE6324">
              <w:rPr>
                <w:rStyle w:val="af"/>
              </w:rPr>
              <w:t>Глава 7.</w:t>
            </w:r>
            <w:r w:rsidR="00EE2770">
              <w:rPr>
                <w:rFonts w:asciiTheme="minorHAnsi" w:eastAsiaTheme="minorEastAsia" w:hAnsiTheme="minorHAnsi" w:cstheme="minorBidi"/>
                <w:b w:val="0"/>
                <w:sz w:val="22"/>
                <w:szCs w:val="22"/>
              </w:rPr>
              <w:tab/>
            </w:r>
            <w:r w:rsidR="006A6E0D">
              <w:rPr>
                <w:rStyle w:val="af"/>
              </w:rPr>
              <w:t>П</w:t>
            </w:r>
            <w:r w:rsidR="00EE2770" w:rsidRPr="00EE6324">
              <w:rPr>
                <w:rStyle w:val="af"/>
              </w:rPr>
              <w:t>орядок проведения процедур закупки</w:t>
            </w:r>
            <w:r w:rsidR="00EE2770">
              <w:rPr>
                <w:webHidden/>
              </w:rPr>
              <w:tab/>
            </w:r>
            <w:r>
              <w:rPr>
                <w:webHidden/>
              </w:rPr>
              <w:fldChar w:fldCharType="begin"/>
            </w:r>
            <w:r w:rsidR="00EE2770">
              <w:rPr>
                <w:webHidden/>
              </w:rPr>
              <w:instrText xml:space="preserve"> PAGEREF _Toc516223718 \h </w:instrText>
            </w:r>
            <w:r>
              <w:rPr>
                <w:webHidden/>
              </w:rPr>
            </w:r>
            <w:r>
              <w:rPr>
                <w:webHidden/>
              </w:rPr>
              <w:fldChar w:fldCharType="separate"/>
            </w:r>
            <w:r w:rsidR="00851333">
              <w:rPr>
                <w:webHidden/>
              </w:rPr>
              <w:t>51</w:t>
            </w:r>
            <w:r>
              <w:rPr>
                <w:webHidden/>
              </w:rPr>
              <w:fldChar w:fldCharType="end"/>
            </w:r>
          </w:hyperlink>
        </w:p>
        <w:p w:rsidR="00EE2770" w:rsidRDefault="00A710C6">
          <w:pPr>
            <w:pStyle w:val="26"/>
            <w:rPr>
              <w:rFonts w:asciiTheme="minorHAnsi" w:eastAsiaTheme="minorEastAsia" w:hAnsiTheme="minorHAnsi" w:cstheme="minorBidi"/>
              <w:bCs w:val="0"/>
              <w:iCs w:val="0"/>
              <w:noProof/>
              <w:sz w:val="22"/>
              <w:szCs w:val="22"/>
            </w:rPr>
          </w:pPr>
          <w:hyperlink w:anchor="_Toc516223719" w:history="1">
            <w:r w:rsidR="00EE2770" w:rsidRPr="00EE6324">
              <w:rPr>
                <w:rStyle w:val="af"/>
                <w:noProof/>
              </w:rPr>
              <w:t>Статья 27.</w:t>
            </w:r>
            <w:r w:rsidR="00EE2770">
              <w:rPr>
                <w:rFonts w:asciiTheme="minorHAnsi" w:eastAsiaTheme="minorEastAsia" w:hAnsiTheme="minorHAnsi" w:cstheme="minorBidi"/>
                <w:bCs w:val="0"/>
                <w:iCs w:val="0"/>
                <w:noProof/>
                <w:sz w:val="22"/>
                <w:szCs w:val="22"/>
              </w:rPr>
              <w:tab/>
            </w:r>
            <w:r w:rsidR="00EE2770" w:rsidRPr="00EE6324">
              <w:rPr>
                <w:rStyle w:val="af"/>
                <w:noProof/>
              </w:rPr>
              <w:t>Общий порядок проведения конкурентной закупки</w:t>
            </w:r>
            <w:r w:rsidR="00EE2770">
              <w:rPr>
                <w:noProof/>
                <w:webHidden/>
              </w:rPr>
              <w:tab/>
            </w:r>
            <w:r>
              <w:rPr>
                <w:noProof/>
                <w:webHidden/>
              </w:rPr>
              <w:fldChar w:fldCharType="begin"/>
            </w:r>
            <w:r w:rsidR="00EE2770">
              <w:rPr>
                <w:noProof/>
                <w:webHidden/>
              </w:rPr>
              <w:instrText xml:space="preserve"> PAGEREF _Toc516223719 \h </w:instrText>
            </w:r>
            <w:r>
              <w:rPr>
                <w:noProof/>
                <w:webHidden/>
              </w:rPr>
            </w:r>
            <w:r>
              <w:rPr>
                <w:noProof/>
                <w:webHidden/>
              </w:rPr>
              <w:fldChar w:fldCharType="separate"/>
            </w:r>
            <w:r w:rsidR="00851333">
              <w:rPr>
                <w:noProof/>
                <w:webHidden/>
              </w:rPr>
              <w:t>51</w:t>
            </w:r>
            <w:r>
              <w:rPr>
                <w:noProof/>
                <w:webHidden/>
              </w:rPr>
              <w:fldChar w:fldCharType="end"/>
            </w:r>
          </w:hyperlink>
        </w:p>
        <w:p w:rsidR="00EE2770" w:rsidRDefault="00A710C6">
          <w:pPr>
            <w:pStyle w:val="26"/>
            <w:rPr>
              <w:rFonts w:asciiTheme="minorHAnsi" w:eastAsiaTheme="minorEastAsia" w:hAnsiTheme="minorHAnsi" w:cstheme="minorBidi"/>
              <w:bCs w:val="0"/>
              <w:iCs w:val="0"/>
              <w:noProof/>
              <w:sz w:val="22"/>
              <w:szCs w:val="22"/>
            </w:rPr>
          </w:pPr>
          <w:hyperlink w:anchor="_Toc516223720" w:history="1">
            <w:r w:rsidR="00EE2770" w:rsidRPr="00EE6324">
              <w:rPr>
                <w:rStyle w:val="af"/>
                <w:noProof/>
              </w:rPr>
              <w:t>Статья 28.</w:t>
            </w:r>
            <w:r w:rsidR="00EE2770">
              <w:rPr>
                <w:rFonts w:asciiTheme="minorHAnsi" w:eastAsiaTheme="minorEastAsia" w:hAnsiTheme="minorHAnsi" w:cstheme="minorBidi"/>
                <w:bCs w:val="0"/>
                <w:iCs w:val="0"/>
                <w:noProof/>
                <w:sz w:val="22"/>
                <w:szCs w:val="22"/>
              </w:rPr>
              <w:tab/>
            </w:r>
            <w:r w:rsidR="00EE2770" w:rsidRPr="00EE6324">
              <w:rPr>
                <w:rStyle w:val="af"/>
                <w:noProof/>
              </w:rPr>
              <w:t>Общий порядок проведения процедуры запроса цен</w:t>
            </w:r>
            <w:r w:rsidR="00EE2770">
              <w:rPr>
                <w:noProof/>
                <w:webHidden/>
              </w:rPr>
              <w:tab/>
            </w:r>
            <w:r>
              <w:rPr>
                <w:noProof/>
                <w:webHidden/>
              </w:rPr>
              <w:fldChar w:fldCharType="begin"/>
            </w:r>
            <w:r w:rsidR="00EE2770">
              <w:rPr>
                <w:noProof/>
                <w:webHidden/>
              </w:rPr>
              <w:instrText xml:space="preserve"> PAGEREF _Toc516223720 \h </w:instrText>
            </w:r>
            <w:r>
              <w:rPr>
                <w:noProof/>
                <w:webHidden/>
              </w:rPr>
            </w:r>
            <w:r>
              <w:rPr>
                <w:noProof/>
                <w:webHidden/>
              </w:rPr>
              <w:fldChar w:fldCharType="separate"/>
            </w:r>
            <w:r w:rsidR="00851333">
              <w:rPr>
                <w:noProof/>
                <w:webHidden/>
              </w:rPr>
              <w:t>94</w:t>
            </w:r>
            <w:r>
              <w:rPr>
                <w:noProof/>
                <w:webHidden/>
              </w:rPr>
              <w:fldChar w:fldCharType="end"/>
            </w:r>
          </w:hyperlink>
        </w:p>
        <w:p w:rsidR="00EE2770" w:rsidRDefault="00A710C6">
          <w:pPr>
            <w:pStyle w:val="26"/>
            <w:rPr>
              <w:rFonts w:asciiTheme="minorHAnsi" w:eastAsiaTheme="minorEastAsia" w:hAnsiTheme="minorHAnsi" w:cstheme="minorBidi"/>
              <w:bCs w:val="0"/>
              <w:iCs w:val="0"/>
              <w:noProof/>
              <w:sz w:val="22"/>
              <w:szCs w:val="22"/>
            </w:rPr>
          </w:pPr>
          <w:hyperlink w:anchor="_Toc516223721" w:history="1">
            <w:r w:rsidR="00EE2770" w:rsidRPr="00EE6324">
              <w:rPr>
                <w:rStyle w:val="af"/>
                <w:noProof/>
              </w:rPr>
              <w:t>Статья 29.</w:t>
            </w:r>
            <w:r w:rsidR="00EE2770">
              <w:rPr>
                <w:rFonts w:asciiTheme="minorHAnsi" w:eastAsiaTheme="minorEastAsia" w:hAnsiTheme="minorHAnsi" w:cstheme="minorBidi"/>
                <w:bCs w:val="0"/>
                <w:iCs w:val="0"/>
                <w:noProof/>
                <w:sz w:val="22"/>
                <w:szCs w:val="22"/>
              </w:rPr>
              <w:tab/>
            </w:r>
            <w:r w:rsidR="00EE2770" w:rsidRPr="00EE6324">
              <w:rPr>
                <w:rStyle w:val="af"/>
                <w:noProof/>
              </w:rPr>
              <w:t>Общий порядок проведения закупки у единственного поставщика</w:t>
            </w:r>
            <w:r w:rsidR="00EE2770">
              <w:rPr>
                <w:noProof/>
                <w:webHidden/>
              </w:rPr>
              <w:tab/>
            </w:r>
            <w:r>
              <w:rPr>
                <w:noProof/>
                <w:webHidden/>
              </w:rPr>
              <w:fldChar w:fldCharType="begin"/>
            </w:r>
            <w:r w:rsidR="00EE2770">
              <w:rPr>
                <w:noProof/>
                <w:webHidden/>
              </w:rPr>
              <w:instrText xml:space="preserve"> PAGEREF _Toc516223721 \h </w:instrText>
            </w:r>
            <w:r>
              <w:rPr>
                <w:noProof/>
                <w:webHidden/>
              </w:rPr>
            </w:r>
            <w:r>
              <w:rPr>
                <w:noProof/>
                <w:webHidden/>
              </w:rPr>
              <w:fldChar w:fldCharType="separate"/>
            </w:r>
            <w:r w:rsidR="00851333">
              <w:rPr>
                <w:noProof/>
                <w:webHidden/>
              </w:rPr>
              <w:t>101</w:t>
            </w:r>
            <w:r>
              <w:rPr>
                <w:noProof/>
                <w:webHidden/>
              </w:rPr>
              <w:fldChar w:fldCharType="end"/>
            </w:r>
          </w:hyperlink>
        </w:p>
        <w:p w:rsidR="00EE2770" w:rsidRDefault="00A710C6">
          <w:pPr>
            <w:pStyle w:val="26"/>
            <w:rPr>
              <w:rFonts w:asciiTheme="minorHAnsi" w:eastAsiaTheme="minorEastAsia" w:hAnsiTheme="minorHAnsi" w:cstheme="minorBidi"/>
              <w:bCs w:val="0"/>
              <w:iCs w:val="0"/>
              <w:noProof/>
              <w:sz w:val="22"/>
              <w:szCs w:val="22"/>
            </w:rPr>
          </w:pPr>
          <w:hyperlink w:anchor="_Toc516223722" w:history="1">
            <w:r w:rsidR="00EE2770" w:rsidRPr="00EE6324">
              <w:rPr>
                <w:rStyle w:val="af"/>
                <w:noProof/>
              </w:rPr>
              <w:t>Статья 30.</w:t>
            </w:r>
            <w:r w:rsidR="00EE2770">
              <w:rPr>
                <w:rFonts w:asciiTheme="minorHAnsi" w:eastAsiaTheme="minorEastAsia" w:hAnsiTheme="minorHAnsi" w:cstheme="minorBidi"/>
                <w:bCs w:val="0"/>
                <w:iCs w:val="0"/>
                <w:noProof/>
                <w:sz w:val="22"/>
                <w:szCs w:val="22"/>
              </w:rPr>
              <w:tab/>
            </w:r>
            <w:r w:rsidR="00EE2770" w:rsidRPr="00EE6324">
              <w:rPr>
                <w:rStyle w:val="af"/>
                <w:noProof/>
              </w:rPr>
              <w:t>Применение форм и дополнительных элементов конкурентной закупки</w:t>
            </w:r>
            <w:r w:rsidR="00EE2770">
              <w:rPr>
                <w:noProof/>
                <w:webHidden/>
              </w:rPr>
              <w:tab/>
            </w:r>
            <w:r>
              <w:rPr>
                <w:noProof/>
                <w:webHidden/>
              </w:rPr>
              <w:fldChar w:fldCharType="begin"/>
            </w:r>
            <w:r w:rsidR="00EE2770">
              <w:rPr>
                <w:noProof/>
                <w:webHidden/>
              </w:rPr>
              <w:instrText xml:space="preserve"> PAGEREF _Toc516223722 \h </w:instrText>
            </w:r>
            <w:r>
              <w:rPr>
                <w:noProof/>
                <w:webHidden/>
              </w:rPr>
            </w:r>
            <w:r>
              <w:rPr>
                <w:noProof/>
                <w:webHidden/>
              </w:rPr>
              <w:fldChar w:fldCharType="separate"/>
            </w:r>
            <w:r w:rsidR="00851333">
              <w:rPr>
                <w:noProof/>
                <w:webHidden/>
              </w:rPr>
              <w:t>102</w:t>
            </w:r>
            <w:r>
              <w:rPr>
                <w:noProof/>
                <w:webHidden/>
              </w:rPr>
              <w:fldChar w:fldCharType="end"/>
            </w:r>
          </w:hyperlink>
        </w:p>
        <w:p w:rsidR="00EE2770" w:rsidRDefault="00A710C6">
          <w:pPr>
            <w:pStyle w:val="16"/>
            <w:tabs>
              <w:tab w:val="left" w:pos="1400"/>
            </w:tabs>
            <w:rPr>
              <w:rFonts w:asciiTheme="minorHAnsi" w:eastAsiaTheme="minorEastAsia" w:hAnsiTheme="minorHAnsi" w:cstheme="minorBidi"/>
              <w:b w:val="0"/>
              <w:sz w:val="22"/>
              <w:szCs w:val="22"/>
            </w:rPr>
          </w:pPr>
          <w:hyperlink w:anchor="_Toc516223723" w:history="1">
            <w:r w:rsidR="00EE2770" w:rsidRPr="00EE6324">
              <w:rPr>
                <w:rStyle w:val="af"/>
              </w:rPr>
              <w:t>Глава 8.</w:t>
            </w:r>
            <w:r w:rsidR="00EE2770">
              <w:rPr>
                <w:rFonts w:asciiTheme="minorHAnsi" w:eastAsiaTheme="minorEastAsia" w:hAnsiTheme="minorHAnsi" w:cstheme="minorBidi"/>
                <w:b w:val="0"/>
                <w:sz w:val="22"/>
                <w:szCs w:val="22"/>
              </w:rPr>
              <w:tab/>
            </w:r>
            <w:r w:rsidR="00EE2770" w:rsidRPr="00EE6324">
              <w:rPr>
                <w:rStyle w:val="af"/>
              </w:rPr>
              <w:t>Заключение и исполнение договора</w:t>
            </w:r>
            <w:r w:rsidR="00EE2770">
              <w:rPr>
                <w:webHidden/>
              </w:rPr>
              <w:tab/>
            </w:r>
            <w:r>
              <w:rPr>
                <w:webHidden/>
              </w:rPr>
              <w:fldChar w:fldCharType="begin"/>
            </w:r>
            <w:r w:rsidR="00EE2770">
              <w:rPr>
                <w:webHidden/>
              </w:rPr>
              <w:instrText xml:space="preserve"> PAGEREF _Toc516223723 \h </w:instrText>
            </w:r>
            <w:r>
              <w:rPr>
                <w:webHidden/>
              </w:rPr>
            </w:r>
            <w:r>
              <w:rPr>
                <w:webHidden/>
              </w:rPr>
              <w:fldChar w:fldCharType="separate"/>
            </w:r>
            <w:r w:rsidR="00851333">
              <w:rPr>
                <w:webHidden/>
              </w:rPr>
              <w:t>108</w:t>
            </w:r>
            <w:r>
              <w:rPr>
                <w:webHidden/>
              </w:rPr>
              <w:fldChar w:fldCharType="end"/>
            </w:r>
          </w:hyperlink>
        </w:p>
        <w:p w:rsidR="00EE2770" w:rsidRDefault="00A710C6">
          <w:pPr>
            <w:pStyle w:val="26"/>
            <w:rPr>
              <w:rFonts w:asciiTheme="minorHAnsi" w:eastAsiaTheme="minorEastAsia" w:hAnsiTheme="minorHAnsi" w:cstheme="minorBidi"/>
              <w:bCs w:val="0"/>
              <w:iCs w:val="0"/>
              <w:noProof/>
              <w:sz w:val="22"/>
              <w:szCs w:val="22"/>
            </w:rPr>
          </w:pPr>
          <w:hyperlink w:anchor="_Toc516223724" w:history="1">
            <w:r w:rsidR="00EE2770" w:rsidRPr="00EE6324">
              <w:rPr>
                <w:rStyle w:val="af"/>
                <w:noProof/>
              </w:rPr>
              <w:t>Статья 31.</w:t>
            </w:r>
            <w:r w:rsidR="00EE2770">
              <w:rPr>
                <w:rFonts w:asciiTheme="minorHAnsi" w:eastAsiaTheme="minorEastAsia" w:hAnsiTheme="minorHAnsi" w:cstheme="minorBidi"/>
                <w:bCs w:val="0"/>
                <w:iCs w:val="0"/>
                <w:noProof/>
                <w:sz w:val="22"/>
                <w:szCs w:val="22"/>
              </w:rPr>
              <w:tab/>
            </w:r>
            <w:r w:rsidR="00EE2770" w:rsidRPr="00EE6324">
              <w:rPr>
                <w:rStyle w:val="af"/>
                <w:noProof/>
              </w:rPr>
              <w:t>Заключение договора</w:t>
            </w:r>
            <w:r w:rsidR="00EE2770">
              <w:rPr>
                <w:noProof/>
                <w:webHidden/>
              </w:rPr>
              <w:tab/>
            </w:r>
            <w:r>
              <w:rPr>
                <w:noProof/>
                <w:webHidden/>
              </w:rPr>
              <w:fldChar w:fldCharType="begin"/>
            </w:r>
            <w:r w:rsidR="00EE2770">
              <w:rPr>
                <w:noProof/>
                <w:webHidden/>
              </w:rPr>
              <w:instrText xml:space="preserve"> PAGEREF _Toc516223724 \h </w:instrText>
            </w:r>
            <w:r>
              <w:rPr>
                <w:noProof/>
                <w:webHidden/>
              </w:rPr>
            </w:r>
            <w:r>
              <w:rPr>
                <w:noProof/>
                <w:webHidden/>
              </w:rPr>
              <w:fldChar w:fldCharType="separate"/>
            </w:r>
            <w:r w:rsidR="00851333">
              <w:rPr>
                <w:noProof/>
                <w:webHidden/>
              </w:rPr>
              <w:t>108</w:t>
            </w:r>
            <w:r>
              <w:rPr>
                <w:noProof/>
                <w:webHidden/>
              </w:rPr>
              <w:fldChar w:fldCharType="end"/>
            </w:r>
          </w:hyperlink>
        </w:p>
        <w:p w:rsidR="00EE2770" w:rsidRDefault="00A710C6">
          <w:pPr>
            <w:pStyle w:val="26"/>
            <w:rPr>
              <w:rFonts w:asciiTheme="minorHAnsi" w:eastAsiaTheme="minorEastAsia" w:hAnsiTheme="minorHAnsi" w:cstheme="minorBidi"/>
              <w:bCs w:val="0"/>
              <w:iCs w:val="0"/>
              <w:noProof/>
              <w:sz w:val="22"/>
              <w:szCs w:val="22"/>
            </w:rPr>
          </w:pPr>
          <w:hyperlink w:anchor="_Toc516223725" w:history="1">
            <w:r w:rsidR="00EE2770" w:rsidRPr="00EE6324">
              <w:rPr>
                <w:rStyle w:val="af"/>
                <w:noProof/>
              </w:rPr>
              <w:t>Статья 32.</w:t>
            </w:r>
            <w:r w:rsidR="00EE2770">
              <w:rPr>
                <w:rFonts w:asciiTheme="minorHAnsi" w:eastAsiaTheme="minorEastAsia" w:hAnsiTheme="minorHAnsi" w:cstheme="minorBidi"/>
                <w:bCs w:val="0"/>
                <w:iCs w:val="0"/>
                <w:noProof/>
                <w:sz w:val="22"/>
                <w:szCs w:val="22"/>
              </w:rPr>
              <w:tab/>
            </w:r>
            <w:r w:rsidR="00EE2770" w:rsidRPr="00EE6324">
              <w:rPr>
                <w:rStyle w:val="af"/>
                <w:noProof/>
              </w:rPr>
              <w:t>Преддоговорные переговоры</w:t>
            </w:r>
            <w:r w:rsidR="00EE2770">
              <w:rPr>
                <w:noProof/>
                <w:webHidden/>
              </w:rPr>
              <w:tab/>
            </w:r>
            <w:r>
              <w:rPr>
                <w:noProof/>
                <w:webHidden/>
              </w:rPr>
              <w:fldChar w:fldCharType="begin"/>
            </w:r>
            <w:r w:rsidR="00EE2770">
              <w:rPr>
                <w:noProof/>
                <w:webHidden/>
              </w:rPr>
              <w:instrText xml:space="preserve"> PAGEREF _Toc516223725 \h </w:instrText>
            </w:r>
            <w:r>
              <w:rPr>
                <w:noProof/>
                <w:webHidden/>
              </w:rPr>
            </w:r>
            <w:r>
              <w:rPr>
                <w:noProof/>
                <w:webHidden/>
              </w:rPr>
              <w:fldChar w:fldCharType="separate"/>
            </w:r>
            <w:r w:rsidR="00851333">
              <w:rPr>
                <w:noProof/>
                <w:webHidden/>
              </w:rPr>
              <w:t>109</w:t>
            </w:r>
            <w:r>
              <w:rPr>
                <w:noProof/>
                <w:webHidden/>
              </w:rPr>
              <w:fldChar w:fldCharType="end"/>
            </w:r>
          </w:hyperlink>
        </w:p>
        <w:p w:rsidR="00EE2770" w:rsidRDefault="00A710C6">
          <w:pPr>
            <w:pStyle w:val="26"/>
            <w:rPr>
              <w:rFonts w:asciiTheme="minorHAnsi" w:eastAsiaTheme="minorEastAsia" w:hAnsiTheme="minorHAnsi" w:cstheme="minorBidi"/>
              <w:bCs w:val="0"/>
              <w:iCs w:val="0"/>
              <w:noProof/>
              <w:sz w:val="22"/>
              <w:szCs w:val="22"/>
            </w:rPr>
          </w:pPr>
          <w:hyperlink w:anchor="_Toc516223726" w:history="1">
            <w:r w:rsidR="00EE2770" w:rsidRPr="00EE6324">
              <w:rPr>
                <w:rStyle w:val="af"/>
                <w:noProof/>
              </w:rPr>
              <w:t>Статья 33.</w:t>
            </w:r>
            <w:r w:rsidR="00EE2770">
              <w:rPr>
                <w:rFonts w:asciiTheme="minorHAnsi" w:eastAsiaTheme="minorEastAsia" w:hAnsiTheme="minorHAnsi" w:cstheme="minorBidi"/>
                <w:bCs w:val="0"/>
                <w:iCs w:val="0"/>
                <w:noProof/>
                <w:sz w:val="22"/>
                <w:szCs w:val="22"/>
              </w:rPr>
              <w:tab/>
            </w:r>
            <w:r w:rsidR="00EE2770" w:rsidRPr="00EE6324">
              <w:rPr>
                <w:rStyle w:val="af"/>
                <w:noProof/>
              </w:rPr>
              <w:t>Отказ и уклонение контрагента от заключения договора</w:t>
            </w:r>
            <w:r w:rsidR="00EE2770">
              <w:rPr>
                <w:noProof/>
                <w:webHidden/>
              </w:rPr>
              <w:tab/>
            </w:r>
            <w:r>
              <w:rPr>
                <w:noProof/>
                <w:webHidden/>
              </w:rPr>
              <w:fldChar w:fldCharType="begin"/>
            </w:r>
            <w:r w:rsidR="00EE2770">
              <w:rPr>
                <w:noProof/>
                <w:webHidden/>
              </w:rPr>
              <w:instrText xml:space="preserve"> PAGEREF _Toc516223726 \h </w:instrText>
            </w:r>
            <w:r>
              <w:rPr>
                <w:noProof/>
                <w:webHidden/>
              </w:rPr>
            </w:r>
            <w:r>
              <w:rPr>
                <w:noProof/>
                <w:webHidden/>
              </w:rPr>
              <w:fldChar w:fldCharType="separate"/>
            </w:r>
            <w:r w:rsidR="00851333">
              <w:rPr>
                <w:noProof/>
                <w:webHidden/>
              </w:rPr>
              <w:t>110</w:t>
            </w:r>
            <w:r>
              <w:rPr>
                <w:noProof/>
                <w:webHidden/>
              </w:rPr>
              <w:fldChar w:fldCharType="end"/>
            </w:r>
          </w:hyperlink>
        </w:p>
        <w:p w:rsidR="00EE2770" w:rsidRDefault="00A710C6">
          <w:pPr>
            <w:pStyle w:val="26"/>
            <w:rPr>
              <w:rFonts w:asciiTheme="minorHAnsi" w:eastAsiaTheme="minorEastAsia" w:hAnsiTheme="minorHAnsi" w:cstheme="minorBidi"/>
              <w:bCs w:val="0"/>
              <w:iCs w:val="0"/>
              <w:noProof/>
              <w:sz w:val="22"/>
              <w:szCs w:val="22"/>
            </w:rPr>
          </w:pPr>
          <w:hyperlink w:anchor="_Toc516223727" w:history="1">
            <w:r w:rsidR="00EE2770" w:rsidRPr="00EE6324">
              <w:rPr>
                <w:rStyle w:val="af"/>
                <w:noProof/>
              </w:rPr>
              <w:t>Статья 34.</w:t>
            </w:r>
            <w:r w:rsidR="00EE2770">
              <w:rPr>
                <w:rFonts w:asciiTheme="minorHAnsi" w:eastAsiaTheme="minorEastAsia" w:hAnsiTheme="minorHAnsi" w:cstheme="minorBidi"/>
                <w:bCs w:val="0"/>
                <w:iCs w:val="0"/>
                <w:noProof/>
                <w:sz w:val="22"/>
                <w:szCs w:val="22"/>
              </w:rPr>
              <w:tab/>
            </w:r>
            <w:r w:rsidR="00EE2770" w:rsidRPr="00EE6324">
              <w:rPr>
                <w:rStyle w:val="af"/>
                <w:noProof/>
              </w:rPr>
              <w:t>Исполнение договора</w:t>
            </w:r>
            <w:r w:rsidR="00EE2770">
              <w:rPr>
                <w:noProof/>
                <w:webHidden/>
              </w:rPr>
              <w:tab/>
            </w:r>
            <w:r>
              <w:rPr>
                <w:noProof/>
                <w:webHidden/>
              </w:rPr>
              <w:fldChar w:fldCharType="begin"/>
            </w:r>
            <w:r w:rsidR="00EE2770">
              <w:rPr>
                <w:noProof/>
                <w:webHidden/>
              </w:rPr>
              <w:instrText xml:space="preserve"> PAGEREF _Toc516223727 \h </w:instrText>
            </w:r>
            <w:r>
              <w:rPr>
                <w:noProof/>
                <w:webHidden/>
              </w:rPr>
            </w:r>
            <w:r>
              <w:rPr>
                <w:noProof/>
                <w:webHidden/>
              </w:rPr>
              <w:fldChar w:fldCharType="separate"/>
            </w:r>
            <w:r w:rsidR="00851333">
              <w:rPr>
                <w:noProof/>
                <w:webHidden/>
              </w:rPr>
              <w:t>110</w:t>
            </w:r>
            <w:r>
              <w:rPr>
                <w:noProof/>
                <w:webHidden/>
              </w:rPr>
              <w:fldChar w:fldCharType="end"/>
            </w:r>
          </w:hyperlink>
        </w:p>
        <w:p w:rsidR="00EE2770" w:rsidRDefault="00A710C6">
          <w:pPr>
            <w:pStyle w:val="26"/>
            <w:rPr>
              <w:rFonts w:asciiTheme="minorHAnsi" w:eastAsiaTheme="minorEastAsia" w:hAnsiTheme="minorHAnsi" w:cstheme="minorBidi"/>
              <w:bCs w:val="0"/>
              <w:iCs w:val="0"/>
              <w:noProof/>
              <w:sz w:val="22"/>
              <w:szCs w:val="22"/>
            </w:rPr>
          </w:pPr>
          <w:hyperlink w:anchor="_Toc516223728" w:history="1">
            <w:r w:rsidR="00EE2770" w:rsidRPr="00EE6324">
              <w:rPr>
                <w:rStyle w:val="af"/>
                <w:noProof/>
              </w:rPr>
              <w:t>Статья 35.</w:t>
            </w:r>
            <w:r w:rsidR="00EE2770">
              <w:rPr>
                <w:rFonts w:asciiTheme="minorHAnsi" w:eastAsiaTheme="minorEastAsia" w:hAnsiTheme="minorHAnsi" w:cstheme="minorBidi"/>
                <w:bCs w:val="0"/>
                <w:iCs w:val="0"/>
                <w:noProof/>
                <w:sz w:val="22"/>
                <w:szCs w:val="22"/>
              </w:rPr>
              <w:tab/>
            </w:r>
            <w:r w:rsidR="00EE2770" w:rsidRPr="00EE6324">
              <w:rPr>
                <w:rStyle w:val="af"/>
                <w:noProof/>
              </w:rPr>
              <w:t>Изменение, расторжение договора</w:t>
            </w:r>
            <w:r w:rsidR="00EE2770">
              <w:rPr>
                <w:noProof/>
                <w:webHidden/>
              </w:rPr>
              <w:tab/>
            </w:r>
            <w:r>
              <w:rPr>
                <w:noProof/>
                <w:webHidden/>
              </w:rPr>
              <w:fldChar w:fldCharType="begin"/>
            </w:r>
            <w:r w:rsidR="00EE2770">
              <w:rPr>
                <w:noProof/>
                <w:webHidden/>
              </w:rPr>
              <w:instrText xml:space="preserve"> PAGEREF _Toc516223728 \h </w:instrText>
            </w:r>
            <w:r>
              <w:rPr>
                <w:noProof/>
                <w:webHidden/>
              </w:rPr>
            </w:r>
            <w:r>
              <w:rPr>
                <w:noProof/>
                <w:webHidden/>
              </w:rPr>
              <w:fldChar w:fldCharType="separate"/>
            </w:r>
            <w:r w:rsidR="00851333">
              <w:rPr>
                <w:noProof/>
                <w:webHidden/>
              </w:rPr>
              <w:t>110</w:t>
            </w:r>
            <w:r>
              <w:rPr>
                <w:noProof/>
                <w:webHidden/>
              </w:rPr>
              <w:fldChar w:fldCharType="end"/>
            </w:r>
          </w:hyperlink>
        </w:p>
        <w:p w:rsidR="00EE2770" w:rsidRDefault="00A710C6">
          <w:pPr>
            <w:pStyle w:val="26"/>
            <w:rPr>
              <w:rFonts w:asciiTheme="minorHAnsi" w:eastAsiaTheme="minorEastAsia" w:hAnsiTheme="minorHAnsi" w:cstheme="minorBidi"/>
              <w:bCs w:val="0"/>
              <w:iCs w:val="0"/>
              <w:noProof/>
              <w:sz w:val="22"/>
              <w:szCs w:val="22"/>
            </w:rPr>
          </w:pPr>
          <w:hyperlink w:anchor="_Toc516223729" w:history="1">
            <w:r w:rsidR="00EE2770" w:rsidRPr="00EE6324">
              <w:rPr>
                <w:rStyle w:val="af"/>
                <w:noProof/>
              </w:rPr>
              <w:t>Статья 36.</w:t>
            </w:r>
            <w:r w:rsidR="00EE2770">
              <w:rPr>
                <w:rFonts w:asciiTheme="minorHAnsi" w:eastAsiaTheme="minorEastAsia" w:hAnsiTheme="minorHAnsi" w:cstheme="minorBidi"/>
                <w:bCs w:val="0"/>
                <w:iCs w:val="0"/>
                <w:noProof/>
                <w:sz w:val="22"/>
                <w:szCs w:val="22"/>
              </w:rPr>
              <w:tab/>
            </w:r>
            <w:r w:rsidR="00EE2770" w:rsidRPr="00EE6324">
              <w:rPr>
                <w:rStyle w:val="af"/>
                <w:noProof/>
              </w:rPr>
              <w:t>Реестр договоров, заключенных по результатам закупок</w:t>
            </w:r>
            <w:r w:rsidR="00EE2770">
              <w:rPr>
                <w:noProof/>
                <w:webHidden/>
              </w:rPr>
              <w:tab/>
            </w:r>
            <w:r>
              <w:rPr>
                <w:noProof/>
                <w:webHidden/>
              </w:rPr>
              <w:fldChar w:fldCharType="begin"/>
            </w:r>
            <w:r w:rsidR="00EE2770">
              <w:rPr>
                <w:noProof/>
                <w:webHidden/>
              </w:rPr>
              <w:instrText xml:space="preserve"> PAGEREF _Toc516223729 \h </w:instrText>
            </w:r>
            <w:r>
              <w:rPr>
                <w:noProof/>
                <w:webHidden/>
              </w:rPr>
            </w:r>
            <w:r>
              <w:rPr>
                <w:noProof/>
                <w:webHidden/>
              </w:rPr>
              <w:fldChar w:fldCharType="separate"/>
            </w:r>
            <w:r w:rsidR="00851333">
              <w:rPr>
                <w:noProof/>
                <w:webHidden/>
              </w:rPr>
              <w:t>111</w:t>
            </w:r>
            <w:r>
              <w:rPr>
                <w:noProof/>
                <w:webHidden/>
              </w:rPr>
              <w:fldChar w:fldCharType="end"/>
            </w:r>
          </w:hyperlink>
        </w:p>
        <w:p w:rsidR="00EE2770" w:rsidRDefault="00A710C6">
          <w:pPr>
            <w:pStyle w:val="16"/>
            <w:tabs>
              <w:tab w:val="left" w:pos="1400"/>
            </w:tabs>
            <w:rPr>
              <w:rFonts w:asciiTheme="minorHAnsi" w:eastAsiaTheme="minorEastAsia" w:hAnsiTheme="minorHAnsi" w:cstheme="minorBidi"/>
              <w:b w:val="0"/>
              <w:sz w:val="22"/>
              <w:szCs w:val="22"/>
            </w:rPr>
          </w:pPr>
          <w:hyperlink w:anchor="_Toc516223730" w:history="1">
            <w:r w:rsidR="00EE2770" w:rsidRPr="00EE6324">
              <w:rPr>
                <w:rStyle w:val="af"/>
              </w:rPr>
              <w:t>Глава 9.</w:t>
            </w:r>
            <w:r w:rsidR="00EE2770">
              <w:rPr>
                <w:rFonts w:asciiTheme="minorHAnsi" w:eastAsiaTheme="minorEastAsia" w:hAnsiTheme="minorHAnsi" w:cstheme="minorBidi"/>
                <w:b w:val="0"/>
                <w:sz w:val="22"/>
                <w:szCs w:val="22"/>
              </w:rPr>
              <w:tab/>
            </w:r>
            <w:r w:rsidR="00EE2770" w:rsidRPr="00EE6324">
              <w:rPr>
                <w:rStyle w:val="af"/>
              </w:rPr>
              <w:t>Особые закупочные ситуации</w:t>
            </w:r>
            <w:r w:rsidR="00EE2770">
              <w:rPr>
                <w:webHidden/>
              </w:rPr>
              <w:tab/>
            </w:r>
            <w:r>
              <w:rPr>
                <w:webHidden/>
              </w:rPr>
              <w:fldChar w:fldCharType="begin"/>
            </w:r>
            <w:r w:rsidR="00EE2770">
              <w:rPr>
                <w:webHidden/>
              </w:rPr>
              <w:instrText xml:space="preserve"> PAGEREF _Toc516223730 \h </w:instrText>
            </w:r>
            <w:r>
              <w:rPr>
                <w:webHidden/>
              </w:rPr>
            </w:r>
            <w:r>
              <w:rPr>
                <w:webHidden/>
              </w:rPr>
              <w:fldChar w:fldCharType="separate"/>
            </w:r>
            <w:r w:rsidR="00851333">
              <w:rPr>
                <w:webHidden/>
              </w:rPr>
              <w:t>113</w:t>
            </w:r>
            <w:r>
              <w:rPr>
                <w:webHidden/>
              </w:rPr>
              <w:fldChar w:fldCharType="end"/>
            </w:r>
          </w:hyperlink>
        </w:p>
        <w:p w:rsidR="00EE2770" w:rsidRDefault="00A710C6">
          <w:pPr>
            <w:pStyle w:val="26"/>
            <w:rPr>
              <w:rFonts w:asciiTheme="minorHAnsi" w:eastAsiaTheme="minorEastAsia" w:hAnsiTheme="minorHAnsi" w:cstheme="minorBidi"/>
              <w:bCs w:val="0"/>
              <w:iCs w:val="0"/>
              <w:noProof/>
              <w:sz w:val="22"/>
              <w:szCs w:val="22"/>
            </w:rPr>
          </w:pPr>
          <w:hyperlink w:anchor="_Toc516223731" w:history="1">
            <w:r w:rsidR="00EE2770" w:rsidRPr="00EE6324">
              <w:rPr>
                <w:rStyle w:val="af"/>
                <w:noProof/>
              </w:rPr>
              <w:t>Статья 37.</w:t>
            </w:r>
            <w:r w:rsidR="00EE2770">
              <w:rPr>
                <w:rFonts w:asciiTheme="minorHAnsi" w:eastAsiaTheme="minorEastAsia" w:hAnsiTheme="minorHAnsi" w:cstheme="minorBidi"/>
                <w:bCs w:val="0"/>
                <w:iCs w:val="0"/>
                <w:noProof/>
                <w:sz w:val="22"/>
                <w:szCs w:val="22"/>
              </w:rPr>
              <w:tab/>
            </w:r>
            <w:r w:rsidR="00EE2770" w:rsidRPr="00EE6324">
              <w:rPr>
                <w:rStyle w:val="af"/>
                <w:noProof/>
              </w:rPr>
              <w:t>Закупки инновационной, высокотехнологичной продукции</w:t>
            </w:r>
            <w:r w:rsidR="00EE2770">
              <w:rPr>
                <w:noProof/>
                <w:webHidden/>
              </w:rPr>
              <w:tab/>
            </w:r>
            <w:r>
              <w:rPr>
                <w:noProof/>
                <w:webHidden/>
              </w:rPr>
              <w:fldChar w:fldCharType="begin"/>
            </w:r>
            <w:r w:rsidR="00EE2770">
              <w:rPr>
                <w:noProof/>
                <w:webHidden/>
              </w:rPr>
              <w:instrText xml:space="preserve"> PAGEREF _Toc516223731 \h </w:instrText>
            </w:r>
            <w:r>
              <w:rPr>
                <w:noProof/>
                <w:webHidden/>
              </w:rPr>
            </w:r>
            <w:r>
              <w:rPr>
                <w:noProof/>
                <w:webHidden/>
              </w:rPr>
              <w:fldChar w:fldCharType="separate"/>
            </w:r>
            <w:r w:rsidR="00851333">
              <w:rPr>
                <w:noProof/>
                <w:webHidden/>
              </w:rPr>
              <w:t>113</w:t>
            </w:r>
            <w:r>
              <w:rPr>
                <w:noProof/>
                <w:webHidden/>
              </w:rPr>
              <w:fldChar w:fldCharType="end"/>
            </w:r>
          </w:hyperlink>
        </w:p>
        <w:p w:rsidR="00EE2770" w:rsidRDefault="00A710C6">
          <w:pPr>
            <w:pStyle w:val="26"/>
            <w:rPr>
              <w:rFonts w:asciiTheme="minorHAnsi" w:eastAsiaTheme="minorEastAsia" w:hAnsiTheme="minorHAnsi" w:cstheme="minorBidi"/>
              <w:bCs w:val="0"/>
              <w:iCs w:val="0"/>
              <w:noProof/>
              <w:sz w:val="22"/>
              <w:szCs w:val="22"/>
            </w:rPr>
          </w:pPr>
          <w:hyperlink w:anchor="_Toc516223732" w:history="1">
            <w:r w:rsidR="00EE2770" w:rsidRPr="00EE6324">
              <w:rPr>
                <w:rStyle w:val="af"/>
                <w:noProof/>
              </w:rPr>
              <w:t>Статья 38.</w:t>
            </w:r>
            <w:r w:rsidR="00EE2770">
              <w:rPr>
                <w:rFonts w:asciiTheme="minorHAnsi" w:eastAsiaTheme="minorEastAsia" w:hAnsiTheme="minorHAnsi" w:cstheme="minorBidi"/>
                <w:bCs w:val="0"/>
                <w:iCs w:val="0"/>
                <w:noProof/>
                <w:sz w:val="22"/>
                <w:szCs w:val="22"/>
              </w:rPr>
              <w:tab/>
            </w:r>
            <w:r w:rsidR="00EE2770" w:rsidRPr="00EE6324">
              <w:rPr>
                <w:rStyle w:val="af"/>
                <w:noProof/>
              </w:rPr>
              <w:t>Закупки на право заключения договора жизненного цикла</w:t>
            </w:r>
            <w:r w:rsidR="00EE2770">
              <w:rPr>
                <w:noProof/>
                <w:webHidden/>
              </w:rPr>
              <w:tab/>
            </w:r>
            <w:r>
              <w:rPr>
                <w:noProof/>
                <w:webHidden/>
              </w:rPr>
              <w:fldChar w:fldCharType="begin"/>
            </w:r>
            <w:r w:rsidR="00EE2770">
              <w:rPr>
                <w:noProof/>
                <w:webHidden/>
              </w:rPr>
              <w:instrText xml:space="preserve"> PAGEREF _Toc516223732 \h </w:instrText>
            </w:r>
            <w:r>
              <w:rPr>
                <w:noProof/>
                <w:webHidden/>
              </w:rPr>
            </w:r>
            <w:r>
              <w:rPr>
                <w:noProof/>
                <w:webHidden/>
              </w:rPr>
              <w:fldChar w:fldCharType="separate"/>
            </w:r>
            <w:r w:rsidR="00851333">
              <w:rPr>
                <w:noProof/>
                <w:webHidden/>
              </w:rPr>
              <w:t>114</w:t>
            </w:r>
            <w:r>
              <w:rPr>
                <w:noProof/>
                <w:webHidden/>
              </w:rPr>
              <w:fldChar w:fldCharType="end"/>
            </w:r>
          </w:hyperlink>
        </w:p>
        <w:p w:rsidR="00EE2770" w:rsidRDefault="00A710C6">
          <w:pPr>
            <w:pStyle w:val="26"/>
            <w:tabs>
              <w:tab w:val="left" w:pos="1400"/>
            </w:tabs>
            <w:rPr>
              <w:rFonts w:asciiTheme="minorHAnsi" w:eastAsiaTheme="minorEastAsia" w:hAnsiTheme="minorHAnsi" w:cstheme="minorBidi"/>
              <w:bCs w:val="0"/>
              <w:iCs w:val="0"/>
              <w:noProof/>
              <w:sz w:val="22"/>
              <w:szCs w:val="22"/>
            </w:rPr>
          </w:pPr>
          <w:hyperlink w:anchor="_Toc516223733" w:history="1">
            <w:r w:rsidR="00EE2770" w:rsidRPr="00EE6324">
              <w:rPr>
                <w:rStyle w:val="af"/>
                <w:noProof/>
              </w:rPr>
              <w:t>Статья 39.</w:t>
            </w:r>
            <w:r w:rsidR="00EE2770">
              <w:rPr>
                <w:rFonts w:asciiTheme="minorHAnsi" w:eastAsiaTheme="minorEastAsia" w:hAnsiTheme="minorHAnsi" w:cstheme="minorBidi"/>
                <w:bCs w:val="0"/>
                <w:iCs w:val="0"/>
                <w:noProof/>
                <w:sz w:val="22"/>
                <w:szCs w:val="22"/>
              </w:rPr>
              <w:tab/>
            </w:r>
            <w:r w:rsidR="00EE2770" w:rsidRPr="00EE6324">
              <w:rPr>
                <w:rStyle w:val="af"/>
                <w:noProof/>
              </w:rPr>
              <w:t>Закупки, содержащие сведения, составляющие государственную тайну, и закупки, содержащие сведения, которые не подлежат размещению в ЕИС согласно решению Правительства Российской Федерации</w:t>
            </w:r>
            <w:r w:rsidR="00EE2770">
              <w:rPr>
                <w:noProof/>
                <w:webHidden/>
              </w:rPr>
              <w:tab/>
            </w:r>
            <w:r>
              <w:rPr>
                <w:noProof/>
                <w:webHidden/>
              </w:rPr>
              <w:fldChar w:fldCharType="begin"/>
            </w:r>
            <w:r w:rsidR="00EE2770">
              <w:rPr>
                <w:noProof/>
                <w:webHidden/>
              </w:rPr>
              <w:instrText xml:space="preserve"> PAGEREF _Toc516223733 \h </w:instrText>
            </w:r>
            <w:r>
              <w:rPr>
                <w:noProof/>
                <w:webHidden/>
              </w:rPr>
            </w:r>
            <w:r>
              <w:rPr>
                <w:noProof/>
                <w:webHidden/>
              </w:rPr>
              <w:fldChar w:fldCharType="separate"/>
            </w:r>
            <w:r w:rsidR="00851333">
              <w:rPr>
                <w:noProof/>
                <w:webHidden/>
              </w:rPr>
              <w:t>114</w:t>
            </w:r>
            <w:r>
              <w:rPr>
                <w:noProof/>
                <w:webHidden/>
              </w:rPr>
              <w:fldChar w:fldCharType="end"/>
            </w:r>
          </w:hyperlink>
        </w:p>
        <w:p w:rsidR="00EE2770" w:rsidRDefault="00A710C6">
          <w:pPr>
            <w:pStyle w:val="16"/>
            <w:tabs>
              <w:tab w:val="left" w:pos="1680"/>
            </w:tabs>
            <w:rPr>
              <w:rFonts w:asciiTheme="minorHAnsi" w:eastAsiaTheme="minorEastAsia" w:hAnsiTheme="minorHAnsi" w:cstheme="minorBidi"/>
              <w:b w:val="0"/>
              <w:sz w:val="22"/>
              <w:szCs w:val="22"/>
            </w:rPr>
          </w:pPr>
          <w:hyperlink w:anchor="_Toc516223734" w:history="1">
            <w:r w:rsidR="00EE2770" w:rsidRPr="00EE6324">
              <w:rPr>
                <w:rStyle w:val="af"/>
              </w:rPr>
              <w:t>Глава 10.</w:t>
            </w:r>
            <w:r w:rsidR="00EE2770">
              <w:rPr>
                <w:rFonts w:asciiTheme="minorHAnsi" w:eastAsiaTheme="minorEastAsia" w:hAnsiTheme="minorHAnsi" w:cstheme="minorBidi"/>
                <w:b w:val="0"/>
                <w:sz w:val="22"/>
                <w:szCs w:val="22"/>
              </w:rPr>
              <w:tab/>
            </w:r>
            <w:r w:rsidR="00EE2770" w:rsidRPr="00EE6324">
              <w:rPr>
                <w:rStyle w:val="af"/>
              </w:rPr>
              <w:t>ОСОБЕННОСТИ ПРОВЕДЕНИЯ КОНКУРЕНТНЫХ ЗАКУПОК, ОСУЩЕСТВЛЯЕМЫХ У СУБЪЕКТОВ МАЛОГО И СРЕДНЕГО ПРЕДПРИНИМАТЕЛЬСТВА</w:t>
            </w:r>
            <w:r w:rsidR="00EE2770">
              <w:rPr>
                <w:webHidden/>
              </w:rPr>
              <w:tab/>
            </w:r>
            <w:r>
              <w:rPr>
                <w:webHidden/>
              </w:rPr>
              <w:fldChar w:fldCharType="begin"/>
            </w:r>
            <w:r w:rsidR="00EE2770">
              <w:rPr>
                <w:webHidden/>
              </w:rPr>
              <w:instrText xml:space="preserve"> PAGEREF _Toc516223734 \h </w:instrText>
            </w:r>
            <w:r>
              <w:rPr>
                <w:webHidden/>
              </w:rPr>
            </w:r>
            <w:r>
              <w:rPr>
                <w:webHidden/>
              </w:rPr>
              <w:fldChar w:fldCharType="separate"/>
            </w:r>
            <w:r w:rsidR="00851333">
              <w:rPr>
                <w:webHidden/>
              </w:rPr>
              <w:t>116</w:t>
            </w:r>
            <w:r>
              <w:rPr>
                <w:webHidden/>
              </w:rPr>
              <w:fldChar w:fldCharType="end"/>
            </w:r>
          </w:hyperlink>
        </w:p>
        <w:p w:rsidR="00EE2770" w:rsidRDefault="00A710C6">
          <w:pPr>
            <w:pStyle w:val="26"/>
          </w:pPr>
          <w:hyperlink w:anchor="_Toc516223735" w:history="1">
            <w:r w:rsidR="00EE2770" w:rsidRPr="00EE6324">
              <w:rPr>
                <w:rStyle w:val="af"/>
                <w:noProof/>
              </w:rPr>
              <w:t>Статья 40.</w:t>
            </w:r>
            <w:r w:rsidR="00EE2770">
              <w:rPr>
                <w:rFonts w:asciiTheme="minorHAnsi" w:eastAsiaTheme="minorEastAsia" w:hAnsiTheme="minorHAnsi" w:cstheme="minorBidi"/>
                <w:bCs w:val="0"/>
                <w:iCs w:val="0"/>
                <w:noProof/>
                <w:sz w:val="22"/>
                <w:szCs w:val="22"/>
              </w:rPr>
              <w:tab/>
            </w:r>
            <w:r w:rsidR="00EE2770" w:rsidRPr="00EE6324">
              <w:rPr>
                <w:rStyle w:val="af"/>
                <w:noProof/>
              </w:rPr>
              <w:t>Особенность проведения закупок у МСП</w:t>
            </w:r>
            <w:r w:rsidR="00EE2770">
              <w:rPr>
                <w:noProof/>
                <w:webHidden/>
              </w:rPr>
              <w:tab/>
            </w:r>
            <w:r>
              <w:rPr>
                <w:noProof/>
                <w:webHidden/>
              </w:rPr>
              <w:fldChar w:fldCharType="begin"/>
            </w:r>
            <w:r w:rsidR="00EE2770">
              <w:rPr>
                <w:noProof/>
                <w:webHidden/>
              </w:rPr>
              <w:instrText xml:space="preserve"> PAGEREF _Toc516223735 \h </w:instrText>
            </w:r>
            <w:r>
              <w:rPr>
                <w:noProof/>
                <w:webHidden/>
              </w:rPr>
            </w:r>
            <w:r>
              <w:rPr>
                <w:noProof/>
                <w:webHidden/>
              </w:rPr>
              <w:fldChar w:fldCharType="separate"/>
            </w:r>
            <w:r w:rsidR="00851333">
              <w:rPr>
                <w:noProof/>
                <w:webHidden/>
              </w:rPr>
              <w:t>116</w:t>
            </w:r>
            <w:r>
              <w:rPr>
                <w:noProof/>
                <w:webHidden/>
              </w:rPr>
              <w:fldChar w:fldCharType="end"/>
            </w:r>
          </w:hyperlink>
        </w:p>
        <w:p w:rsidR="00A7769A" w:rsidRPr="00A7769A" w:rsidRDefault="00A7769A" w:rsidP="00A7769A">
          <w:pPr>
            <w:rPr>
              <w:rFonts w:ascii="Times New Roman" w:eastAsiaTheme="minorEastAsia" w:hAnsi="Times New Roman"/>
              <w:sz w:val="24"/>
              <w:szCs w:val="24"/>
            </w:rPr>
          </w:pPr>
          <w:r w:rsidRPr="001F312B">
            <w:rPr>
              <w:rFonts w:ascii="Times New Roman" w:eastAsiaTheme="minorEastAsia" w:hAnsi="Times New Roman"/>
              <w:sz w:val="24"/>
              <w:szCs w:val="24"/>
            </w:rPr>
            <w:t>Статья 41. Закупки у субъектов МСП                                                                                             120</w:t>
          </w:r>
        </w:p>
        <w:p w:rsidR="00EE2770" w:rsidRDefault="00A710C6">
          <w:pPr>
            <w:pStyle w:val="16"/>
            <w:tabs>
              <w:tab w:val="left" w:pos="1680"/>
            </w:tabs>
            <w:rPr>
              <w:rFonts w:asciiTheme="minorHAnsi" w:eastAsiaTheme="minorEastAsia" w:hAnsiTheme="minorHAnsi" w:cstheme="minorBidi"/>
              <w:b w:val="0"/>
              <w:sz w:val="22"/>
              <w:szCs w:val="22"/>
            </w:rPr>
          </w:pPr>
          <w:hyperlink w:anchor="_Toc516223736" w:history="1">
            <w:r w:rsidR="00EE2770" w:rsidRPr="00EE6324">
              <w:rPr>
                <w:rStyle w:val="af"/>
              </w:rPr>
              <w:t>Глава 11.</w:t>
            </w:r>
            <w:r w:rsidR="00EE2770">
              <w:rPr>
                <w:rFonts w:asciiTheme="minorHAnsi" w:eastAsiaTheme="minorEastAsia" w:hAnsiTheme="minorHAnsi" w:cstheme="minorBidi"/>
                <w:b w:val="0"/>
                <w:sz w:val="22"/>
                <w:szCs w:val="22"/>
              </w:rPr>
              <w:tab/>
            </w:r>
            <w:r w:rsidR="00EE2770" w:rsidRPr="00EE6324">
              <w:rPr>
                <w:rStyle w:val="af"/>
              </w:rPr>
              <w:t>Функционирование электронной площадки для целей проведения такой закупки</w:t>
            </w:r>
            <w:r w:rsidR="00EE2770">
              <w:rPr>
                <w:webHidden/>
              </w:rPr>
              <w:tab/>
            </w:r>
            <w:r>
              <w:rPr>
                <w:webHidden/>
              </w:rPr>
              <w:fldChar w:fldCharType="begin"/>
            </w:r>
            <w:r w:rsidR="00EE2770">
              <w:rPr>
                <w:webHidden/>
              </w:rPr>
              <w:instrText xml:space="preserve"> PAGEREF _Toc516223736 \h </w:instrText>
            </w:r>
            <w:r>
              <w:rPr>
                <w:webHidden/>
              </w:rPr>
            </w:r>
            <w:r>
              <w:rPr>
                <w:webHidden/>
              </w:rPr>
              <w:fldChar w:fldCharType="separate"/>
            </w:r>
            <w:r w:rsidR="00851333">
              <w:rPr>
                <w:webHidden/>
              </w:rPr>
              <w:t>128</w:t>
            </w:r>
            <w:r>
              <w:rPr>
                <w:webHidden/>
              </w:rPr>
              <w:fldChar w:fldCharType="end"/>
            </w:r>
          </w:hyperlink>
        </w:p>
        <w:p w:rsidR="00EE2770" w:rsidRDefault="00A710C6">
          <w:pPr>
            <w:pStyle w:val="16"/>
            <w:tabs>
              <w:tab w:val="left" w:pos="1680"/>
            </w:tabs>
            <w:rPr>
              <w:rFonts w:asciiTheme="minorHAnsi" w:eastAsiaTheme="minorEastAsia" w:hAnsiTheme="minorHAnsi" w:cstheme="minorBidi"/>
              <w:b w:val="0"/>
              <w:sz w:val="22"/>
              <w:szCs w:val="22"/>
            </w:rPr>
          </w:pPr>
          <w:hyperlink w:anchor="_Toc516223737" w:history="1">
            <w:r w:rsidR="00EE2770" w:rsidRPr="00EE6324">
              <w:rPr>
                <w:rStyle w:val="af"/>
              </w:rPr>
              <w:t>Глава 12.</w:t>
            </w:r>
            <w:r w:rsidR="00EE2770">
              <w:rPr>
                <w:rFonts w:asciiTheme="minorHAnsi" w:eastAsiaTheme="minorEastAsia" w:hAnsiTheme="minorHAnsi" w:cstheme="minorBidi"/>
                <w:b w:val="0"/>
                <w:sz w:val="22"/>
                <w:szCs w:val="22"/>
              </w:rPr>
              <w:tab/>
            </w:r>
            <w:r w:rsidR="00EE2770" w:rsidRPr="00EE6324">
              <w:rPr>
                <w:rStyle w:val="af"/>
              </w:rPr>
              <w:t>Антидемпинговые меры</w:t>
            </w:r>
            <w:r w:rsidR="00EE2770">
              <w:rPr>
                <w:webHidden/>
              </w:rPr>
              <w:tab/>
            </w:r>
            <w:r>
              <w:rPr>
                <w:webHidden/>
              </w:rPr>
              <w:fldChar w:fldCharType="begin"/>
            </w:r>
            <w:r w:rsidR="00EE2770">
              <w:rPr>
                <w:webHidden/>
              </w:rPr>
              <w:instrText xml:space="preserve"> PAGEREF _Toc516223737 \h </w:instrText>
            </w:r>
            <w:r>
              <w:rPr>
                <w:webHidden/>
              </w:rPr>
            </w:r>
            <w:r>
              <w:rPr>
                <w:webHidden/>
              </w:rPr>
              <w:fldChar w:fldCharType="separate"/>
            </w:r>
            <w:r w:rsidR="00851333">
              <w:rPr>
                <w:webHidden/>
              </w:rPr>
              <w:t>130</w:t>
            </w:r>
            <w:r>
              <w:rPr>
                <w:webHidden/>
              </w:rPr>
              <w:fldChar w:fldCharType="end"/>
            </w:r>
          </w:hyperlink>
        </w:p>
        <w:p w:rsidR="00EE2770" w:rsidRDefault="00A710C6">
          <w:pPr>
            <w:pStyle w:val="16"/>
            <w:tabs>
              <w:tab w:val="left" w:pos="1680"/>
            </w:tabs>
            <w:rPr>
              <w:rFonts w:asciiTheme="minorHAnsi" w:eastAsiaTheme="minorEastAsia" w:hAnsiTheme="minorHAnsi" w:cstheme="minorBidi"/>
              <w:b w:val="0"/>
              <w:sz w:val="22"/>
              <w:szCs w:val="22"/>
            </w:rPr>
          </w:pPr>
          <w:hyperlink w:anchor="_Toc516223738" w:history="1">
            <w:r w:rsidR="00EE2770" w:rsidRPr="00EE6324">
              <w:rPr>
                <w:rStyle w:val="af"/>
              </w:rPr>
              <w:t>Глава 13.</w:t>
            </w:r>
            <w:r w:rsidR="00EE2770">
              <w:rPr>
                <w:rFonts w:asciiTheme="minorHAnsi" w:eastAsiaTheme="minorEastAsia" w:hAnsiTheme="minorHAnsi" w:cstheme="minorBidi"/>
                <w:b w:val="0"/>
                <w:sz w:val="22"/>
                <w:szCs w:val="22"/>
              </w:rPr>
              <w:tab/>
            </w:r>
            <w:r w:rsidR="00EE2770" w:rsidRPr="00EE6324">
              <w:rPr>
                <w:rStyle w:val="af"/>
              </w:rPr>
              <w:t>Обжалование действий (бездействия) заказчика, организатора закупки, закупочного органа</w:t>
            </w:r>
            <w:r w:rsidR="00EE2770">
              <w:rPr>
                <w:webHidden/>
              </w:rPr>
              <w:tab/>
            </w:r>
            <w:r>
              <w:rPr>
                <w:webHidden/>
              </w:rPr>
              <w:fldChar w:fldCharType="begin"/>
            </w:r>
            <w:r w:rsidR="00EE2770">
              <w:rPr>
                <w:webHidden/>
              </w:rPr>
              <w:instrText xml:space="preserve"> PAGEREF _Toc516223738 \h </w:instrText>
            </w:r>
            <w:r>
              <w:rPr>
                <w:webHidden/>
              </w:rPr>
            </w:r>
            <w:r>
              <w:rPr>
                <w:webHidden/>
              </w:rPr>
              <w:fldChar w:fldCharType="separate"/>
            </w:r>
            <w:r w:rsidR="00851333">
              <w:rPr>
                <w:webHidden/>
              </w:rPr>
              <w:t>131</w:t>
            </w:r>
            <w:r>
              <w:rPr>
                <w:webHidden/>
              </w:rPr>
              <w:fldChar w:fldCharType="end"/>
            </w:r>
          </w:hyperlink>
        </w:p>
        <w:p w:rsidR="00EE2770" w:rsidRDefault="00A710C6">
          <w:pPr>
            <w:pStyle w:val="26"/>
            <w:rPr>
              <w:rFonts w:asciiTheme="minorHAnsi" w:eastAsiaTheme="minorEastAsia" w:hAnsiTheme="minorHAnsi" w:cstheme="minorBidi"/>
              <w:bCs w:val="0"/>
              <w:iCs w:val="0"/>
              <w:noProof/>
              <w:sz w:val="22"/>
              <w:szCs w:val="22"/>
            </w:rPr>
          </w:pPr>
          <w:hyperlink w:anchor="_Toc516223739" w:history="1">
            <w:r w:rsidR="00EE2770" w:rsidRPr="00EE6324">
              <w:rPr>
                <w:rStyle w:val="af"/>
                <w:noProof/>
              </w:rPr>
              <w:t>Статья 41.</w:t>
            </w:r>
            <w:r w:rsidR="00EE2770">
              <w:rPr>
                <w:rFonts w:asciiTheme="minorHAnsi" w:eastAsiaTheme="minorEastAsia" w:hAnsiTheme="minorHAnsi" w:cstheme="minorBidi"/>
                <w:bCs w:val="0"/>
                <w:iCs w:val="0"/>
                <w:noProof/>
                <w:sz w:val="22"/>
                <w:szCs w:val="22"/>
              </w:rPr>
              <w:tab/>
            </w:r>
            <w:r w:rsidR="00EE2770" w:rsidRPr="00EE6324">
              <w:rPr>
                <w:rStyle w:val="af"/>
                <w:noProof/>
              </w:rPr>
              <w:t>Право на обжалование</w:t>
            </w:r>
            <w:r w:rsidR="00EE2770">
              <w:rPr>
                <w:noProof/>
                <w:webHidden/>
              </w:rPr>
              <w:tab/>
            </w:r>
            <w:r>
              <w:rPr>
                <w:noProof/>
                <w:webHidden/>
              </w:rPr>
              <w:fldChar w:fldCharType="begin"/>
            </w:r>
            <w:r w:rsidR="00EE2770">
              <w:rPr>
                <w:noProof/>
                <w:webHidden/>
              </w:rPr>
              <w:instrText xml:space="preserve"> PAGEREF _Toc516223739 \h </w:instrText>
            </w:r>
            <w:r>
              <w:rPr>
                <w:noProof/>
                <w:webHidden/>
              </w:rPr>
            </w:r>
            <w:r>
              <w:rPr>
                <w:noProof/>
                <w:webHidden/>
              </w:rPr>
              <w:fldChar w:fldCharType="separate"/>
            </w:r>
            <w:r w:rsidR="00851333">
              <w:rPr>
                <w:noProof/>
                <w:webHidden/>
              </w:rPr>
              <w:t>131</w:t>
            </w:r>
            <w:r>
              <w:rPr>
                <w:noProof/>
                <w:webHidden/>
              </w:rPr>
              <w:fldChar w:fldCharType="end"/>
            </w:r>
          </w:hyperlink>
        </w:p>
        <w:p w:rsidR="00EE2770" w:rsidRDefault="00A710C6">
          <w:pPr>
            <w:pStyle w:val="26"/>
            <w:rPr>
              <w:rFonts w:asciiTheme="minorHAnsi" w:eastAsiaTheme="minorEastAsia" w:hAnsiTheme="minorHAnsi" w:cstheme="minorBidi"/>
              <w:bCs w:val="0"/>
              <w:iCs w:val="0"/>
              <w:noProof/>
              <w:sz w:val="22"/>
              <w:szCs w:val="22"/>
            </w:rPr>
          </w:pPr>
          <w:hyperlink w:anchor="_Toc516223740" w:history="1">
            <w:r w:rsidR="00EE2770" w:rsidRPr="00EE6324">
              <w:rPr>
                <w:rStyle w:val="af"/>
                <w:noProof/>
              </w:rPr>
              <w:t>Статья 42.</w:t>
            </w:r>
            <w:r w:rsidR="00EE2770">
              <w:rPr>
                <w:rFonts w:asciiTheme="minorHAnsi" w:eastAsiaTheme="minorEastAsia" w:hAnsiTheme="minorHAnsi" w:cstheme="minorBidi"/>
                <w:bCs w:val="0"/>
                <w:iCs w:val="0"/>
                <w:noProof/>
                <w:sz w:val="22"/>
                <w:szCs w:val="22"/>
              </w:rPr>
              <w:tab/>
            </w:r>
            <w:r w:rsidR="00EE2770" w:rsidRPr="00EE6324">
              <w:rPr>
                <w:rStyle w:val="af"/>
                <w:noProof/>
              </w:rPr>
              <w:t>Срок направления жалобы Заказчику</w:t>
            </w:r>
            <w:r w:rsidR="00EE2770">
              <w:rPr>
                <w:noProof/>
                <w:webHidden/>
              </w:rPr>
              <w:tab/>
            </w:r>
            <w:r>
              <w:rPr>
                <w:noProof/>
                <w:webHidden/>
              </w:rPr>
              <w:fldChar w:fldCharType="begin"/>
            </w:r>
            <w:r w:rsidR="00EE2770">
              <w:rPr>
                <w:noProof/>
                <w:webHidden/>
              </w:rPr>
              <w:instrText xml:space="preserve"> PAGEREF _Toc516223740 \h </w:instrText>
            </w:r>
            <w:r>
              <w:rPr>
                <w:noProof/>
                <w:webHidden/>
              </w:rPr>
            </w:r>
            <w:r>
              <w:rPr>
                <w:noProof/>
                <w:webHidden/>
              </w:rPr>
              <w:fldChar w:fldCharType="separate"/>
            </w:r>
            <w:r w:rsidR="00851333">
              <w:rPr>
                <w:noProof/>
                <w:webHidden/>
              </w:rPr>
              <w:t>131</w:t>
            </w:r>
            <w:r>
              <w:rPr>
                <w:noProof/>
                <w:webHidden/>
              </w:rPr>
              <w:fldChar w:fldCharType="end"/>
            </w:r>
          </w:hyperlink>
        </w:p>
        <w:p w:rsidR="009F3FB3" w:rsidRPr="00CC7A08" w:rsidRDefault="00A710C6" w:rsidP="001A3E2F">
          <w:pPr>
            <w:pStyle w:val="16"/>
            <w:spacing w:before="0" w:after="0"/>
            <w:rPr>
              <w:sz w:val="26"/>
              <w:szCs w:val="26"/>
            </w:rPr>
            <w:sectPr w:rsidR="009F3FB3" w:rsidRPr="00CC7A08" w:rsidSect="00ED1C23">
              <w:headerReference w:type="default" r:id="rId16"/>
              <w:footerReference w:type="default" r:id="rId17"/>
              <w:headerReference w:type="first" r:id="rId18"/>
              <w:footerReference w:type="first" r:id="rId19"/>
              <w:pgSz w:w="11906" w:h="16838"/>
              <w:pgMar w:top="1134" w:right="707" w:bottom="851" w:left="1418" w:header="709" w:footer="709" w:gutter="0"/>
              <w:cols w:space="708"/>
              <w:titlePg/>
              <w:docGrid w:linePitch="360"/>
            </w:sectPr>
          </w:pPr>
          <w:r w:rsidRPr="00CC7A08">
            <w:rPr>
              <w:caps/>
              <w:sz w:val="26"/>
              <w:szCs w:val="26"/>
            </w:rPr>
            <w:fldChar w:fldCharType="end"/>
          </w:r>
        </w:p>
      </w:sdtContent>
    </w:sdt>
    <w:p w:rsidR="0091598F" w:rsidRPr="00CC7A08" w:rsidRDefault="0091598F" w:rsidP="001A3E2F">
      <w:pPr>
        <w:pStyle w:val="1-0"/>
        <w:tabs>
          <w:tab w:val="left" w:pos="1276"/>
        </w:tabs>
        <w:spacing w:before="0"/>
        <w:ind w:firstLine="709"/>
        <w:rPr>
          <w:sz w:val="26"/>
          <w:szCs w:val="26"/>
        </w:rPr>
      </w:pPr>
      <w:bookmarkStart w:id="110" w:name="_Toc447908455"/>
      <w:bookmarkStart w:id="111" w:name="_Toc448249131"/>
      <w:bookmarkStart w:id="112" w:name="_Toc448253156"/>
      <w:bookmarkStart w:id="113" w:name="_Toc448253238"/>
      <w:bookmarkStart w:id="114" w:name="_Toc444713519"/>
      <w:bookmarkStart w:id="115" w:name="_Toc448254525"/>
      <w:bookmarkStart w:id="116" w:name="_Toc462298440"/>
      <w:bookmarkStart w:id="117" w:name="_Toc516223683"/>
      <w:r w:rsidRPr="00CC7A08">
        <w:rPr>
          <w:sz w:val="26"/>
          <w:szCs w:val="26"/>
        </w:rPr>
        <w:lastRenderedPageBreak/>
        <w:t>Введение</w:t>
      </w:r>
      <w:bookmarkEnd w:id="110"/>
      <w:bookmarkEnd w:id="111"/>
      <w:bookmarkEnd w:id="112"/>
      <w:bookmarkEnd w:id="113"/>
      <w:bookmarkEnd w:id="114"/>
      <w:bookmarkEnd w:id="115"/>
      <w:bookmarkEnd w:id="116"/>
      <w:bookmarkEnd w:id="117"/>
    </w:p>
    <w:p w:rsidR="009F3FB3" w:rsidRPr="00CC7A08" w:rsidRDefault="009F3FB3" w:rsidP="001A3E2F">
      <w:pPr>
        <w:pStyle w:val="afffff"/>
        <w:spacing w:before="0"/>
        <w:rPr>
          <w:rFonts w:cs="Times New Roman"/>
          <w:sz w:val="26"/>
          <w:szCs w:val="26"/>
        </w:rPr>
      </w:pPr>
      <w:r w:rsidRPr="00CC7A08">
        <w:rPr>
          <w:rFonts w:cs="Times New Roman"/>
          <w:sz w:val="26"/>
          <w:szCs w:val="26"/>
        </w:rPr>
        <w:t>Цели</w:t>
      </w:r>
    </w:p>
    <w:p w:rsidR="002032D6" w:rsidRPr="00CC7A08" w:rsidRDefault="009F3FB3" w:rsidP="00071554">
      <w:pPr>
        <w:pStyle w:val="aff7"/>
        <w:spacing w:before="0"/>
        <w:ind w:firstLine="360"/>
        <w:rPr>
          <w:rFonts w:ascii="Times New Roman" w:hAnsi="Times New Roman"/>
        </w:rPr>
      </w:pPr>
      <w:r w:rsidRPr="00CC7A08">
        <w:rPr>
          <w:rFonts w:ascii="Times New Roman" w:hAnsi="Times New Roman"/>
        </w:rPr>
        <w:t>Положение о закупк</w:t>
      </w:r>
      <w:r w:rsidR="00DC6F69" w:rsidRPr="00CC7A08">
        <w:rPr>
          <w:rFonts w:ascii="Times New Roman" w:hAnsi="Times New Roman"/>
        </w:rPr>
        <w:t>ах</w:t>
      </w:r>
      <w:r w:rsidR="00071554" w:rsidRPr="00CC7A08">
        <w:rPr>
          <w:rFonts w:ascii="Times New Roman" w:hAnsi="Times New Roman"/>
        </w:rPr>
        <w:t xml:space="preserve"> </w:t>
      </w:r>
      <w:r w:rsidR="00682353" w:rsidRPr="00CC7A08">
        <w:rPr>
          <w:rFonts w:ascii="Times New Roman" w:hAnsi="Times New Roman"/>
        </w:rPr>
        <w:t>ООО «АЭРОКУЗБАСС»</w:t>
      </w:r>
      <w:r w:rsidR="003B079B" w:rsidRPr="00CC7A08">
        <w:rPr>
          <w:rFonts w:ascii="Times New Roman" w:hAnsi="Times New Roman"/>
        </w:rPr>
        <w:t xml:space="preserve"> </w:t>
      </w:r>
      <w:r w:rsidR="002032D6" w:rsidRPr="00CC7A08">
        <w:rPr>
          <w:rFonts w:ascii="Times New Roman" w:hAnsi="Times New Roman"/>
        </w:rPr>
        <w:t xml:space="preserve">(далее – Положение) </w:t>
      </w:r>
      <w:r w:rsidRPr="00CC7A08">
        <w:rPr>
          <w:rFonts w:ascii="Times New Roman" w:hAnsi="Times New Roman"/>
        </w:rPr>
        <w:t xml:space="preserve">разработано с целью осуществления </w:t>
      </w:r>
      <w:r w:rsidR="00C132DF" w:rsidRPr="00CC7A08">
        <w:rPr>
          <w:rFonts w:ascii="Times New Roman" w:hAnsi="Times New Roman"/>
        </w:rPr>
        <w:t xml:space="preserve">эффективной </w:t>
      </w:r>
      <w:r w:rsidRPr="00CC7A08">
        <w:rPr>
          <w:rFonts w:ascii="Times New Roman" w:hAnsi="Times New Roman"/>
        </w:rPr>
        <w:t>закупочной деятельности в</w:t>
      </w:r>
      <w:r w:rsidR="003D0C4C" w:rsidRPr="00CC7A08">
        <w:rPr>
          <w:rFonts w:ascii="Times New Roman" w:hAnsi="Times New Roman"/>
        </w:rPr>
        <w:t xml:space="preserve"> </w:t>
      </w:r>
      <w:r w:rsidR="00682353" w:rsidRPr="00CC7A08">
        <w:rPr>
          <w:rFonts w:ascii="Times New Roman" w:hAnsi="Times New Roman"/>
        </w:rPr>
        <w:t>ООО «АЭРОКУЗБАСС»</w:t>
      </w:r>
    </w:p>
    <w:p w:rsidR="002032D6" w:rsidRPr="00CC7A08" w:rsidRDefault="002032D6" w:rsidP="001A3E2F">
      <w:pPr>
        <w:pStyle w:val="aff7"/>
        <w:numPr>
          <w:ilvl w:val="0"/>
          <w:numId w:val="2"/>
        </w:numPr>
        <w:spacing w:before="0"/>
        <w:rPr>
          <w:rFonts w:ascii="Times New Roman" w:hAnsi="Times New Roman"/>
        </w:rPr>
      </w:pPr>
      <w:r w:rsidRPr="00CC7A08">
        <w:rPr>
          <w:rFonts w:ascii="Times New Roman" w:hAnsi="Times New Roman"/>
        </w:rPr>
        <w:t xml:space="preserve">регламентация процессов закупочной деятельности на всех ее этапах: </w:t>
      </w:r>
      <w:r w:rsidR="002247CF" w:rsidRPr="00CC7A08">
        <w:rPr>
          <w:rFonts w:ascii="Times New Roman" w:hAnsi="Times New Roman"/>
        </w:rPr>
        <w:t>планирования</w:t>
      </w:r>
      <w:r w:rsidRPr="00CC7A08">
        <w:rPr>
          <w:rFonts w:ascii="Times New Roman" w:hAnsi="Times New Roman"/>
        </w:rPr>
        <w:t xml:space="preserve">, </w:t>
      </w:r>
      <w:r w:rsidR="002247CF" w:rsidRPr="00CC7A08">
        <w:rPr>
          <w:rFonts w:ascii="Times New Roman" w:hAnsi="Times New Roman"/>
        </w:rPr>
        <w:t>проведени</w:t>
      </w:r>
      <w:r w:rsidR="00E43569" w:rsidRPr="00CC7A08">
        <w:rPr>
          <w:rFonts w:ascii="Times New Roman" w:hAnsi="Times New Roman"/>
        </w:rPr>
        <w:t>я</w:t>
      </w:r>
      <w:r w:rsidR="002247CF" w:rsidRPr="00CC7A08">
        <w:rPr>
          <w:rFonts w:ascii="Times New Roman" w:hAnsi="Times New Roman"/>
        </w:rPr>
        <w:t xml:space="preserve"> </w:t>
      </w:r>
      <w:r w:rsidRPr="00CC7A08">
        <w:rPr>
          <w:rFonts w:ascii="Times New Roman" w:hAnsi="Times New Roman"/>
        </w:rPr>
        <w:t xml:space="preserve">закупки, </w:t>
      </w:r>
      <w:r w:rsidR="002247CF" w:rsidRPr="00CC7A08">
        <w:rPr>
          <w:rFonts w:ascii="Times New Roman" w:hAnsi="Times New Roman"/>
        </w:rPr>
        <w:t>отчетности</w:t>
      </w:r>
      <w:r w:rsidRPr="00CC7A08">
        <w:rPr>
          <w:rFonts w:ascii="Times New Roman" w:hAnsi="Times New Roman"/>
        </w:rPr>
        <w:t>;</w:t>
      </w:r>
    </w:p>
    <w:p w:rsidR="002032D6" w:rsidRPr="00CC7A08" w:rsidRDefault="002032D6" w:rsidP="001A3E2F">
      <w:pPr>
        <w:pStyle w:val="aff7"/>
        <w:numPr>
          <w:ilvl w:val="0"/>
          <w:numId w:val="2"/>
        </w:numPr>
        <w:spacing w:before="0"/>
        <w:rPr>
          <w:rFonts w:ascii="Times New Roman" w:hAnsi="Times New Roman"/>
        </w:rPr>
      </w:pPr>
      <w:r w:rsidRPr="00CC7A08">
        <w:rPr>
          <w:rFonts w:ascii="Times New Roman" w:hAnsi="Times New Roman"/>
        </w:rPr>
        <w:t>определение полномочий, обязанностей и ответственности участников процессов закупочной деятельности;</w:t>
      </w:r>
    </w:p>
    <w:p w:rsidR="002032D6" w:rsidRPr="00CC7A08" w:rsidRDefault="002032D6" w:rsidP="001A3E2F">
      <w:pPr>
        <w:pStyle w:val="aff7"/>
        <w:numPr>
          <w:ilvl w:val="0"/>
          <w:numId w:val="2"/>
        </w:numPr>
        <w:spacing w:before="0"/>
        <w:rPr>
          <w:rFonts w:ascii="Times New Roman" w:hAnsi="Times New Roman"/>
        </w:rPr>
      </w:pPr>
      <w:r w:rsidRPr="00CC7A08">
        <w:rPr>
          <w:rFonts w:ascii="Times New Roman" w:hAnsi="Times New Roman"/>
        </w:rPr>
        <w:t xml:space="preserve">установление </w:t>
      </w:r>
      <w:r w:rsidR="00D356D1" w:rsidRPr="00CC7A08">
        <w:rPr>
          <w:rFonts w:ascii="Times New Roman" w:hAnsi="Times New Roman"/>
        </w:rPr>
        <w:t>единой</w:t>
      </w:r>
      <w:r w:rsidR="002D31C3" w:rsidRPr="00CC7A08">
        <w:rPr>
          <w:rFonts w:ascii="Times New Roman" w:hAnsi="Times New Roman"/>
        </w:rPr>
        <w:t xml:space="preserve"> </w:t>
      </w:r>
      <w:r w:rsidRPr="00CC7A08">
        <w:rPr>
          <w:rFonts w:ascii="Times New Roman" w:hAnsi="Times New Roman"/>
        </w:rPr>
        <w:t>терминологии в области закупочной деятельности</w:t>
      </w:r>
      <w:r w:rsidR="00052258" w:rsidRPr="00CC7A08">
        <w:rPr>
          <w:rFonts w:ascii="Times New Roman" w:hAnsi="Times New Roman"/>
        </w:rPr>
        <w:t>.</w:t>
      </w:r>
    </w:p>
    <w:p w:rsidR="009F3FB3" w:rsidRPr="00CC7A08" w:rsidRDefault="002032D6" w:rsidP="001A3E2F">
      <w:pPr>
        <w:pStyle w:val="afffff"/>
        <w:spacing w:before="0"/>
        <w:rPr>
          <w:rFonts w:cs="Times New Roman"/>
          <w:sz w:val="26"/>
          <w:szCs w:val="26"/>
        </w:rPr>
      </w:pPr>
      <w:r w:rsidRPr="00CC7A08">
        <w:rPr>
          <w:rFonts w:cs="Times New Roman"/>
          <w:sz w:val="26"/>
          <w:szCs w:val="26"/>
        </w:rPr>
        <w:t>Область действия</w:t>
      </w:r>
    </w:p>
    <w:p w:rsidR="009F3FB3" w:rsidRPr="00CC7A08" w:rsidRDefault="002032D6" w:rsidP="001A3E2F">
      <w:pPr>
        <w:pStyle w:val="aff7"/>
        <w:spacing w:before="0"/>
        <w:ind w:firstLine="0"/>
        <w:rPr>
          <w:rFonts w:ascii="Times New Roman" w:hAnsi="Times New Roman"/>
        </w:rPr>
      </w:pPr>
      <w:r w:rsidRPr="00CC7A08">
        <w:rPr>
          <w:rFonts w:ascii="Times New Roman" w:hAnsi="Times New Roman"/>
        </w:rPr>
        <w:t xml:space="preserve">Положение обязательно для исполнения работниками </w:t>
      </w:r>
      <w:r w:rsidR="00D06784" w:rsidRPr="00CC7A08">
        <w:rPr>
          <w:rFonts w:ascii="Times New Roman" w:hAnsi="Times New Roman"/>
        </w:rPr>
        <w:t>ООО «АЭРОКУЗБАСС»</w:t>
      </w:r>
      <w:r w:rsidRPr="00CC7A08">
        <w:rPr>
          <w:rFonts w:ascii="Times New Roman" w:hAnsi="Times New Roman"/>
        </w:rPr>
        <w:t>, задействованными в процессе осуществления закупочной деятельности.</w:t>
      </w:r>
    </w:p>
    <w:p w:rsidR="002032D6" w:rsidRPr="00CC7A08" w:rsidRDefault="002032D6" w:rsidP="001A3E2F">
      <w:pPr>
        <w:pStyle w:val="38"/>
        <w:spacing w:before="0"/>
        <w:rPr>
          <w:sz w:val="26"/>
          <w:szCs w:val="26"/>
        </w:rPr>
      </w:pPr>
      <w:r w:rsidRPr="00CC7A08">
        <w:rPr>
          <w:sz w:val="26"/>
          <w:szCs w:val="26"/>
        </w:rPr>
        <w:t>Положение регламентирует закупочную деятельность</w:t>
      </w:r>
      <w:r w:rsidR="002247CF" w:rsidRPr="00CC7A08">
        <w:rPr>
          <w:sz w:val="26"/>
          <w:szCs w:val="26"/>
        </w:rPr>
        <w:t>,</w:t>
      </w:r>
      <w:r w:rsidRPr="00CC7A08">
        <w:rPr>
          <w:sz w:val="26"/>
          <w:szCs w:val="26"/>
        </w:rPr>
        <w:t xml:space="preserve"> за исключением случаев, предусмотренных ч</w:t>
      </w:r>
      <w:r w:rsidR="00052258" w:rsidRPr="00CC7A08">
        <w:rPr>
          <w:sz w:val="26"/>
          <w:szCs w:val="26"/>
        </w:rPr>
        <w:t>. </w:t>
      </w:r>
      <w:r w:rsidRPr="00CC7A08">
        <w:rPr>
          <w:sz w:val="26"/>
          <w:szCs w:val="26"/>
        </w:rPr>
        <w:t>4 ст</w:t>
      </w:r>
      <w:r w:rsidR="00052258" w:rsidRPr="00CC7A08">
        <w:rPr>
          <w:sz w:val="26"/>
          <w:szCs w:val="26"/>
        </w:rPr>
        <w:t>. </w:t>
      </w:r>
      <w:r w:rsidRPr="00CC7A08">
        <w:rPr>
          <w:sz w:val="26"/>
          <w:szCs w:val="26"/>
        </w:rPr>
        <w:t xml:space="preserve">1 Федерального закона от 18.07.2011 </w:t>
      </w:r>
      <w:r w:rsidR="00052258" w:rsidRPr="00CC7A08">
        <w:rPr>
          <w:sz w:val="26"/>
          <w:szCs w:val="26"/>
        </w:rPr>
        <w:t>№ </w:t>
      </w:r>
      <w:r w:rsidRPr="00CC7A08">
        <w:rPr>
          <w:sz w:val="26"/>
          <w:szCs w:val="26"/>
        </w:rPr>
        <w:t>223-ФЗ «</w:t>
      </w:r>
      <w:r w:rsidR="00052258" w:rsidRPr="00CC7A08">
        <w:rPr>
          <w:sz w:val="26"/>
          <w:szCs w:val="26"/>
        </w:rPr>
        <w:t>О </w:t>
      </w:r>
      <w:r w:rsidRPr="00CC7A08">
        <w:rPr>
          <w:sz w:val="26"/>
          <w:szCs w:val="26"/>
        </w:rPr>
        <w:t>закупках товаров, работ, услуг отдельными видами юридических лиц».</w:t>
      </w:r>
    </w:p>
    <w:p w:rsidR="002032D6" w:rsidRPr="00CC7A08" w:rsidRDefault="002032D6" w:rsidP="001A3E2F">
      <w:pPr>
        <w:pStyle w:val="38"/>
        <w:spacing w:before="0"/>
        <w:rPr>
          <w:sz w:val="26"/>
          <w:szCs w:val="26"/>
        </w:rPr>
      </w:pPr>
      <w:r w:rsidRPr="00CC7A08">
        <w:rPr>
          <w:sz w:val="26"/>
          <w:szCs w:val="26"/>
        </w:rPr>
        <w:t>Если извещение и документация о закупке размещены до даты вступления в силу Положения или его изменений, проведение такой процедуры закупки и подведение ее итогов осуществляются в порядке, действовавшем на дату размещения извещения и документации о закупке.</w:t>
      </w:r>
    </w:p>
    <w:p w:rsidR="00C05126" w:rsidRPr="00CC7A08" w:rsidRDefault="00C05126" w:rsidP="001A3E2F">
      <w:pPr>
        <w:pStyle w:val="38"/>
        <w:spacing w:before="0"/>
        <w:rPr>
          <w:sz w:val="26"/>
          <w:szCs w:val="26"/>
        </w:rPr>
      </w:pPr>
      <w:r w:rsidRPr="00CC7A08">
        <w:rPr>
          <w:sz w:val="26"/>
          <w:szCs w:val="26"/>
        </w:rPr>
        <w:t>В случае, если какие-либо вопросы не урегулированы Положением, необходимые сведения и</w:t>
      </w:r>
      <w:r w:rsidR="002D31C3" w:rsidRPr="00CC7A08">
        <w:rPr>
          <w:sz w:val="26"/>
          <w:szCs w:val="26"/>
        </w:rPr>
        <w:t xml:space="preserve"> </w:t>
      </w:r>
      <w:r w:rsidRPr="00CC7A08">
        <w:rPr>
          <w:sz w:val="26"/>
          <w:szCs w:val="26"/>
        </w:rPr>
        <w:t>информация могут быть уточнены в документации о закупке с учетом целей и принципов закупочной деятельности, установленных в Положении, и норм законодательства.</w:t>
      </w:r>
    </w:p>
    <w:p w:rsidR="002032D6" w:rsidRPr="00CC7A08" w:rsidRDefault="00694BF4" w:rsidP="001A3E2F">
      <w:pPr>
        <w:pStyle w:val="afffff"/>
        <w:spacing w:before="0"/>
        <w:rPr>
          <w:rFonts w:cs="Times New Roman"/>
          <w:sz w:val="26"/>
          <w:szCs w:val="26"/>
        </w:rPr>
      </w:pPr>
      <w:r w:rsidRPr="00CC7A08">
        <w:rPr>
          <w:rFonts w:cs="Times New Roman"/>
          <w:sz w:val="26"/>
          <w:szCs w:val="26"/>
        </w:rPr>
        <w:t xml:space="preserve">Порядок </w:t>
      </w:r>
      <w:r w:rsidR="001B4D5D" w:rsidRPr="00CC7A08">
        <w:rPr>
          <w:rFonts w:cs="Times New Roman"/>
          <w:sz w:val="26"/>
          <w:szCs w:val="26"/>
        </w:rPr>
        <w:t xml:space="preserve">утверждения, </w:t>
      </w:r>
      <w:r w:rsidRPr="00CC7A08">
        <w:rPr>
          <w:rFonts w:cs="Times New Roman"/>
          <w:sz w:val="26"/>
          <w:szCs w:val="26"/>
        </w:rPr>
        <w:t>внесения изменений</w:t>
      </w:r>
    </w:p>
    <w:p w:rsidR="00B23A9E" w:rsidRPr="00CC7A08" w:rsidRDefault="00694BF4" w:rsidP="001A3E2F">
      <w:pPr>
        <w:spacing w:before="0"/>
        <w:rPr>
          <w:rFonts w:ascii="Times New Roman" w:eastAsia="Times New Roman,Cambria" w:hAnsi="Times New Roman"/>
          <w:sz w:val="26"/>
          <w:szCs w:val="26"/>
        </w:rPr>
      </w:pPr>
      <w:r w:rsidRPr="00CC7A08">
        <w:rPr>
          <w:rFonts w:ascii="Times New Roman" w:eastAsia="Times New Roman,Cambria" w:hAnsi="Times New Roman"/>
          <w:sz w:val="26"/>
          <w:szCs w:val="26"/>
        </w:rPr>
        <w:t xml:space="preserve">Положение утверждается, </w:t>
      </w:r>
      <w:r w:rsidR="00C05126" w:rsidRPr="00CC7A08">
        <w:rPr>
          <w:rFonts w:ascii="Times New Roman" w:eastAsia="Times New Roman,Cambria" w:hAnsi="Times New Roman"/>
          <w:sz w:val="26"/>
          <w:szCs w:val="26"/>
        </w:rPr>
        <w:t xml:space="preserve">изменяется, </w:t>
      </w:r>
      <w:r w:rsidRPr="00CC7A08">
        <w:rPr>
          <w:rFonts w:ascii="Times New Roman" w:eastAsia="Times New Roman,Cambria" w:hAnsi="Times New Roman"/>
          <w:sz w:val="26"/>
          <w:szCs w:val="26"/>
        </w:rPr>
        <w:t xml:space="preserve">признается утратившим силу </w:t>
      </w:r>
      <w:r w:rsidR="00D1609B">
        <w:rPr>
          <w:rFonts w:ascii="Times New Roman" w:eastAsia="Times New Roman,Cambria" w:hAnsi="Times New Roman"/>
          <w:sz w:val="26"/>
          <w:szCs w:val="26"/>
        </w:rPr>
        <w:t>Заседанием совета директоров</w:t>
      </w:r>
      <w:r w:rsidR="00D06784" w:rsidRPr="00CC7A08">
        <w:rPr>
          <w:rFonts w:ascii="Times New Roman" w:eastAsia="Times New Roman,Cambria" w:hAnsi="Times New Roman"/>
          <w:sz w:val="26"/>
          <w:szCs w:val="26"/>
        </w:rPr>
        <w:t xml:space="preserve"> ООО «АЭРОКУЗБАСС»</w:t>
      </w:r>
      <w:r w:rsidR="00D207B1" w:rsidRPr="00CC7A08">
        <w:rPr>
          <w:rFonts w:ascii="Times New Roman" w:eastAsia="Times New Roman,Cambria" w:hAnsi="Times New Roman"/>
          <w:sz w:val="26"/>
          <w:szCs w:val="26"/>
        </w:rPr>
        <w:t>.</w:t>
      </w:r>
    </w:p>
    <w:p w:rsidR="00D207B1" w:rsidRPr="00CC7A08" w:rsidRDefault="00D207B1" w:rsidP="001A3E2F">
      <w:pPr>
        <w:spacing w:before="0"/>
        <w:rPr>
          <w:rFonts w:ascii="Times New Roman" w:eastAsia="Times New Roman,Cambria" w:hAnsi="Times New Roman"/>
          <w:sz w:val="26"/>
          <w:szCs w:val="26"/>
        </w:rPr>
      </w:pPr>
    </w:p>
    <w:p w:rsidR="005452E6" w:rsidRPr="00CC7A08" w:rsidRDefault="005452E6" w:rsidP="001A3E2F">
      <w:pPr>
        <w:pStyle w:val="1-0"/>
        <w:spacing w:before="0"/>
        <w:ind w:firstLine="709"/>
        <w:rPr>
          <w:sz w:val="26"/>
          <w:szCs w:val="26"/>
        </w:rPr>
      </w:pPr>
      <w:bookmarkStart w:id="118" w:name="_Toc442268777"/>
      <w:bookmarkStart w:id="119" w:name="_Toc442456131"/>
      <w:bookmarkStart w:id="120" w:name="_Toc442881924"/>
      <w:bookmarkStart w:id="121" w:name="_Toc442884339"/>
      <w:bookmarkStart w:id="122" w:name="_Toc447908456"/>
      <w:bookmarkStart w:id="123" w:name="_Toc448249132"/>
      <w:bookmarkStart w:id="124" w:name="_Toc448253157"/>
      <w:bookmarkStart w:id="125" w:name="_Toc448253239"/>
      <w:bookmarkStart w:id="126" w:name="_Toc444713520"/>
      <w:bookmarkStart w:id="127" w:name="_Toc448254526"/>
      <w:bookmarkStart w:id="128" w:name="_Toc462298441"/>
      <w:bookmarkStart w:id="129" w:name="_Toc516223684"/>
      <w:bookmarkStart w:id="130" w:name="_Toc441598163"/>
      <w:r w:rsidRPr="00CC7A08">
        <w:rPr>
          <w:sz w:val="26"/>
          <w:szCs w:val="26"/>
        </w:rPr>
        <w:lastRenderedPageBreak/>
        <w:t>Сокращения</w:t>
      </w:r>
      <w:bookmarkEnd w:id="118"/>
      <w:bookmarkEnd w:id="119"/>
      <w:bookmarkEnd w:id="120"/>
      <w:bookmarkEnd w:id="121"/>
      <w:bookmarkEnd w:id="122"/>
      <w:bookmarkEnd w:id="123"/>
      <w:bookmarkEnd w:id="124"/>
      <w:bookmarkEnd w:id="125"/>
      <w:bookmarkEnd w:id="126"/>
      <w:bookmarkEnd w:id="127"/>
      <w:bookmarkEnd w:id="128"/>
      <w:bookmarkEnd w:id="129"/>
    </w:p>
    <w:p w:rsidR="005452E6" w:rsidRPr="00CC7A08" w:rsidRDefault="005452E6" w:rsidP="001A3E2F">
      <w:pPr>
        <w:spacing w:before="0"/>
        <w:rPr>
          <w:rFonts w:ascii="Times New Roman" w:hAnsi="Times New Roman"/>
          <w:sz w:val="26"/>
          <w:szCs w:val="26"/>
        </w:rPr>
      </w:pPr>
      <w:r w:rsidRPr="00CC7A08">
        <w:rPr>
          <w:rFonts w:ascii="Times New Roman" w:hAnsi="Times New Roman"/>
          <w:b/>
          <w:sz w:val="26"/>
          <w:szCs w:val="26"/>
        </w:rPr>
        <w:t>ВНД</w:t>
      </w:r>
      <w:r w:rsidRPr="00CC7A08">
        <w:rPr>
          <w:rFonts w:ascii="Times New Roman" w:hAnsi="Times New Roman"/>
          <w:sz w:val="26"/>
          <w:szCs w:val="26"/>
        </w:rPr>
        <w:t xml:space="preserve"> – </w:t>
      </w:r>
      <w:r w:rsidR="004F4B5D" w:rsidRPr="00CC7A08">
        <w:rPr>
          <w:rFonts w:ascii="Times New Roman" w:hAnsi="Times New Roman"/>
          <w:sz w:val="26"/>
          <w:szCs w:val="26"/>
        </w:rPr>
        <w:t xml:space="preserve">внутренний нормативный </w:t>
      </w:r>
      <w:r w:rsidRPr="00CC7A08">
        <w:rPr>
          <w:rFonts w:ascii="Times New Roman" w:hAnsi="Times New Roman"/>
          <w:sz w:val="26"/>
          <w:szCs w:val="26"/>
        </w:rPr>
        <w:t>документ</w:t>
      </w:r>
      <w:r w:rsidR="003C4219" w:rsidRPr="00CC7A08">
        <w:rPr>
          <w:rFonts w:ascii="Times New Roman" w:hAnsi="Times New Roman"/>
          <w:sz w:val="26"/>
          <w:szCs w:val="26"/>
        </w:rPr>
        <w:t xml:space="preserve"> </w:t>
      </w:r>
      <w:r w:rsidR="00506D29" w:rsidRPr="00CC7A08">
        <w:rPr>
          <w:rFonts w:ascii="Times New Roman" w:hAnsi="Times New Roman"/>
          <w:sz w:val="26"/>
          <w:szCs w:val="26"/>
        </w:rPr>
        <w:t>Заказчика</w:t>
      </w:r>
      <w:r w:rsidR="00B503C1" w:rsidRPr="00CC7A08">
        <w:rPr>
          <w:rFonts w:ascii="Times New Roman" w:hAnsi="Times New Roman"/>
          <w:sz w:val="26"/>
          <w:szCs w:val="26"/>
        </w:rPr>
        <w:t xml:space="preserve">, </w:t>
      </w:r>
      <w:r w:rsidR="00935C13" w:rsidRPr="00CC7A08">
        <w:rPr>
          <w:rFonts w:ascii="Times New Roman" w:hAnsi="Times New Roman"/>
          <w:sz w:val="26"/>
          <w:szCs w:val="26"/>
        </w:rPr>
        <w:t xml:space="preserve">утвержденный </w:t>
      </w:r>
      <w:r w:rsidR="00B503C1" w:rsidRPr="00CC7A08">
        <w:rPr>
          <w:rFonts w:ascii="Times New Roman" w:hAnsi="Times New Roman"/>
          <w:sz w:val="26"/>
          <w:szCs w:val="26"/>
        </w:rPr>
        <w:t>им в соответствии с установленным порядком</w:t>
      </w:r>
      <w:r w:rsidR="00451753" w:rsidRPr="00CC7A08">
        <w:rPr>
          <w:rFonts w:ascii="Times New Roman" w:hAnsi="Times New Roman"/>
          <w:sz w:val="26"/>
          <w:szCs w:val="26"/>
        </w:rPr>
        <w:t>.</w:t>
      </w:r>
    </w:p>
    <w:p w:rsidR="005452E6" w:rsidRPr="00CC7A08" w:rsidRDefault="005452E6" w:rsidP="001A3E2F">
      <w:pPr>
        <w:spacing w:before="0"/>
        <w:rPr>
          <w:rFonts w:ascii="Times New Roman" w:hAnsi="Times New Roman"/>
          <w:sz w:val="26"/>
          <w:szCs w:val="26"/>
        </w:rPr>
      </w:pPr>
      <w:r w:rsidRPr="00CC7A08">
        <w:rPr>
          <w:rFonts w:ascii="Times New Roman" w:hAnsi="Times New Roman"/>
          <w:b/>
          <w:sz w:val="26"/>
          <w:szCs w:val="26"/>
        </w:rPr>
        <w:t>ЕИС</w:t>
      </w:r>
      <w:r w:rsidRPr="00CC7A08">
        <w:rPr>
          <w:rFonts w:ascii="Times New Roman" w:hAnsi="Times New Roman"/>
          <w:sz w:val="26"/>
          <w:szCs w:val="26"/>
        </w:rPr>
        <w:t xml:space="preserve"> – единая информационная система</w:t>
      </w:r>
      <w:r w:rsidR="00002819" w:rsidRPr="00CC7A08">
        <w:rPr>
          <w:rFonts w:ascii="Times New Roman" w:hAnsi="Times New Roman"/>
          <w:sz w:val="26"/>
          <w:szCs w:val="26"/>
        </w:rPr>
        <w:t xml:space="preserve"> в сфере закупок</w:t>
      </w:r>
      <w:r w:rsidR="00021DDE" w:rsidRPr="00CC7A08">
        <w:rPr>
          <w:rFonts w:ascii="Times New Roman" w:hAnsi="Times New Roman"/>
          <w:sz w:val="26"/>
          <w:szCs w:val="26"/>
        </w:rPr>
        <w:t>.</w:t>
      </w:r>
    </w:p>
    <w:p w:rsidR="00CA6C62" w:rsidRPr="00CC7A08" w:rsidRDefault="00CA6C62" w:rsidP="001A3E2F">
      <w:pPr>
        <w:spacing w:before="0"/>
        <w:rPr>
          <w:rFonts w:ascii="Times New Roman" w:hAnsi="Times New Roman"/>
          <w:sz w:val="26"/>
          <w:szCs w:val="26"/>
        </w:rPr>
      </w:pPr>
      <w:r w:rsidRPr="00CC7A08">
        <w:rPr>
          <w:rFonts w:ascii="Times New Roman" w:hAnsi="Times New Roman"/>
          <w:b/>
          <w:sz w:val="26"/>
          <w:szCs w:val="26"/>
        </w:rPr>
        <w:t>Закон</w:t>
      </w:r>
      <w:r w:rsidR="008B6303" w:rsidRPr="00CC7A08">
        <w:rPr>
          <w:rFonts w:ascii="Times New Roman" w:hAnsi="Times New Roman"/>
          <w:b/>
          <w:sz w:val="26"/>
          <w:szCs w:val="26"/>
        </w:rPr>
        <w:t> </w:t>
      </w:r>
      <w:r w:rsidRPr="00CC7A08">
        <w:rPr>
          <w:rFonts w:ascii="Times New Roman" w:hAnsi="Times New Roman"/>
          <w:b/>
          <w:sz w:val="26"/>
          <w:szCs w:val="26"/>
        </w:rPr>
        <w:t>209-ФЗ</w:t>
      </w:r>
      <w:r w:rsidR="001A069C" w:rsidRPr="00CC7A08">
        <w:rPr>
          <w:rFonts w:ascii="Times New Roman" w:hAnsi="Times New Roman"/>
          <w:sz w:val="26"/>
          <w:szCs w:val="26"/>
        </w:rPr>
        <w:t xml:space="preserve"> – Федеральный закон от </w:t>
      </w:r>
      <w:r w:rsidR="001A069C" w:rsidRPr="00CC7A08">
        <w:rPr>
          <w:rFonts w:ascii="Times New Roman" w:hAnsi="Times New Roman"/>
          <w:bCs/>
          <w:sz w:val="26"/>
          <w:szCs w:val="26"/>
        </w:rPr>
        <w:t>24.07.2007 № 209-ФЗ «</w:t>
      </w:r>
      <w:r w:rsidR="001A069C" w:rsidRPr="00CC7A08">
        <w:rPr>
          <w:rFonts w:ascii="Times New Roman" w:hAnsi="Times New Roman"/>
          <w:sz w:val="26"/>
          <w:szCs w:val="26"/>
        </w:rPr>
        <w:t>О</w:t>
      </w:r>
      <w:r w:rsidR="00551EBC" w:rsidRPr="00CC7A08">
        <w:rPr>
          <w:rFonts w:ascii="Times New Roman" w:hAnsi="Times New Roman"/>
          <w:sz w:val="26"/>
          <w:szCs w:val="26"/>
        </w:rPr>
        <w:t xml:space="preserve"> </w:t>
      </w:r>
      <w:r w:rsidR="001A069C" w:rsidRPr="00CC7A08">
        <w:rPr>
          <w:rFonts w:ascii="Times New Roman" w:hAnsi="Times New Roman"/>
          <w:sz w:val="26"/>
          <w:szCs w:val="26"/>
        </w:rPr>
        <w:t>развитии малого и среднего предпринимательства в Российской Федерации</w:t>
      </w:r>
      <w:r w:rsidR="001A069C" w:rsidRPr="00CC7A08">
        <w:rPr>
          <w:rFonts w:ascii="Times New Roman" w:hAnsi="Times New Roman"/>
          <w:bCs/>
          <w:sz w:val="26"/>
          <w:szCs w:val="26"/>
        </w:rPr>
        <w:t>».</w:t>
      </w:r>
    </w:p>
    <w:p w:rsidR="005452E6" w:rsidRPr="00CC7A08" w:rsidRDefault="005452E6" w:rsidP="001A3E2F">
      <w:pPr>
        <w:spacing w:before="0"/>
        <w:rPr>
          <w:rFonts w:ascii="Times New Roman" w:hAnsi="Times New Roman"/>
          <w:sz w:val="26"/>
          <w:szCs w:val="26"/>
        </w:rPr>
      </w:pPr>
      <w:r w:rsidRPr="00CC7A08">
        <w:rPr>
          <w:rFonts w:ascii="Times New Roman" w:hAnsi="Times New Roman"/>
          <w:b/>
          <w:sz w:val="26"/>
          <w:szCs w:val="26"/>
        </w:rPr>
        <w:t>Закон</w:t>
      </w:r>
      <w:r w:rsidR="008B6303" w:rsidRPr="00CC7A08">
        <w:rPr>
          <w:rFonts w:ascii="Times New Roman" w:hAnsi="Times New Roman"/>
          <w:b/>
          <w:sz w:val="26"/>
          <w:szCs w:val="26"/>
        </w:rPr>
        <w:t> </w:t>
      </w:r>
      <w:r w:rsidRPr="00CC7A08">
        <w:rPr>
          <w:rFonts w:ascii="Times New Roman" w:hAnsi="Times New Roman"/>
          <w:b/>
          <w:sz w:val="26"/>
          <w:szCs w:val="26"/>
        </w:rPr>
        <w:t>223-ФЗ</w:t>
      </w:r>
      <w:r w:rsidR="00342FB1" w:rsidRPr="00CC7A08">
        <w:rPr>
          <w:rFonts w:ascii="Times New Roman" w:hAnsi="Times New Roman"/>
          <w:sz w:val="26"/>
          <w:szCs w:val="26"/>
        </w:rPr>
        <w:t xml:space="preserve"> – Федеральный закон от 18.07.2011 № 223-ФЗ «О закупках товаров, работ, услуг отдельными видами юридических лиц».</w:t>
      </w:r>
    </w:p>
    <w:p w:rsidR="00CA6C62" w:rsidRPr="00CC7A08" w:rsidRDefault="005452E6" w:rsidP="001A3E2F">
      <w:pPr>
        <w:spacing w:before="0"/>
        <w:rPr>
          <w:rFonts w:ascii="Times New Roman" w:hAnsi="Times New Roman"/>
          <w:sz w:val="26"/>
          <w:szCs w:val="26"/>
        </w:rPr>
      </w:pPr>
      <w:r w:rsidRPr="00CC7A08">
        <w:rPr>
          <w:rFonts w:ascii="Times New Roman" w:hAnsi="Times New Roman"/>
          <w:b/>
          <w:sz w:val="26"/>
          <w:szCs w:val="26"/>
        </w:rPr>
        <w:t>Закон</w:t>
      </w:r>
      <w:r w:rsidR="008B6303" w:rsidRPr="00CC7A08">
        <w:rPr>
          <w:rFonts w:ascii="Times New Roman" w:hAnsi="Times New Roman"/>
          <w:b/>
          <w:sz w:val="26"/>
          <w:szCs w:val="26"/>
        </w:rPr>
        <w:t> </w:t>
      </w:r>
      <w:r w:rsidRPr="00CC7A08">
        <w:rPr>
          <w:rFonts w:ascii="Times New Roman" w:hAnsi="Times New Roman"/>
          <w:b/>
          <w:sz w:val="26"/>
          <w:szCs w:val="26"/>
        </w:rPr>
        <w:t>44-ФЗ</w:t>
      </w:r>
      <w:r w:rsidR="00342FB1" w:rsidRPr="00CC7A08">
        <w:rPr>
          <w:rFonts w:ascii="Times New Roman" w:hAnsi="Times New Roman"/>
          <w:sz w:val="26"/>
          <w:szCs w:val="26"/>
        </w:rPr>
        <w:t xml:space="preserve"> – 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8B6303" w:rsidRPr="00CC7A08" w:rsidRDefault="008B6303" w:rsidP="001A3E2F">
      <w:pPr>
        <w:spacing w:before="0"/>
        <w:rPr>
          <w:rFonts w:ascii="Times New Roman" w:hAnsi="Times New Roman"/>
          <w:sz w:val="26"/>
          <w:szCs w:val="26"/>
        </w:rPr>
      </w:pPr>
      <w:r w:rsidRPr="00CC7A08">
        <w:rPr>
          <w:rFonts w:ascii="Times New Roman" w:hAnsi="Times New Roman"/>
          <w:b/>
          <w:sz w:val="26"/>
          <w:szCs w:val="26"/>
        </w:rPr>
        <w:t>НИР</w:t>
      </w:r>
      <w:r w:rsidRPr="00CC7A08">
        <w:rPr>
          <w:rFonts w:ascii="Times New Roman" w:hAnsi="Times New Roman"/>
          <w:sz w:val="26"/>
          <w:szCs w:val="26"/>
        </w:rPr>
        <w:t xml:space="preserve"> – научно</w:t>
      </w:r>
      <w:r w:rsidR="00AF4A68" w:rsidRPr="00CC7A08">
        <w:rPr>
          <w:rFonts w:ascii="Times New Roman" w:hAnsi="Times New Roman"/>
          <w:sz w:val="26"/>
          <w:szCs w:val="26"/>
        </w:rPr>
        <w:t>-исследовательская работа</w:t>
      </w:r>
      <w:r w:rsidRPr="00CC7A08">
        <w:rPr>
          <w:rFonts w:ascii="Times New Roman" w:hAnsi="Times New Roman"/>
          <w:sz w:val="26"/>
          <w:szCs w:val="26"/>
        </w:rPr>
        <w:t>.</w:t>
      </w:r>
    </w:p>
    <w:p w:rsidR="00905441" w:rsidRPr="00CC7A08" w:rsidRDefault="00905441" w:rsidP="001A3E2F">
      <w:pPr>
        <w:spacing w:before="0"/>
        <w:rPr>
          <w:rFonts w:ascii="Times New Roman" w:hAnsi="Times New Roman"/>
          <w:sz w:val="26"/>
          <w:szCs w:val="26"/>
        </w:rPr>
      </w:pPr>
      <w:r w:rsidRPr="00CC7A08">
        <w:rPr>
          <w:rFonts w:ascii="Times New Roman" w:hAnsi="Times New Roman"/>
          <w:b/>
          <w:sz w:val="26"/>
          <w:szCs w:val="26"/>
        </w:rPr>
        <w:t>НМЦ</w:t>
      </w:r>
      <w:r w:rsidRPr="00CC7A08">
        <w:rPr>
          <w:rFonts w:ascii="Times New Roman" w:hAnsi="Times New Roman"/>
          <w:sz w:val="26"/>
          <w:szCs w:val="26"/>
        </w:rPr>
        <w:t xml:space="preserve"> – </w:t>
      </w:r>
      <w:r w:rsidR="00DD0430" w:rsidRPr="00CC7A08">
        <w:rPr>
          <w:rFonts w:ascii="Times New Roman" w:hAnsi="Times New Roman"/>
          <w:sz w:val="26"/>
          <w:szCs w:val="26"/>
        </w:rPr>
        <w:t>начальная (максимальная) цена договора</w:t>
      </w:r>
      <w:r w:rsidR="00851333" w:rsidRPr="00851333">
        <w:rPr>
          <w:rFonts w:ascii="Times New Roman" w:hAnsi="Times New Roman"/>
          <w:sz w:val="26"/>
          <w:szCs w:val="26"/>
        </w:rPr>
        <w:t>.</w:t>
      </w:r>
    </w:p>
    <w:p w:rsidR="008B6303" w:rsidRPr="00CC7A08" w:rsidRDefault="008B6303" w:rsidP="001A3E2F">
      <w:pPr>
        <w:spacing w:before="0"/>
        <w:rPr>
          <w:rFonts w:ascii="Times New Roman" w:hAnsi="Times New Roman"/>
          <w:sz w:val="26"/>
          <w:szCs w:val="26"/>
        </w:rPr>
      </w:pPr>
      <w:r w:rsidRPr="00CC7A08">
        <w:rPr>
          <w:rFonts w:ascii="Times New Roman" w:hAnsi="Times New Roman"/>
          <w:b/>
          <w:sz w:val="26"/>
          <w:szCs w:val="26"/>
        </w:rPr>
        <w:t>НПА</w:t>
      </w:r>
      <w:r w:rsidRPr="00CC7A08">
        <w:rPr>
          <w:rFonts w:ascii="Times New Roman" w:hAnsi="Times New Roman"/>
          <w:sz w:val="26"/>
          <w:szCs w:val="26"/>
        </w:rPr>
        <w:t xml:space="preserve"> – нормативн</w:t>
      </w:r>
      <w:r w:rsidR="00AF4A68" w:rsidRPr="00CC7A08">
        <w:rPr>
          <w:rFonts w:ascii="Times New Roman" w:hAnsi="Times New Roman"/>
          <w:sz w:val="26"/>
          <w:szCs w:val="26"/>
        </w:rPr>
        <w:t xml:space="preserve">ый </w:t>
      </w:r>
      <w:r w:rsidRPr="00CC7A08">
        <w:rPr>
          <w:rFonts w:ascii="Times New Roman" w:hAnsi="Times New Roman"/>
          <w:sz w:val="26"/>
          <w:szCs w:val="26"/>
        </w:rPr>
        <w:t>правовой акт</w:t>
      </w:r>
      <w:r w:rsidR="0054256F" w:rsidRPr="00CC7A08">
        <w:rPr>
          <w:rFonts w:ascii="Times New Roman" w:hAnsi="Times New Roman"/>
          <w:sz w:val="26"/>
          <w:szCs w:val="26"/>
        </w:rPr>
        <w:t xml:space="preserve"> Российской Федерации</w:t>
      </w:r>
      <w:r w:rsidRPr="00CC7A08">
        <w:rPr>
          <w:rFonts w:ascii="Times New Roman" w:hAnsi="Times New Roman"/>
          <w:sz w:val="26"/>
          <w:szCs w:val="26"/>
        </w:rPr>
        <w:t>.</w:t>
      </w:r>
    </w:p>
    <w:p w:rsidR="008B6303" w:rsidRPr="00CC7A08" w:rsidRDefault="008B6303" w:rsidP="001A3E2F">
      <w:pPr>
        <w:spacing w:before="0"/>
        <w:rPr>
          <w:rFonts w:ascii="Times New Roman" w:hAnsi="Times New Roman"/>
          <w:sz w:val="26"/>
          <w:szCs w:val="26"/>
        </w:rPr>
      </w:pPr>
      <w:r w:rsidRPr="00CC7A08">
        <w:rPr>
          <w:rFonts w:ascii="Times New Roman" w:hAnsi="Times New Roman"/>
          <w:b/>
          <w:sz w:val="26"/>
          <w:szCs w:val="26"/>
        </w:rPr>
        <w:t>ОКР</w:t>
      </w:r>
      <w:r w:rsidRPr="00CC7A08">
        <w:rPr>
          <w:rFonts w:ascii="Times New Roman" w:hAnsi="Times New Roman"/>
          <w:sz w:val="26"/>
          <w:szCs w:val="26"/>
        </w:rPr>
        <w:t xml:space="preserve"> – опытно – конструкторские работы.</w:t>
      </w:r>
    </w:p>
    <w:p w:rsidR="004F4B5D" w:rsidRPr="00CC7A08" w:rsidRDefault="004F4B5D" w:rsidP="001A3E2F">
      <w:pPr>
        <w:spacing w:before="0"/>
        <w:rPr>
          <w:rFonts w:ascii="Times New Roman" w:hAnsi="Times New Roman"/>
          <w:sz w:val="26"/>
          <w:szCs w:val="26"/>
        </w:rPr>
      </w:pPr>
      <w:r w:rsidRPr="00CC7A08">
        <w:rPr>
          <w:rFonts w:ascii="Times New Roman" w:hAnsi="Times New Roman"/>
          <w:b/>
          <w:sz w:val="26"/>
          <w:szCs w:val="26"/>
        </w:rPr>
        <w:t>ОРД</w:t>
      </w:r>
      <w:r w:rsidRPr="00CC7A08">
        <w:rPr>
          <w:rFonts w:ascii="Times New Roman" w:hAnsi="Times New Roman"/>
          <w:sz w:val="26"/>
          <w:szCs w:val="26"/>
        </w:rPr>
        <w:t xml:space="preserve"> – организационно-распорядительный документ</w:t>
      </w:r>
      <w:r w:rsidR="00522D99" w:rsidRPr="00CC7A08">
        <w:rPr>
          <w:rFonts w:ascii="Times New Roman" w:hAnsi="Times New Roman"/>
          <w:sz w:val="26"/>
          <w:szCs w:val="26"/>
        </w:rPr>
        <w:t xml:space="preserve"> Заказчика</w:t>
      </w:r>
      <w:r w:rsidR="009D52E4" w:rsidRPr="00CC7A08">
        <w:rPr>
          <w:rFonts w:ascii="Times New Roman" w:hAnsi="Times New Roman"/>
          <w:sz w:val="26"/>
          <w:szCs w:val="26"/>
        </w:rPr>
        <w:t xml:space="preserve">, </w:t>
      </w:r>
      <w:r w:rsidR="00935C13" w:rsidRPr="00CC7A08">
        <w:rPr>
          <w:rFonts w:ascii="Times New Roman" w:hAnsi="Times New Roman"/>
          <w:sz w:val="26"/>
          <w:szCs w:val="26"/>
        </w:rPr>
        <w:t xml:space="preserve">утвержденный </w:t>
      </w:r>
      <w:r w:rsidR="009D52E4" w:rsidRPr="00CC7A08">
        <w:rPr>
          <w:rFonts w:ascii="Times New Roman" w:hAnsi="Times New Roman"/>
          <w:sz w:val="26"/>
          <w:szCs w:val="26"/>
        </w:rPr>
        <w:t>им в соответствии с установленным порядком</w:t>
      </w:r>
      <w:r w:rsidRPr="00CC7A08">
        <w:rPr>
          <w:rFonts w:ascii="Times New Roman" w:hAnsi="Times New Roman"/>
          <w:sz w:val="26"/>
          <w:szCs w:val="26"/>
        </w:rPr>
        <w:t>.</w:t>
      </w:r>
    </w:p>
    <w:p w:rsidR="005452E6" w:rsidRPr="00CC7A08" w:rsidRDefault="005452E6" w:rsidP="001A3E2F">
      <w:pPr>
        <w:spacing w:before="0"/>
        <w:rPr>
          <w:rFonts w:ascii="Times New Roman" w:hAnsi="Times New Roman"/>
          <w:sz w:val="26"/>
          <w:szCs w:val="26"/>
        </w:rPr>
      </w:pPr>
      <w:r w:rsidRPr="00CC7A08">
        <w:rPr>
          <w:rFonts w:ascii="Times New Roman" w:hAnsi="Times New Roman"/>
          <w:b/>
          <w:sz w:val="26"/>
          <w:szCs w:val="26"/>
        </w:rPr>
        <w:t>ПЗ</w:t>
      </w:r>
      <w:r w:rsidRPr="00CC7A08">
        <w:rPr>
          <w:rFonts w:ascii="Times New Roman" w:hAnsi="Times New Roman"/>
          <w:sz w:val="26"/>
          <w:szCs w:val="26"/>
        </w:rPr>
        <w:t xml:space="preserve"> – план закупки.</w:t>
      </w:r>
    </w:p>
    <w:p w:rsidR="000121E9" w:rsidRPr="00CC7A08" w:rsidRDefault="000121E9" w:rsidP="001A3E2F">
      <w:pPr>
        <w:spacing w:before="0"/>
        <w:rPr>
          <w:rFonts w:ascii="Times New Roman" w:hAnsi="Times New Roman"/>
          <w:sz w:val="26"/>
          <w:szCs w:val="26"/>
        </w:rPr>
      </w:pPr>
      <w:r w:rsidRPr="00CC7A08">
        <w:rPr>
          <w:rFonts w:ascii="Times New Roman" w:hAnsi="Times New Roman"/>
          <w:b/>
          <w:sz w:val="26"/>
          <w:szCs w:val="26"/>
        </w:rPr>
        <w:t>ПЗ инновационной продукции</w:t>
      </w:r>
      <w:r w:rsidRPr="00CC7A08">
        <w:rPr>
          <w:rFonts w:ascii="Times New Roman" w:hAnsi="Times New Roman"/>
          <w:sz w:val="26"/>
          <w:szCs w:val="26"/>
        </w:rPr>
        <w:t xml:space="preserve"> </w:t>
      </w:r>
      <w:r w:rsidR="005452E6" w:rsidRPr="00CC7A08">
        <w:rPr>
          <w:rFonts w:ascii="Times New Roman" w:hAnsi="Times New Roman"/>
          <w:sz w:val="26"/>
          <w:szCs w:val="26"/>
        </w:rPr>
        <w:t xml:space="preserve">– </w:t>
      </w:r>
      <w:r w:rsidRPr="00CC7A08">
        <w:rPr>
          <w:rFonts w:ascii="Times New Roman" w:hAnsi="Times New Roman"/>
          <w:sz w:val="26"/>
          <w:szCs w:val="26"/>
        </w:rPr>
        <w:t>план закупки инновационной продукции, высокотехнологичной продукции, лекарственных средств.</w:t>
      </w:r>
    </w:p>
    <w:p w:rsidR="00590A7E" w:rsidRPr="00CC7A08" w:rsidRDefault="00590A7E" w:rsidP="001A3E2F">
      <w:pPr>
        <w:spacing w:before="0"/>
        <w:rPr>
          <w:rFonts w:ascii="Times New Roman" w:hAnsi="Times New Roman"/>
          <w:sz w:val="26"/>
          <w:szCs w:val="26"/>
        </w:rPr>
      </w:pPr>
      <w:r w:rsidRPr="00CC7A08">
        <w:rPr>
          <w:rFonts w:ascii="Times New Roman" w:hAnsi="Times New Roman"/>
          <w:b/>
          <w:sz w:val="26"/>
          <w:szCs w:val="26"/>
        </w:rPr>
        <w:t xml:space="preserve">ПИР </w:t>
      </w:r>
      <w:r w:rsidRPr="00CC7A08">
        <w:rPr>
          <w:rFonts w:ascii="Times New Roman" w:hAnsi="Times New Roman"/>
          <w:sz w:val="26"/>
          <w:szCs w:val="26"/>
        </w:rPr>
        <w:t>– проектно-изыскательские работы.</w:t>
      </w:r>
    </w:p>
    <w:p w:rsidR="00A166C1" w:rsidRPr="00CC7A08" w:rsidRDefault="00A166C1" w:rsidP="001A3E2F">
      <w:pPr>
        <w:spacing w:before="0"/>
        <w:rPr>
          <w:rFonts w:ascii="Times New Roman" w:hAnsi="Times New Roman"/>
          <w:b/>
          <w:sz w:val="26"/>
          <w:szCs w:val="26"/>
        </w:rPr>
      </w:pPr>
      <w:r w:rsidRPr="00CC7A08">
        <w:rPr>
          <w:rFonts w:ascii="Times New Roman" w:hAnsi="Times New Roman"/>
          <w:b/>
          <w:sz w:val="26"/>
          <w:szCs w:val="26"/>
        </w:rPr>
        <w:t>ПП 925</w:t>
      </w:r>
      <w:r w:rsidRPr="00CC7A08">
        <w:rPr>
          <w:rFonts w:ascii="Times New Roman" w:hAnsi="Times New Roman"/>
          <w:sz w:val="26"/>
          <w:szCs w:val="26"/>
        </w:rPr>
        <w:t xml:space="preserve"> – постановление Правительства Российской Федерации от 16.09.2016 </w:t>
      </w:r>
      <w:r w:rsidR="00746ADA" w:rsidRPr="00CC7A08">
        <w:rPr>
          <w:rFonts w:ascii="Times New Roman" w:hAnsi="Times New Roman"/>
          <w:sz w:val="26"/>
          <w:szCs w:val="26"/>
        </w:rPr>
        <w:t>№ 925 «</w:t>
      </w:r>
      <w:r w:rsidRPr="00CC7A08">
        <w:rPr>
          <w:rFonts w:ascii="Times New Roman" w:hAnsi="Times New Roman"/>
          <w:sz w:val="26"/>
          <w:szCs w:val="26"/>
        </w:rPr>
        <w:t xml:space="preserve">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00746ADA" w:rsidRPr="00CC7A08">
        <w:rPr>
          <w:rFonts w:ascii="Times New Roman" w:hAnsi="Times New Roman"/>
          <w:sz w:val="26"/>
          <w:szCs w:val="26"/>
        </w:rPr>
        <w:t>оказываемым иностранными лицами».</w:t>
      </w:r>
    </w:p>
    <w:p w:rsidR="008B6303" w:rsidRPr="00CC7A08" w:rsidRDefault="008B6303" w:rsidP="001A3E2F">
      <w:pPr>
        <w:spacing w:before="0"/>
        <w:rPr>
          <w:rFonts w:ascii="Times New Roman" w:hAnsi="Times New Roman"/>
          <w:sz w:val="26"/>
          <w:szCs w:val="26"/>
        </w:rPr>
      </w:pPr>
      <w:r w:rsidRPr="00CC7A08">
        <w:rPr>
          <w:rFonts w:ascii="Times New Roman" w:hAnsi="Times New Roman"/>
          <w:b/>
          <w:sz w:val="26"/>
          <w:szCs w:val="26"/>
        </w:rPr>
        <w:t>ПП 932</w:t>
      </w:r>
      <w:r w:rsidRPr="00CC7A08">
        <w:rPr>
          <w:rFonts w:ascii="Times New Roman" w:hAnsi="Times New Roman"/>
          <w:sz w:val="26"/>
          <w:szCs w:val="26"/>
        </w:rPr>
        <w:t xml:space="preserve"> – </w:t>
      </w:r>
      <w:r w:rsidR="00262965" w:rsidRPr="00CC7A08">
        <w:rPr>
          <w:rFonts w:ascii="Times New Roman" w:hAnsi="Times New Roman"/>
          <w:sz w:val="26"/>
          <w:szCs w:val="26"/>
        </w:rPr>
        <w:t>постановление Правительства Российской Федерации от 17.09.2012 № 932 «Об утверждении Правил формирования плана закупки товаров (работ, услуг) и требований к форме такого плана»</w:t>
      </w:r>
      <w:r w:rsidR="00590A7E" w:rsidRPr="00CC7A08">
        <w:rPr>
          <w:rFonts w:ascii="Times New Roman" w:hAnsi="Times New Roman"/>
          <w:sz w:val="26"/>
          <w:szCs w:val="26"/>
        </w:rPr>
        <w:t>.</w:t>
      </w:r>
    </w:p>
    <w:p w:rsidR="008B6303" w:rsidRPr="00CC7A08" w:rsidRDefault="008B6303" w:rsidP="001A3E2F">
      <w:pPr>
        <w:spacing w:before="0"/>
        <w:rPr>
          <w:rFonts w:ascii="Times New Roman" w:hAnsi="Times New Roman"/>
          <w:sz w:val="26"/>
          <w:szCs w:val="26"/>
        </w:rPr>
      </w:pPr>
      <w:r w:rsidRPr="00CC7A08">
        <w:rPr>
          <w:rFonts w:ascii="Times New Roman" w:hAnsi="Times New Roman"/>
          <w:b/>
          <w:sz w:val="26"/>
          <w:szCs w:val="26"/>
        </w:rPr>
        <w:t>ПП 616</w:t>
      </w:r>
      <w:r w:rsidRPr="00CC7A08">
        <w:rPr>
          <w:rFonts w:ascii="Times New Roman" w:hAnsi="Times New Roman"/>
          <w:sz w:val="26"/>
          <w:szCs w:val="26"/>
        </w:rPr>
        <w:t xml:space="preserve"> – постановление Правительства Российской Федерации от 21.06.2012 № 616 «Об утверждении перечня товаров, работ и услуг, закупка которых осуществляется в электронной форме».</w:t>
      </w:r>
    </w:p>
    <w:p w:rsidR="00790430" w:rsidRPr="00CC7A08" w:rsidRDefault="00790430" w:rsidP="001A3E2F">
      <w:pPr>
        <w:spacing w:before="0"/>
        <w:rPr>
          <w:rFonts w:ascii="Times New Roman" w:hAnsi="Times New Roman"/>
          <w:sz w:val="26"/>
          <w:szCs w:val="26"/>
        </w:rPr>
      </w:pPr>
      <w:r w:rsidRPr="00CC7A08">
        <w:rPr>
          <w:rFonts w:ascii="Times New Roman" w:hAnsi="Times New Roman"/>
          <w:b/>
          <w:sz w:val="26"/>
          <w:szCs w:val="26"/>
        </w:rPr>
        <w:t>ПП</w:t>
      </w:r>
      <w:r w:rsidRPr="00CC7A08">
        <w:rPr>
          <w:rFonts w:ascii="Times New Roman" w:hAnsi="Times New Roman"/>
          <w:sz w:val="26"/>
          <w:szCs w:val="26"/>
        </w:rPr>
        <w:t xml:space="preserve"> </w:t>
      </w:r>
      <w:r w:rsidRPr="00CC7A08">
        <w:rPr>
          <w:rFonts w:ascii="Times New Roman" w:hAnsi="Times New Roman"/>
          <w:b/>
          <w:sz w:val="26"/>
          <w:szCs w:val="26"/>
        </w:rPr>
        <w:t>1352</w:t>
      </w:r>
      <w:r w:rsidR="00071554" w:rsidRPr="00CC7A08">
        <w:rPr>
          <w:rFonts w:ascii="Times New Roman" w:hAnsi="Times New Roman"/>
          <w:b/>
          <w:sz w:val="26"/>
          <w:szCs w:val="26"/>
        </w:rPr>
        <w:t xml:space="preserve"> </w:t>
      </w:r>
      <w:r w:rsidRPr="00CC7A08">
        <w:rPr>
          <w:rFonts w:ascii="Times New Roman" w:hAnsi="Times New Roman"/>
          <w:b/>
          <w:sz w:val="26"/>
          <w:szCs w:val="26"/>
        </w:rPr>
        <w:t xml:space="preserve">- </w:t>
      </w:r>
      <w:r w:rsidRPr="00CC7A08">
        <w:rPr>
          <w:rFonts w:ascii="Times New Roman" w:hAnsi="Times New Roman"/>
          <w:sz w:val="26"/>
          <w:szCs w:val="26"/>
        </w:rPr>
        <w:t>постановления Правительства Российской Федерации от 11.12.2014 №1352</w:t>
      </w:r>
      <w:r w:rsidRPr="00CC7A08">
        <w:rPr>
          <w:rFonts w:ascii="Times New Roman" w:hAnsi="Times New Roman"/>
          <w:b/>
          <w:sz w:val="26"/>
          <w:szCs w:val="26"/>
        </w:rPr>
        <w:t xml:space="preserve"> «</w:t>
      </w:r>
      <w:r w:rsidRPr="00CC7A08">
        <w:rPr>
          <w:rFonts w:ascii="Times New Roman" w:hAnsi="Times New Roman"/>
          <w:sz w:val="26"/>
          <w:szCs w:val="26"/>
        </w:rPr>
        <w:t>Об особенностях участия субъектов малого и среднего предпринимательства в закупках товаров, работ, услуг отдельными видами юридических лиц».</w:t>
      </w:r>
    </w:p>
    <w:p w:rsidR="000C7DB9" w:rsidRPr="00CC7A08" w:rsidRDefault="000C7DB9" w:rsidP="001A3E2F">
      <w:pPr>
        <w:spacing w:before="0"/>
        <w:rPr>
          <w:rFonts w:ascii="Times New Roman" w:hAnsi="Times New Roman"/>
          <w:sz w:val="26"/>
          <w:szCs w:val="26"/>
        </w:rPr>
      </w:pPr>
      <w:r w:rsidRPr="00CC7A08">
        <w:rPr>
          <w:rFonts w:ascii="Times New Roman" w:hAnsi="Times New Roman"/>
          <w:b/>
          <w:sz w:val="26"/>
          <w:szCs w:val="26"/>
        </w:rPr>
        <w:t>РНП</w:t>
      </w:r>
      <w:r w:rsidRPr="00CC7A08">
        <w:rPr>
          <w:rFonts w:ascii="Times New Roman" w:hAnsi="Times New Roman"/>
          <w:sz w:val="26"/>
          <w:szCs w:val="26"/>
        </w:rPr>
        <w:t xml:space="preserve"> – реестр недобросовестных поставщиков.</w:t>
      </w:r>
    </w:p>
    <w:p w:rsidR="00CB18DE" w:rsidRPr="00CC7A08" w:rsidRDefault="00CB18DE" w:rsidP="001A3E2F">
      <w:pPr>
        <w:spacing w:before="0"/>
        <w:rPr>
          <w:rFonts w:ascii="Times New Roman" w:hAnsi="Times New Roman"/>
          <w:sz w:val="26"/>
          <w:szCs w:val="26"/>
        </w:rPr>
      </w:pPr>
      <w:r w:rsidRPr="00CC7A08">
        <w:rPr>
          <w:rFonts w:ascii="Times New Roman" w:hAnsi="Times New Roman"/>
          <w:b/>
          <w:sz w:val="26"/>
          <w:szCs w:val="26"/>
        </w:rPr>
        <w:t>Субъект МСП</w:t>
      </w:r>
      <w:r w:rsidRPr="00CC7A08">
        <w:rPr>
          <w:rFonts w:ascii="Times New Roman" w:hAnsi="Times New Roman"/>
          <w:sz w:val="26"/>
          <w:szCs w:val="26"/>
        </w:rPr>
        <w:t xml:space="preserve"> – субъект малого и среднего предпринимательства.</w:t>
      </w:r>
    </w:p>
    <w:p w:rsidR="005452E6" w:rsidRPr="00CC7A08" w:rsidRDefault="005452E6" w:rsidP="001A3E2F">
      <w:pPr>
        <w:spacing w:before="0"/>
        <w:rPr>
          <w:rFonts w:ascii="Times New Roman" w:hAnsi="Times New Roman"/>
          <w:sz w:val="26"/>
          <w:szCs w:val="26"/>
        </w:rPr>
      </w:pPr>
      <w:r w:rsidRPr="00CC7A08">
        <w:rPr>
          <w:rFonts w:ascii="Times New Roman" w:hAnsi="Times New Roman"/>
          <w:b/>
          <w:sz w:val="26"/>
          <w:szCs w:val="26"/>
        </w:rPr>
        <w:t>ЭТП</w:t>
      </w:r>
      <w:r w:rsidRPr="00CC7A08">
        <w:rPr>
          <w:rFonts w:ascii="Times New Roman" w:hAnsi="Times New Roman"/>
          <w:sz w:val="26"/>
          <w:szCs w:val="26"/>
        </w:rPr>
        <w:t xml:space="preserve"> – электронная торговая площадка.</w:t>
      </w:r>
    </w:p>
    <w:p w:rsidR="0091598F" w:rsidRPr="00CC7A08" w:rsidRDefault="0091598F" w:rsidP="001A3E2F">
      <w:pPr>
        <w:pStyle w:val="1-0"/>
        <w:spacing w:before="0"/>
        <w:ind w:firstLine="709"/>
        <w:rPr>
          <w:sz w:val="26"/>
          <w:szCs w:val="26"/>
        </w:rPr>
      </w:pPr>
      <w:bookmarkStart w:id="131" w:name="_Toc447908457"/>
      <w:bookmarkStart w:id="132" w:name="_Toc448249133"/>
      <w:bookmarkStart w:id="133" w:name="_Toc448253158"/>
      <w:bookmarkStart w:id="134" w:name="_Toc448253240"/>
      <w:bookmarkStart w:id="135" w:name="_Toc444713521"/>
      <w:bookmarkStart w:id="136" w:name="_Toc448254527"/>
      <w:bookmarkStart w:id="137" w:name="_Toc462298442"/>
      <w:bookmarkStart w:id="138" w:name="_Toc516223685"/>
      <w:bookmarkEnd w:id="130"/>
      <w:r w:rsidRPr="00CC7A08">
        <w:rPr>
          <w:sz w:val="26"/>
          <w:szCs w:val="26"/>
        </w:rPr>
        <w:lastRenderedPageBreak/>
        <w:t>Глоссарий</w:t>
      </w:r>
      <w:bookmarkEnd w:id="131"/>
      <w:bookmarkEnd w:id="132"/>
      <w:bookmarkEnd w:id="133"/>
      <w:bookmarkEnd w:id="134"/>
      <w:bookmarkEnd w:id="135"/>
      <w:bookmarkEnd w:id="136"/>
      <w:bookmarkEnd w:id="137"/>
      <w:bookmarkEnd w:id="138"/>
    </w:p>
    <w:p w:rsidR="00B25907" w:rsidRPr="00CC7A08" w:rsidRDefault="00B179F3" w:rsidP="001A3E2F">
      <w:pPr>
        <w:spacing w:before="0"/>
        <w:rPr>
          <w:rFonts w:ascii="Times New Roman" w:hAnsi="Times New Roman"/>
          <w:sz w:val="26"/>
          <w:szCs w:val="26"/>
        </w:rPr>
      </w:pPr>
      <w:r w:rsidRPr="00CC7A08">
        <w:rPr>
          <w:rFonts w:ascii="Times New Roman" w:hAnsi="Times New Roman"/>
          <w:b/>
          <w:sz w:val="26"/>
          <w:szCs w:val="26"/>
        </w:rPr>
        <w:t>Альтернативное предложение</w:t>
      </w:r>
      <w:r w:rsidRPr="00CC7A08">
        <w:rPr>
          <w:rFonts w:ascii="Times New Roman" w:hAnsi="Times New Roman"/>
          <w:sz w:val="26"/>
          <w:szCs w:val="26"/>
        </w:rPr>
        <w:t xml:space="preserve"> </w:t>
      </w:r>
      <w:r w:rsidR="00052258" w:rsidRPr="00CC7A08">
        <w:rPr>
          <w:rFonts w:ascii="Times New Roman" w:hAnsi="Times New Roman"/>
          <w:sz w:val="26"/>
          <w:szCs w:val="26"/>
        </w:rPr>
        <w:t>–</w:t>
      </w:r>
      <w:r w:rsidRPr="00CC7A08">
        <w:rPr>
          <w:rFonts w:ascii="Times New Roman" w:hAnsi="Times New Roman"/>
          <w:sz w:val="26"/>
          <w:szCs w:val="26"/>
        </w:rPr>
        <w:t xml:space="preserve"> </w:t>
      </w:r>
      <w:r w:rsidR="00AF4A68" w:rsidRPr="00CC7A08">
        <w:rPr>
          <w:rFonts w:ascii="Times New Roman" w:hAnsi="Times New Roman"/>
          <w:sz w:val="26"/>
          <w:szCs w:val="26"/>
        </w:rPr>
        <w:t xml:space="preserve">предложение, </w:t>
      </w:r>
      <w:r w:rsidR="00813614" w:rsidRPr="00CC7A08">
        <w:rPr>
          <w:rFonts w:ascii="Times New Roman" w:hAnsi="Times New Roman"/>
          <w:sz w:val="26"/>
          <w:szCs w:val="26"/>
        </w:rPr>
        <w:t>поданное участником в составе заявки</w:t>
      </w:r>
      <w:r w:rsidRPr="00CC7A08">
        <w:rPr>
          <w:rFonts w:ascii="Times New Roman" w:hAnsi="Times New Roman"/>
          <w:sz w:val="26"/>
          <w:szCs w:val="26"/>
        </w:rPr>
        <w:t>,</w:t>
      </w:r>
      <w:r w:rsidR="002D31C3" w:rsidRPr="00CC7A08">
        <w:rPr>
          <w:rFonts w:ascii="Times New Roman" w:hAnsi="Times New Roman"/>
          <w:sz w:val="26"/>
          <w:szCs w:val="26"/>
        </w:rPr>
        <w:t xml:space="preserve"> </w:t>
      </w:r>
      <w:r w:rsidRPr="00CC7A08">
        <w:rPr>
          <w:rFonts w:ascii="Times New Roman" w:hAnsi="Times New Roman"/>
          <w:sz w:val="26"/>
          <w:szCs w:val="26"/>
        </w:rPr>
        <w:t xml:space="preserve">выступающее дополнительным к основному и содержащее одно или несколько измененных относительно содержащихся в основном предложении характеристик </w:t>
      </w:r>
      <w:r w:rsidR="005A3436" w:rsidRPr="00CC7A08">
        <w:rPr>
          <w:rFonts w:ascii="Times New Roman" w:hAnsi="Times New Roman"/>
          <w:sz w:val="26"/>
          <w:szCs w:val="26"/>
        </w:rPr>
        <w:t xml:space="preserve">предлагаемой </w:t>
      </w:r>
      <w:r w:rsidRPr="00CC7A08">
        <w:rPr>
          <w:rFonts w:ascii="Times New Roman" w:hAnsi="Times New Roman"/>
          <w:sz w:val="26"/>
          <w:szCs w:val="26"/>
        </w:rPr>
        <w:t>продукции</w:t>
      </w:r>
      <w:r w:rsidR="002D31C3" w:rsidRPr="00CC7A08">
        <w:rPr>
          <w:rFonts w:ascii="Times New Roman" w:hAnsi="Times New Roman"/>
          <w:sz w:val="26"/>
          <w:szCs w:val="26"/>
        </w:rPr>
        <w:t xml:space="preserve"> </w:t>
      </w:r>
      <w:r w:rsidR="00E8056F" w:rsidRPr="00CC7A08">
        <w:rPr>
          <w:rFonts w:ascii="Times New Roman" w:hAnsi="Times New Roman"/>
          <w:sz w:val="26"/>
          <w:szCs w:val="26"/>
        </w:rPr>
        <w:t xml:space="preserve">и/или </w:t>
      </w:r>
      <w:r w:rsidRPr="00CC7A08">
        <w:rPr>
          <w:rFonts w:ascii="Times New Roman" w:hAnsi="Times New Roman"/>
          <w:sz w:val="26"/>
          <w:szCs w:val="26"/>
        </w:rPr>
        <w:t>организационно-технических решений</w:t>
      </w:r>
      <w:r w:rsidR="00935C13" w:rsidRPr="00CC7A08">
        <w:rPr>
          <w:rFonts w:ascii="Times New Roman" w:hAnsi="Times New Roman"/>
          <w:sz w:val="26"/>
          <w:szCs w:val="26"/>
        </w:rPr>
        <w:t>,</w:t>
      </w:r>
      <w:r w:rsidRPr="00CC7A08">
        <w:rPr>
          <w:rFonts w:ascii="Times New Roman" w:hAnsi="Times New Roman"/>
          <w:sz w:val="26"/>
          <w:szCs w:val="26"/>
        </w:rPr>
        <w:t xml:space="preserve"> </w:t>
      </w:r>
      <w:r w:rsidR="00E8056F" w:rsidRPr="00CC7A08">
        <w:rPr>
          <w:rFonts w:ascii="Times New Roman" w:hAnsi="Times New Roman"/>
          <w:sz w:val="26"/>
          <w:szCs w:val="26"/>
        </w:rPr>
        <w:t>и/</w:t>
      </w:r>
      <w:r w:rsidRPr="00CC7A08">
        <w:rPr>
          <w:rFonts w:ascii="Times New Roman" w:hAnsi="Times New Roman"/>
          <w:sz w:val="26"/>
          <w:szCs w:val="26"/>
        </w:rPr>
        <w:t>или условий исполнения договора</w:t>
      </w:r>
      <w:r w:rsidR="00935C13" w:rsidRPr="00CC7A08">
        <w:rPr>
          <w:rFonts w:ascii="Times New Roman" w:hAnsi="Times New Roman"/>
          <w:sz w:val="26"/>
          <w:szCs w:val="26"/>
        </w:rPr>
        <w:t>,</w:t>
      </w:r>
      <w:r w:rsidR="00E8056F" w:rsidRPr="00CC7A08">
        <w:rPr>
          <w:rFonts w:ascii="Times New Roman" w:hAnsi="Times New Roman"/>
          <w:sz w:val="26"/>
          <w:szCs w:val="26"/>
        </w:rPr>
        <w:t xml:space="preserve"> и/или иных параметров в соответствии с условиями документации о закупке</w:t>
      </w:r>
      <w:r w:rsidRPr="00CC7A08">
        <w:rPr>
          <w:rFonts w:ascii="Times New Roman" w:hAnsi="Times New Roman"/>
          <w:sz w:val="26"/>
          <w:szCs w:val="26"/>
        </w:rPr>
        <w:t>, сопровождающееся, при необходимости, альтернативной ценой.</w:t>
      </w:r>
    </w:p>
    <w:p w:rsidR="009326F7" w:rsidRPr="00CC7A08" w:rsidRDefault="009326F7" w:rsidP="001A3E2F">
      <w:pPr>
        <w:spacing w:before="0"/>
        <w:rPr>
          <w:rFonts w:ascii="Times New Roman" w:hAnsi="Times New Roman"/>
          <w:sz w:val="26"/>
          <w:szCs w:val="26"/>
        </w:rPr>
      </w:pPr>
      <w:r w:rsidRPr="00CC7A08">
        <w:rPr>
          <w:rFonts w:ascii="Times New Roman" w:hAnsi="Times New Roman"/>
          <w:b/>
          <w:sz w:val="26"/>
          <w:szCs w:val="26"/>
        </w:rPr>
        <w:t>Анонсирование закупки</w:t>
      </w:r>
      <w:r w:rsidRPr="00CC7A08">
        <w:rPr>
          <w:rFonts w:ascii="Times New Roman" w:hAnsi="Times New Roman"/>
          <w:sz w:val="26"/>
          <w:szCs w:val="26"/>
        </w:rPr>
        <w:t xml:space="preserve"> – </w:t>
      </w:r>
      <w:r w:rsidR="002F2BE1" w:rsidRPr="00CC7A08">
        <w:rPr>
          <w:rFonts w:ascii="Times New Roman" w:hAnsi="Times New Roman"/>
          <w:sz w:val="26"/>
          <w:szCs w:val="26"/>
        </w:rPr>
        <w:t>публичное оповещение поставщиков о планируемой закупке (серии закупок)</w:t>
      </w:r>
      <w:r w:rsidRPr="00CC7A08">
        <w:rPr>
          <w:rFonts w:ascii="Times New Roman" w:hAnsi="Times New Roman"/>
          <w:sz w:val="26"/>
          <w:szCs w:val="26"/>
        </w:rPr>
        <w:t>,</w:t>
      </w:r>
      <w:r w:rsidR="002F2BE1" w:rsidRPr="00CC7A08">
        <w:rPr>
          <w:rFonts w:ascii="Times New Roman" w:hAnsi="Times New Roman"/>
          <w:sz w:val="26"/>
          <w:szCs w:val="26"/>
        </w:rPr>
        <w:t xml:space="preserve"> включающее в себя описание </w:t>
      </w:r>
      <w:r w:rsidR="00C733FC" w:rsidRPr="00CC7A08">
        <w:rPr>
          <w:rFonts w:ascii="Times New Roman" w:hAnsi="Times New Roman"/>
          <w:sz w:val="26"/>
          <w:szCs w:val="26"/>
        </w:rPr>
        <w:t xml:space="preserve">предполагаемых </w:t>
      </w:r>
      <w:r w:rsidR="002F2BE1" w:rsidRPr="00CC7A08">
        <w:rPr>
          <w:rFonts w:ascii="Times New Roman" w:hAnsi="Times New Roman"/>
          <w:sz w:val="26"/>
          <w:szCs w:val="26"/>
        </w:rPr>
        <w:t>основных условий закупки, а также порядок направления поставщиками предложений в отношении условий закупки (их корректировки).</w:t>
      </w:r>
    </w:p>
    <w:p w:rsidR="00485EC9" w:rsidRPr="00CC7A08" w:rsidRDefault="008F048B" w:rsidP="001A3E2F">
      <w:pPr>
        <w:spacing w:before="0"/>
        <w:rPr>
          <w:rFonts w:ascii="Times New Roman" w:hAnsi="Times New Roman"/>
          <w:sz w:val="26"/>
          <w:szCs w:val="26"/>
        </w:rPr>
      </w:pPr>
      <w:r w:rsidRPr="00CC7A08">
        <w:rPr>
          <w:rFonts w:ascii="Times New Roman" w:hAnsi="Times New Roman"/>
          <w:b/>
          <w:sz w:val="26"/>
          <w:szCs w:val="26"/>
        </w:rPr>
        <w:t>Аукцион</w:t>
      </w:r>
      <w:r w:rsidRPr="00CC7A08">
        <w:rPr>
          <w:rFonts w:ascii="Times New Roman" w:hAnsi="Times New Roman"/>
          <w:sz w:val="26"/>
          <w:szCs w:val="26"/>
        </w:rPr>
        <w:t xml:space="preserve"> </w:t>
      </w:r>
      <w:r w:rsidR="008D15AA" w:rsidRPr="00CC7A08">
        <w:rPr>
          <w:rFonts w:ascii="Times New Roman" w:hAnsi="Times New Roman"/>
          <w:sz w:val="26"/>
          <w:szCs w:val="26"/>
        </w:rPr>
        <w:t>–</w:t>
      </w:r>
      <w:r w:rsidRPr="00CC7A08" w:rsidDel="00EA0AF6">
        <w:rPr>
          <w:rFonts w:ascii="Times New Roman" w:hAnsi="Times New Roman"/>
          <w:sz w:val="26"/>
          <w:szCs w:val="26"/>
        </w:rPr>
        <w:t xml:space="preserve"> </w:t>
      </w:r>
      <w:r w:rsidRPr="00CC7A08">
        <w:rPr>
          <w:rFonts w:ascii="Times New Roman" w:hAnsi="Times New Roman"/>
          <w:sz w:val="26"/>
          <w:szCs w:val="26"/>
        </w:rPr>
        <w:t xml:space="preserve">способ </w:t>
      </w:r>
      <w:r w:rsidR="00EA0AF6" w:rsidRPr="00CC7A08">
        <w:rPr>
          <w:rFonts w:ascii="Times New Roman" w:hAnsi="Times New Roman"/>
          <w:sz w:val="26"/>
          <w:szCs w:val="26"/>
        </w:rPr>
        <w:t xml:space="preserve">конкурентной </w:t>
      </w:r>
      <w:r w:rsidRPr="00CC7A08">
        <w:rPr>
          <w:rFonts w:ascii="Times New Roman" w:hAnsi="Times New Roman"/>
          <w:sz w:val="26"/>
          <w:szCs w:val="26"/>
        </w:rPr>
        <w:t xml:space="preserve">закупки, </w:t>
      </w:r>
      <w:r w:rsidR="00F72C89" w:rsidRPr="00CC7A08">
        <w:rPr>
          <w:rFonts w:ascii="Times New Roman" w:hAnsi="Times New Roman"/>
          <w:sz w:val="26"/>
          <w:szCs w:val="26"/>
        </w:rPr>
        <w:t xml:space="preserve">являющийся торгами, </w:t>
      </w:r>
      <w:r w:rsidR="00A705BA" w:rsidRPr="00CC7A08">
        <w:rPr>
          <w:rFonts w:ascii="Times New Roman" w:hAnsi="Times New Roman"/>
          <w:sz w:val="26"/>
          <w:szCs w:val="26"/>
        </w:rPr>
        <w:t>при котором выигравшим признается лицо, предложившее наилучшую цену</w:t>
      </w:r>
      <w:r w:rsidRPr="00CC7A08">
        <w:rPr>
          <w:rFonts w:ascii="Times New Roman" w:hAnsi="Times New Roman"/>
          <w:sz w:val="26"/>
          <w:szCs w:val="26"/>
        </w:rPr>
        <w:t xml:space="preserve"> договора</w:t>
      </w:r>
      <w:r w:rsidR="00A705BA" w:rsidRPr="00CC7A08">
        <w:rPr>
          <w:rFonts w:ascii="Times New Roman" w:hAnsi="Times New Roman"/>
          <w:sz w:val="26"/>
          <w:szCs w:val="26"/>
        </w:rPr>
        <w:t>.</w:t>
      </w:r>
      <w:r w:rsidR="00485EC9" w:rsidRPr="00CC7A08">
        <w:rPr>
          <w:rFonts w:ascii="Times New Roman" w:hAnsi="Times New Roman"/>
          <w:sz w:val="26"/>
          <w:szCs w:val="26"/>
        </w:rPr>
        <w:t xml:space="preserve"> </w:t>
      </w:r>
      <w:r w:rsidR="00603356" w:rsidRPr="00CC7A08">
        <w:rPr>
          <w:rFonts w:ascii="Times New Roman" w:hAnsi="Times New Roman"/>
          <w:sz w:val="26"/>
          <w:szCs w:val="26"/>
        </w:rPr>
        <w:t xml:space="preserve">При проведении аукциона извещение и документация о закупке, заявка участника </w:t>
      </w:r>
      <w:r w:rsidR="00071CBC" w:rsidRPr="00CC7A08">
        <w:rPr>
          <w:rFonts w:ascii="Times New Roman" w:hAnsi="Times New Roman"/>
          <w:sz w:val="26"/>
          <w:szCs w:val="26"/>
        </w:rPr>
        <w:t xml:space="preserve">(с учетом цены, полученной в процедуре </w:t>
      </w:r>
      <w:r w:rsidR="00935C13" w:rsidRPr="00CC7A08">
        <w:rPr>
          <w:rFonts w:ascii="Times New Roman" w:hAnsi="Times New Roman"/>
          <w:sz w:val="26"/>
          <w:szCs w:val="26"/>
        </w:rPr>
        <w:t xml:space="preserve">хода </w:t>
      </w:r>
      <w:r w:rsidR="00071CBC" w:rsidRPr="00CC7A08">
        <w:rPr>
          <w:rFonts w:ascii="Times New Roman" w:hAnsi="Times New Roman"/>
          <w:sz w:val="26"/>
          <w:szCs w:val="26"/>
        </w:rPr>
        <w:t xml:space="preserve">аукциона) </w:t>
      </w:r>
      <w:r w:rsidR="00A13C63" w:rsidRPr="00CC7A08">
        <w:rPr>
          <w:rFonts w:ascii="Times New Roman" w:hAnsi="Times New Roman"/>
          <w:sz w:val="26"/>
          <w:szCs w:val="26"/>
        </w:rPr>
        <w:t>являются офертой</w:t>
      </w:r>
      <w:r w:rsidR="00632585" w:rsidRPr="00CC7A08">
        <w:rPr>
          <w:rFonts w:ascii="Times New Roman" w:hAnsi="Times New Roman"/>
          <w:sz w:val="26"/>
          <w:szCs w:val="26"/>
        </w:rPr>
        <w:t xml:space="preserve"> и рассматриваются</w:t>
      </w:r>
      <w:r w:rsidR="00121D2F" w:rsidRPr="00CC7A08">
        <w:rPr>
          <w:rFonts w:ascii="Times New Roman" w:hAnsi="Times New Roman"/>
          <w:sz w:val="26"/>
          <w:szCs w:val="26"/>
        </w:rPr>
        <w:t xml:space="preserve"> организатором закупки</w:t>
      </w:r>
      <w:r w:rsidR="00632585" w:rsidRPr="00CC7A08">
        <w:rPr>
          <w:rFonts w:ascii="Times New Roman" w:hAnsi="Times New Roman"/>
          <w:sz w:val="26"/>
          <w:szCs w:val="26"/>
        </w:rPr>
        <w:t xml:space="preserve"> в соответствии с этим</w:t>
      </w:r>
      <w:r w:rsidR="00603356" w:rsidRPr="00CC7A08">
        <w:rPr>
          <w:rFonts w:ascii="Times New Roman" w:hAnsi="Times New Roman"/>
          <w:sz w:val="26"/>
          <w:szCs w:val="26"/>
        </w:rPr>
        <w:t>.</w:t>
      </w:r>
    </w:p>
    <w:p w:rsidR="00B503C1" w:rsidRPr="00CC7A08" w:rsidRDefault="001E42F6" w:rsidP="001A3E2F">
      <w:pPr>
        <w:spacing w:before="0"/>
        <w:rPr>
          <w:rFonts w:ascii="Times New Roman" w:hAnsi="Times New Roman"/>
          <w:sz w:val="26"/>
          <w:szCs w:val="26"/>
        </w:rPr>
      </w:pPr>
      <w:r w:rsidRPr="00CC7A08">
        <w:rPr>
          <w:rFonts w:ascii="Times New Roman" w:hAnsi="Times New Roman"/>
          <w:b/>
          <w:sz w:val="26"/>
          <w:szCs w:val="26"/>
        </w:rPr>
        <w:t xml:space="preserve">Аукционист </w:t>
      </w:r>
      <w:r w:rsidRPr="00CC7A08">
        <w:rPr>
          <w:rFonts w:ascii="Times New Roman" w:hAnsi="Times New Roman"/>
          <w:sz w:val="26"/>
          <w:szCs w:val="26"/>
        </w:rPr>
        <w:t>– лицо, проводящее процедуру аукциона</w:t>
      </w:r>
      <w:r w:rsidR="00496330" w:rsidRPr="00CC7A08">
        <w:rPr>
          <w:rFonts w:ascii="Times New Roman" w:hAnsi="Times New Roman"/>
          <w:sz w:val="26"/>
          <w:szCs w:val="26"/>
        </w:rPr>
        <w:t>.</w:t>
      </w:r>
    </w:p>
    <w:p w:rsidR="00336AFF" w:rsidRPr="00CC7A08" w:rsidRDefault="00336AFF" w:rsidP="001A3E2F">
      <w:pPr>
        <w:spacing w:before="0"/>
        <w:rPr>
          <w:rFonts w:ascii="Times New Roman" w:hAnsi="Times New Roman"/>
          <w:sz w:val="26"/>
          <w:szCs w:val="26"/>
        </w:rPr>
      </w:pPr>
      <w:r w:rsidRPr="00CC7A08">
        <w:rPr>
          <w:rFonts w:ascii="Times New Roman" w:hAnsi="Times New Roman"/>
          <w:b/>
          <w:sz w:val="26"/>
          <w:szCs w:val="26"/>
        </w:rPr>
        <w:t>Государственная тайна</w:t>
      </w:r>
      <w:r w:rsidR="00D23560" w:rsidRPr="00CC7A08">
        <w:rPr>
          <w:rFonts w:ascii="Times New Roman" w:hAnsi="Times New Roman"/>
          <w:sz w:val="26"/>
          <w:szCs w:val="26"/>
        </w:rPr>
        <w:t xml:space="preserve"> –</w:t>
      </w:r>
      <w:r w:rsidR="002D31C3" w:rsidRPr="00CC7A08">
        <w:rPr>
          <w:rFonts w:ascii="Times New Roman" w:hAnsi="Times New Roman"/>
          <w:sz w:val="26"/>
          <w:szCs w:val="26"/>
        </w:rPr>
        <w:t xml:space="preserve"> </w:t>
      </w:r>
      <w:r w:rsidRPr="00CC7A08">
        <w:rPr>
          <w:rFonts w:ascii="Times New Roman" w:hAnsi="Times New Roman"/>
          <w:sz w:val="26"/>
          <w:szCs w:val="26"/>
        </w:rPr>
        <w:t>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w:t>
      </w:r>
    </w:p>
    <w:p w:rsidR="001472A1" w:rsidRPr="00CC7A08" w:rsidRDefault="001472A1" w:rsidP="001A3E2F">
      <w:pPr>
        <w:spacing w:before="0"/>
        <w:rPr>
          <w:rFonts w:ascii="Times New Roman" w:hAnsi="Times New Roman"/>
          <w:sz w:val="26"/>
          <w:szCs w:val="26"/>
        </w:rPr>
      </w:pPr>
      <w:r w:rsidRPr="00CC7A08">
        <w:rPr>
          <w:rFonts w:ascii="Times New Roman" w:hAnsi="Times New Roman"/>
          <w:b/>
          <w:sz w:val="26"/>
          <w:szCs w:val="26"/>
        </w:rPr>
        <w:t xml:space="preserve">Делимый лот </w:t>
      </w:r>
      <w:r w:rsidRPr="00CC7A08">
        <w:rPr>
          <w:rFonts w:ascii="Times New Roman" w:hAnsi="Times New Roman"/>
          <w:sz w:val="26"/>
          <w:szCs w:val="26"/>
        </w:rPr>
        <w:t>– лот, который может быть распределен среди нескольких победителей.</w:t>
      </w:r>
    </w:p>
    <w:p w:rsidR="00037460" w:rsidRPr="00CC7A08" w:rsidRDefault="00037460" w:rsidP="001A3E2F">
      <w:pPr>
        <w:spacing w:before="0"/>
        <w:rPr>
          <w:rFonts w:ascii="Times New Roman" w:hAnsi="Times New Roman"/>
          <w:sz w:val="26"/>
          <w:szCs w:val="26"/>
        </w:rPr>
      </w:pPr>
      <w:r w:rsidRPr="00CC7A08">
        <w:rPr>
          <w:rFonts w:ascii="Times New Roman" w:hAnsi="Times New Roman"/>
          <w:b/>
          <w:sz w:val="26"/>
          <w:szCs w:val="26"/>
        </w:rPr>
        <w:t>День</w:t>
      </w:r>
      <w:r w:rsidRPr="00CC7A08">
        <w:rPr>
          <w:rFonts w:ascii="Times New Roman" w:hAnsi="Times New Roman"/>
          <w:sz w:val="26"/>
          <w:szCs w:val="26"/>
        </w:rPr>
        <w:t xml:space="preserve"> – календарный день, за исключением случаев, когда в Положении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w:t>
      </w:r>
      <w:r w:rsidR="00AE5AB8" w:rsidRPr="00CC7A08">
        <w:rPr>
          <w:rFonts w:ascii="Times New Roman" w:hAnsi="Times New Roman"/>
          <w:sz w:val="26"/>
          <w:szCs w:val="26"/>
        </w:rPr>
        <w:t>/</w:t>
      </w:r>
      <w:r w:rsidRPr="00CC7A08">
        <w:rPr>
          <w:rFonts w:ascii="Times New Roman" w:hAnsi="Times New Roman"/>
          <w:sz w:val="26"/>
          <w:szCs w:val="26"/>
        </w:rPr>
        <w:t>или нерабочим праздничным днем.</w:t>
      </w:r>
    </w:p>
    <w:p w:rsidR="00112A32" w:rsidRPr="00CC7A08" w:rsidRDefault="00112A32" w:rsidP="001A3E2F">
      <w:pPr>
        <w:spacing w:before="0"/>
        <w:rPr>
          <w:rFonts w:ascii="Times New Roman" w:hAnsi="Times New Roman"/>
          <w:sz w:val="26"/>
          <w:szCs w:val="26"/>
        </w:rPr>
      </w:pPr>
      <w:r w:rsidRPr="00CC7A08">
        <w:rPr>
          <w:rFonts w:ascii="Times New Roman" w:hAnsi="Times New Roman"/>
          <w:b/>
          <w:sz w:val="26"/>
          <w:szCs w:val="26"/>
        </w:rPr>
        <w:t>Договор</w:t>
      </w:r>
      <w:r w:rsidRPr="00CC7A08">
        <w:rPr>
          <w:rFonts w:ascii="Times New Roman" w:hAnsi="Times New Roman"/>
          <w:sz w:val="26"/>
          <w:szCs w:val="26"/>
        </w:rPr>
        <w:t xml:space="preserve"> </w:t>
      </w:r>
      <w:r w:rsidR="00052258" w:rsidRPr="00CC7A08">
        <w:rPr>
          <w:rFonts w:ascii="Times New Roman" w:hAnsi="Times New Roman"/>
          <w:sz w:val="26"/>
          <w:szCs w:val="26"/>
        </w:rPr>
        <w:t>–</w:t>
      </w:r>
      <w:r w:rsidRPr="00CC7A08">
        <w:rPr>
          <w:rFonts w:ascii="Times New Roman" w:hAnsi="Times New Roman"/>
          <w:sz w:val="26"/>
          <w:szCs w:val="26"/>
        </w:rPr>
        <w:t xml:space="preserve"> соглашение </w:t>
      </w:r>
      <w:r w:rsidR="00D8785B" w:rsidRPr="00CC7A08">
        <w:rPr>
          <w:rFonts w:ascii="Times New Roman" w:hAnsi="Times New Roman"/>
          <w:sz w:val="26"/>
          <w:szCs w:val="26"/>
        </w:rPr>
        <w:t>З</w:t>
      </w:r>
      <w:r w:rsidR="00861E3E" w:rsidRPr="00CC7A08">
        <w:rPr>
          <w:rFonts w:ascii="Times New Roman" w:hAnsi="Times New Roman"/>
          <w:sz w:val="26"/>
          <w:szCs w:val="26"/>
        </w:rPr>
        <w:t>аказчика</w:t>
      </w:r>
      <w:r w:rsidRPr="00CC7A08">
        <w:rPr>
          <w:rFonts w:ascii="Times New Roman" w:hAnsi="Times New Roman"/>
          <w:sz w:val="26"/>
          <w:szCs w:val="26"/>
        </w:rPr>
        <w:t xml:space="preserve"> с одним или несколькими лицами об установлении, изменении или прекращении гражданских прав и обязанностей (договор, контракт, соглашение и т.п.)</w:t>
      </w:r>
      <w:r w:rsidR="00FE7B64" w:rsidRPr="008B3DA5">
        <w:rPr>
          <w:rStyle w:val="af2"/>
        </w:rPr>
        <w:footnoteReference w:id="3"/>
      </w:r>
      <w:r w:rsidRPr="00CC7A08">
        <w:rPr>
          <w:rFonts w:ascii="Times New Roman" w:hAnsi="Times New Roman"/>
          <w:sz w:val="26"/>
          <w:szCs w:val="26"/>
        </w:rPr>
        <w:t>.</w:t>
      </w:r>
    </w:p>
    <w:p w:rsidR="00847043" w:rsidRPr="00CC7A08" w:rsidRDefault="00847043" w:rsidP="001A3E2F">
      <w:pPr>
        <w:spacing w:before="0"/>
        <w:rPr>
          <w:rFonts w:ascii="Times New Roman" w:hAnsi="Times New Roman"/>
          <w:sz w:val="26"/>
          <w:szCs w:val="26"/>
        </w:rPr>
      </w:pPr>
      <w:r w:rsidRPr="00CC7A08">
        <w:rPr>
          <w:rFonts w:ascii="Times New Roman" w:hAnsi="Times New Roman"/>
          <w:b/>
          <w:sz w:val="26"/>
          <w:szCs w:val="26"/>
        </w:rPr>
        <w:t>Договор жизненного цикла</w:t>
      </w:r>
      <w:r w:rsidRPr="00CC7A08">
        <w:rPr>
          <w:rFonts w:ascii="Times New Roman" w:hAnsi="Times New Roman"/>
          <w:sz w:val="26"/>
          <w:szCs w:val="26"/>
        </w:rPr>
        <w:t xml:space="preserve"> – договор поставки товара и</w:t>
      </w:r>
      <w:r w:rsidR="00AE5AB8" w:rsidRPr="00CC7A08">
        <w:rPr>
          <w:rFonts w:ascii="Times New Roman" w:hAnsi="Times New Roman"/>
          <w:sz w:val="26"/>
          <w:szCs w:val="26"/>
        </w:rPr>
        <w:t>/</w:t>
      </w:r>
      <w:r w:rsidRPr="00CC7A08">
        <w:rPr>
          <w:rFonts w:ascii="Times New Roman" w:hAnsi="Times New Roman"/>
          <w:sz w:val="26"/>
          <w:szCs w:val="26"/>
        </w:rPr>
        <w:t>или выполнения работ, предусматривающий техническое обслуживание и ремонт в течение всего срока службы поставленного товара или созданного в результате выполнения работы объекта, а также расходы на их утилизацию силами или за счет поставщика.</w:t>
      </w:r>
    </w:p>
    <w:p w:rsidR="00B04C6F" w:rsidRPr="00CC7A08" w:rsidRDefault="00B04C6F" w:rsidP="001A3E2F">
      <w:pPr>
        <w:spacing w:before="0"/>
        <w:rPr>
          <w:rFonts w:ascii="Times New Roman" w:hAnsi="Times New Roman"/>
          <w:sz w:val="26"/>
          <w:szCs w:val="26"/>
        </w:rPr>
      </w:pPr>
      <w:r w:rsidRPr="00CC7A08">
        <w:rPr>
          <w:rFonts w:ascii="Times New Roman" w:hAnsi="Times New Roman"/>
          <w:b/>
          <w:sz w:val="26"/>
          <w:szCs w:val="26"/>
        </w:rPr>
        <w:t>Документация о закупке</w:t>
      </w:r>
      <w:r w:rsidRPr="00CC7A08">
        <w:rPr>
          <w:rFonts w:ascii="Times New Roman" w:hAnsi="Times New Roman"/>
          <w:sz w:val="26"/>
          <w:szCs w:val="26"/>
        </w:rPr>
        <w:t xml:space="preserve"> – комплект документов, предназначенный для участников и содержащий сведения, определенные Положением и законодательством</w:t>
      </w:r>
      <w:r w:rsidR="00121D2F" w:rsidRPr="00CC7A08">
        <w:rPr>
          <w:rFonts w:ascii="Times New Roman" w:hAnsi="Times New Roman"/>
          <w:sz w:val="26"/>
          <w:szCs w:val="26"/>
        </w:rPr>
        <w:t>, в том числе содержащий проект договора</w:t>
      </w:r>
      <w:r w:rsidRPr="00CC7A08">
        <w:rPr>
          <w:rFonts w:ascii="Times New Roman" w:hAnsi="Times New Roman"/>
          <w:sz w:val="26"/>
          <w:szCs w:val="26"/>
        </w:rPr>
        <w:t>.</w:t>
      </w:r>
    </w:p>
    <w:p w:rsidR="00771A8C" w:rsidRPr="00CC7A08" w:rsidRDefault="00771A8C" w:rsidP="001A3E2F">
      <w:pPr>
        <w:spacing w:before="0"/>
        <w:rPr>
          <w:rFonts w:ascii="Times New Roman" w:hAnsi="Times New Roman"/>
          <w:sz w:val="26"/>
          <w:szCs w:val="26"/>
        </w:rPr>
      </w:pPr>
      <w:r w:rsidRPr="00CC7A08">
        <w:rPr>
          <w:rFonts w:ascii="Times New Roman" w:hAnsi="Times New Roman"/>
          <w:b/>
          <w:sz w:val="26"/>
          <w:szCs w:val="26"/>
        </w:rPr>
        <w:t>Дополнительные</w:t>
      </w:r>
      <w:r w:rsidRPr="00CC7A08">
        <w:rPr>
          <w:rFonts w:ascii="Times New Roman" w:hAnsi="Times New Roman"/>
          <w:sz w:val="26"/>
          <w:szCs w:val="26"/>
        </w:rPr>
        <w:t xml:space="preserve"> </w:t>
      </w:r>
      <w:r w:rsidRPr="00CC7A08">
        <w:rPr>
          <w:rFonts w:ascii="Times New Roman" w:hAnsi="Times New Roman"/>
          <w:b/>
          <w:sz w:val="26"/>
          <w:szCs w:val="26"/>
        </w:rPr>
        <w:t>элементы</w:t>
      </w:r>
      <w:r w:rsidRPr="00CC7A08">
        <w:rPr>
          <w:rFonts w:ascii="Times New Roman" w:hAnsi="Times New Roman"/>
          <w:sz w:val="26"/>
          <w:szCs w:val="26"/>
        </w:rPr>
        <w:t xml:space="preserve"> – дополнительные элементы процедуры закупки.</w:t>
      </w:r>
    </w:p>
    <w:p w:rsidR="000E454D" w:rsidRPr="00CC7A08" w:rsidRDefault="000E454D" w:rsidP="001A3E2F">
      <w:pPr>
        <w:spacing w:before="0"/>
        <w:rPr>
          <w:rFonts w:ascii="Times New Roman" w:hAnsi="Times New Roman"/>
          <w:sz w:val="26"/>
          <w:szCs w:val="26"/>
        </w:rPr>
      </w:pPr>
      <w:r w:rsidRPr="00CC7A08">
        <w:rPr>
          <w:rFonts w:ascii="Times New Roman" w:hAnsi="Times New Roman"/>
          <w:b/>
          <w:sz w:val="26"/>
          <w:szCs w:val="26"/>
        </w:rPr>
        <w:t>Допущенный участник</w:t>
      </w:r>
      <w:r w:rsidRPr="00CC7A08">
        <w:rPr>
          <w:rFonts w:ascii="Times New Roman" w:hAnsi="Times New Roman"/>
          <w:sz w:val="26"/>
          <w:szCs w:val="26"/>
        </w:rPr>
        <w:t xml:space="preserve"> – участник, своевременно подавший заявку, в отношении которого принято решение о допуске </w:t>
      </w:r>
      <w:r w:rsidR="00C30625" w:rsidRPr="00CC7A08">
        <w:rPr>
          <w:rFonts w:ascii="Times New Roman" w:hAnsi="Times New Roman"/>
          <w:sz w:val="26"/>
          <w:szCs w:val="26"/>
        </w:rPr>
        <w:t xml:space="preserve">его заявки (основного и/или альтернативного предложения) </w:t>
      </w:r>
      <w:r w:rsidRPr="00CC7A08">
        <w:rPr>
          <w:rFonts w:ascii="Times New Roman" w:hAnsi="Times New Roman"/>
          <w:sz w:val="26"/>
          <w:szCs w:val="26"/>
        </w:rPr>
        <w:t>к участию в процедуре закупки</w:t>
      </w:r>
      <w:r w:rsidR="005702C2" w:rsidRPr="00CC7A08">
        <w:rPr>
          <w:rFonts w:ascii="Times New Roman" w:hAnsi="Times New Roman"/>
          <w:sz w:val="26"/>
          <w:szCs w:val="26"/>
        </w:rPr>
        <w:t>.</w:t>
      </w:r>
    </w:p>
    <w:p w:rsidR="00040493" w:rsidRPr="00CC7A08" w:rsidRDefault="00FB7DE9" w:rsidP="00040493">
      <w:pPr>
        <w:spacing w:before="0"/>
        <w:rPr>
          <w:rFonts w:ascii="Times New Roman" w:hAnsi="Times New Roman"/>
          <w:sz w:val="26"/>
          <w:szCs w:val="26"/>
        </w:rPr>
      </w:pPr>
      <w:r w:rsidRPr="00CC7A08">
        <w:rPr>
          <w:rFonts w:ascii="Times New Roman" w:hAnsi="Times New Roman"/>
          <w:b/>
          <w:sz w:val="26"/>
          <w:szCs w:val="26"/>
        </w:rPr>
        <w:t>Единая информационная система</w:t>
      </w:r>
      <w:r w:rsidR="00BB5441" w:rsidRPr="00CC7A08">
        <w:rPr>
          <w:rFonts w:ascii="Times New Roman" w:hAnsi="Times New Roman"/>
          <w:b/>
          <w:sz w:val="26"/>
          <w:szCs w:val="26"/>
        </w:rPr>
        <w:t xml:space="preserve"> </w:t>
      </w:r>
      <w:r w:rsidRPr="00CC7A08">
        <w:rPr>
          <w:rFonts w:ascii="Times New Roman" w:hAnsi="Times New Roman"/>
          <w:b/>
          <w:sz w:val="26"/>
          <w:szCs w:val="26"/>
        </w:rPr>
        <w:t>в сфере закупок</w:t>
      </w:r>
      <w:r w:rsidR="008802E3" w:rsidRPr="00CC7A08">
        <w:rPr>
          <w:rFonts w:ascii="Times New Roman" w:hAnsi="Times New Roman"/>
          <w:sz w:val="26"/>
          <w:szCs w:val="26"/>
        </w:rPr>
        <w:t xml:space="preserve"> – </w:t>
      </w:r>
      <w:r w:rsidR="00935C13" w:rsidRPr="00CC7A08">
        <w:rPr>
          <w:rFonts w:ascii="Times New Roman" w:hAnsi="Times New Roman"/>
          <w:sz w:val="26"/>
          <w:szCs w:val="26"/>
        </w:rPr>
        <w:t xml:space="preserve">информационная </w:t>
      </w:r>
      <w:r w:rsidRPr="00CC7A08">
        <w:rPr>
          <w:rFonts w:ascii="Times New Roman" w:hAnsi="Times New Roman"/>
          <w:sz w:val="26"/>
          <w:szCs w:val="26"/>
        </w:rPr>
        <w:t xml:space="preserve">система в сфере закупок товаров, работ, услуг для обеспечения государственных и муниципальных нужд, </w:t>
      </w:r>
      <w:r w:rsidRPr="00CC7A08">
        <w:rPr>
          <w:rFonts w:ascii="Times New Roman" w:hAnsi="Times New Roman"/>
          <w:sz w:val="26"/>
          <w:szCs w:val="26"/>
        </w:rPr>
        <w:lastRenderedPageBreak/>
        <w:t xml:space="preserve">представляющая </w:t>
      </w:r>
      <w:r w:rsidR="00935C13" w:rsidRPr="00CC7A08">
        <w:rPr>
          <w:rFonts w:ascii="Times New Roman" w:hAnsi="Times New Roman"/>
          <w:sz w:val="26"/>
          <w:szCs w:val="26"/>
        </w:rPr>
        <w:t xml:space="preserve">собой </w:t>
      </w:r>
      <w:r w:rsidRPr="00CC7A08">
        <w:rPr>
          <w:rFonts w:ascii="Times New Roman" w:hAnsi="Times New Roman"/>
          <w:sz w:val="26"/>
          <w:szCs w:val="26"/>
        </w:rPr>
        <w:t xml:space="preserve">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sidR="00A46BAB" w:rsidRPr="00CC7A08">
        <w:rPr>
          <w:rFonts w:ascii="Times New Roman" w:hAnsi="Times New Roman"/>
          <w:sz w:val="26"/>
          <w:szCs w:val="26"/>
        </w:rPr>
        <w:t>«</w:t>
      </w:r>
      <w:r w:rsidRPr="00CC7A08">
        <w:rPr>
          <w:rFonts w:ascii="Times New Roman" w:hAnsi="Times New Roman"/>
          <w:sz w:val="26"/>
          <w:szCs w:val="26"/>
        </w:rPr>
        <w:t>Интернет».</w:t>
      </w:r>
    </w:p>
    <w:p w:rsidR="007A09C4" w:rsidRPr="00CC7A08" w:rsidRDefault="002561A2" w:rsidP="00040493">
      <w:pPr>
        <w:spacing w:before="0"/>
        <w:rPr>
          <w:rFonts w:ascii="Times New Roman" w:hAnsi="Times New Roman"/>
          <w:color w:val="000000"/>
          <w:sz w:val="26"/>
          <w:szCs w:val="26"/>
        </w:rPr>
      </w:pPr>
      <w:r w:rsidRPr="00CC7A08">
        <w:rPr>
          <w:rFonts w:ascii="Times New Roman" w:hAnsi="Times New Roman"/>
          <w:b/>
          <w:sz w:val="26"/>
          <w:szCs w:val="26"/>
        </w:rPr>
        <w:t>К</w:t>
      </w:r>
      <w:r w:rsidR="004F691D" w:rsidRPr="00CC7A08">
        <w:rPr>
          <w:rFonts w:ascii="Times New Roman" w:hAnsi="Times New Roman"/>
          <w:b/>
          <w:sz w:val="26"/>
          <w:szCs w:val="26"/>
        </w:rPr>
        <w:t>омиссия</w:t>
      </w:r>
      <w:r w:rsidR="005C3C72" w:rsidRPr="00CC7A08">
        <w:rPr>
          <w:rFonts w:ascii="Times New Roman" w:hAnsi="Times New Roman"/>
          <w:b/>
          <w:sz w:val="26"/>
          <w:szCs w:val="26"/>
        </w:rPr>
        <w:t xml:space="preserve"> </w:t>
      </w:r>
      <w:r w:rsidR="004F691D" w:rsidRPr="00CC7A08">
        <w:rPr>
          <w:rFonts w:ascii="Times New Roman" w:hAnsi="Times New Roman"/>
          <w:sz w:val="26"/>
          <w:szCs w:val="26"/>
        </w:rPr>
        <w:t xml:space="preserve"> </w:t>
      </w:r>
      <w:r w:rsidRPr="00CC7A08">
        <w:rPr>
          <w:rFonts w:ascii="Times New Roman" w:hAnsi="Times New Roman"/>
          <w:b/>
          <w:sz w:val="26"/>
          <w:szCs w:val="26"/>
        </w:rPr>
        <w:t>по осуществлению закупок</w:t>
      </w:r>
      <w:r w:rsidR="00CC7A08" w:rsidRPr="00CC7A08">
        <w:rPr>
          <w:rFonts w:ascii="Times New Roman" w:hAnsi="Times New Roman"/>
          <w:b/>
          <w:sz w:val="26"/>
          <w:szCs w:val="26"/>
        </w:rPr>
        <w:t xml:space="preserve"> </w:t>
      </w:r>
      <w:r w:rsidR="005C3C72" w:rsidRPr="00CC7A08">
        <w:rPr>
          <w:rFonts w:ascii="Times New Roman" w:hAnsi="Times New Roman"/>
          <w:b/>
          <w:sz w:val="26"/>
          <w:szCs w:val="26"/>
        </w:rPr>
        <w:t xml:space="preserve"> </w:t>
      </w:r>
      <w:r w:rsidR="004F691D" w:rsidRPr="00CC7A08">
        <w:rPr>
          <w:rFonts w:ascii="Times New Roman" w:hAnsi="Times New Roman"/>
          <w:sz w:val="26"/>
          <w:szCs w:val="26"/>
        </w:rPr>
        <w:t xml:space="preserve">– </w:t>
      </w:r>
      <w:r w:rsidR="00CC7A08" w:rsidRPr="00CC7A08">
        <w:rPr>
          <w:rFonts w:ascii="Times New Roman" w:hAnsi="Times New Roman"/>
          <w:sz w:val="26"/>
          <w:szCs w:val="26"/>
        </w:rPr>
        <w:t xml:space="preserve"> </w:t>
      </w:r>
      <w:r w:rsidR="004F691D" w:rsidRPr="00CC7A08">
        <w:rPr>
          <w:rFonts w:ascii="Times New Roman" w:hAnsi="Times New Roman"/>
          <w:sz w:val="26"/>
          <w:szCs w:val="26"/>
        </w:rPr>
        <w:t>коллегиальный орган, создаваемый Заказчиком для осуществления процедур закупки.</w:t>
      </w:r>
      <w:r w:rsidR="007A09C4" w:rsidRPr="00CC7A08">
        <w:rPr>
          <w:rFonts w:ascii="Times New Roman" w:hAnsi="Times New Roman"/>
          <w:sz w:val="26"/>
          <w:szCs w:val="26"/>
        </w:rPr>
        <w:t xml:space="preserve"> Комиссия по осуществлению закупок осуществляет ведение </w:t>
      </w:r>
      <w:r w:rsidR="007A09C4" w:rsidRPr="00CC7A08">
        <w:rPr>
          <w:rFonts w:ascii="Times New Roman" w:hAnsi="Times New Roman"/>
          <w:color w:val="000000"/>
          <w:sz w:val="26"/>
          <w:szCs w:val="26"/>
        </w:rPr>
        <w:t xml:space="preserve">протоколов в рамках проводимых процедур закупки в соответствии с </w:t>
      </w:r>
      <w:r w:rsidR="007A09C4" w:rsidRPr="00CC7A08">
        <w:rPr>
          <w:rFonts w:ascii="Times New Roman" w:hAnsi="Times New Roman"/>
          <w:sz w:val="26"/>
          <w:szCs w:val="26"/>
        </w:rPr>
        <w:t xml:space="preserve">Положением о порядке осуществления закупок товаров, работ, услуг ООО «АЭРОКУЗБАСС», </w:t>
      </w:r>
      <w:r w:rsidR="007A09C4" w:rsidRPr="00CC7A08">
        <w:rPr>
          <w:rFonts w:ascii="Times New Roman" w:hAnsi="Times New Roman"/>
          <w:color w:val="000000"/>
          <w:sz w:val="26"/>
          <w:szCs w:val="26"/>
        </w:rPr>
        <w:t>принимает решения, необходимые для осуществления выбора юридического или физического лица, предлагающего или поставляющего продукцию (товары, работы, услуги), при проведении процедур закупки, в том числе:</w:t>
      </w:r>
    </w:p>
    <w:p w:rsidR="007A09C4" w:rsidRPr="00CC7A08" w:rsidRDefault="007A09C4" w:rsidP="007A09C4">
      <w:pPr>
        <w:numPr>
          <w:ilvl w:val="0"/>
          <w:numId w:val="34"/>
        </w:numPr>
        <w:tabs>
          <w:tab w:val="num" w:pos="0"/>
          <w:tab w:val="left" w:pos="900"/>
          <w:tab w:val="left" w:pos="1080"/>
        </w:tabs>
        <w:spacing w:before="0"/>
        <w:ind w:left="0" w:firstLine="709"/>
        <w:rPr>
          <w:rFonts w:ascii="Times New Roman" w:hAnsi="Times New Roman"/>
          <w:color w:val="000000"/>
          <w:sz w:val="26"/>
          <w:szCs w:val="26"/>
        </w:rPr>
      </w:pPr>
      <w:r w:rsidRPr="00CC7A08">
        <w:rPr>
          <w:rFonts w:ascii="Times New Roman" w:hAnsi="Times New Roman"/>
          <w:color w:val="000000"/>
          <w:sz w:val="26"/>
          <w:szCs w:val="26"/>
        </w:rPr>
        <w:t xml:space="preserve">об отборе участников закупки; </w:t>
      </w:r>
    </w:p>
    <w:p w:rsidR="007A09C4" w:rsidRPr="00CC7A08" w:rsidRDefault="007A09C4" w:rsidP="007A09C4">
      <w:pPr>
        <w:numPr>
          <w:ilvl w:val="0"/>
          <w:numId w:val="34"/>
        </w:numPr>
        <w:tabs>
          <w:tab w:val="num" w:pos="0"/>
          <w:tab w:val="left" w:pos="900"/>
          <w:tab w:val="left" w:pos="1080"/>
        </w:tabs>
        <w:spacing w:before="0"/>
        <w:ind w:left="0" w:firstLine="709"/>
        <w:rPr>
          <w:rFonts w:ascii="Times New Roman" w:hAnsi="Times New Roman"/>
          <w:color w:val="000000"/>
          <w:sz w:val="26"/>
          <w:szCs w:val="26"/>
        </w:rPr>
      </w:pPr>
      <w:r w:rsidRPr="00CC7A08">
        <w:rPr>
          <w:rFonts w:ascii="Times New Roman" w:hAnsi="Times New Roman"/>
          <w:color w:val="000000"/>
          <w:sz w:val="26"/>
          <w:szCs w:val="26"/>
        </w:rPr>
        <w:t>о допуске или отказе в допуске к участию в процедуре закупки;</w:t>
      </w:r>
    </w:p>
    <w:p w:rsidR="007A09C4" w:rsidRPr="00CC7A08" w:rsidRDefault="007A09C4" w:rsidP="007A09C4">
      <w:pPr>
        <w:numPr>
          <w:ilvl w:val="0"/>
          <w:numId w:val="34"/>
        </w:numPr>
        <w:tabs>
          <w:tab w:val="num" w:pos="0"/>
          <w:tab w:val="left" w:pos="900"/>
          <w:tab w:val="left" w:pos="1080"/>
        </w:tabs>
        <w:spacing w:before="0"/>
        <w:ind w:left="0" w:firstLine="709"/>
        <w:rPr>
          <w:rFonts w:ascii="Times New Roman" w:hAnsi="Times New Roman"/>
          <w:color w:val="000000"/>
          <w:sz w:val="26"/>
          <w:szCs w:val="26"/>
        </w:rPr>
      </w:pPr>
      <w:r w:rsidRPr="00CC7A08">
        <w:rPr>
          <w:rFonts w:ascii="Times New Roman" w:hAnsi="Times New Roman"/>
          <w:color w:val="000000"/>
          <w:sz w:val="26"/>
          <w:szCs w:val="26"/>
        </w:rPr>
        <w:t>о выборе победителя процедуры закупки;</w:t>
      </w:r>
    </w:p>
    <w:p w:rsidR="007A09C4" w:rsidRPr="00CC7A08" w:rsidRDefault="007A09C4" w:rsidP="007A09C4">
      <w:pPr>
        <w:numPr>
          <w:ilvl w:val="0"/>
          <w:numId w:val="34"/>
        </w:numPr>
        <w:tabs>
          <w:tab w:val="num" w:pos="0"/>
          <w:tab w:val="left" w:pos="900"/>
          <w:tab w:val="left" w:pos="1080"/>
        </w:tabs>
        <w:spacing w:before="0"/>
        <w:ind w:left="0" w:firstLine="709"/>
        <w:rPr>
          <w:rFonts w:ascii="Times New Roman" w:hAnsi="Times New Roman"/>
          <w:color w:val="000000"/>
          <w:sz w:val="26"/>
          <w:szCs w:val="26"/>
        </w:rPr>
      </w:pPr>
      <w:r w:rsidRPr="00CC7A08">
        <w:rPr>
          <w:rFonts w:ascii="Times New Roman" w:hAnsi="Times New Roman"/>
          <w:color w:val="000000"/>
          <w:sz w:val="26"/>
          <w:szCs w:val="26"/>
        </w:rPr>
        <w:t>о признании процедуры закупки несостоявшейся.</w:t>
      </w:r>
    </w:p>
    <w:p w:rsidR="00112A32" w:rsidRPr="00CC7A08" w:rsidRDefault="007C4031" w:rsidP="001A3E2F">
      <w:pPr>
        <w:spacing w:before="0"/>
        <w:rPr>
          <w:rFonts w:ascii="Times New Roman" w:hAnsi="Times New Roman"/>
          <w:sz w:val="26"/>
          <w:szCs w:val="26"/>
        </w:rPr>
      </w:pPr>
      <w:r w:rsidRPr="00CC7A08">
        <w:rPr>
          <w:rFonts w:ascii="Times New Roman" w:hAnsi="Times New Roman"/>
          <w:b/>
          <w:sz w:val="26"/>
          <w:szCs w:val="26"/>
        </w:rPr>
        <w:t>Заказчик</w:t>
      </w:r>
      <w:r w:rsidR="001F489F" w:rsidRPr="00CC7A08">
        <w:rPr>
          <w:rFonts w:ascii="Times New Roman" w:hAnsi="Times New Roman"/>
          <w:b/>
          <w:sz w:val="26"/>
          <w:szCs w:val="26"/>
        </w:rPr>
        <w:t xml:space="preserve"> </w:t>
      </w:r>
      <w:r w:rsidR="00083BDA" w:rsidRPr="00CC7A08">
        <w:rPr>
          <w:rFonts w:ascii="Times New Roman" w:hAnsi="Times New Roman"/>
          <w:sz w:val="26"/>
          <w:szCs w:val="26"/>
        </w:rPr>
        <w:t xml:space="preserve">– </w:t>
      </w:r>
      <w:r w:rsidR="00D06784" w:rsidRPr="00CC7A08">
        <w:rPr>
          <w:rFonts w:ascii="Times New Roman" w:hAnsi="Times New Roman"/>
          <w:sz w:val="26"/>
          <w:szCs w:val="26"/>
        </w:rPr>
        <w:t>ООО «АЭРОКУЗБАСС»</w:t>
      </w:r>
      <w:r w:rsidR="002F4885" w:rsidRPr="00CC7A08">
        <w:rPr>
          <w:rFonts w:ascii="Times New Roman" w:hAnsi="Times New Roman"/>
          <w:sz w:val="26"/>
          <w:szCs w:val="26"/>
        </w:rPr>
        <w:t xml:space="preserve"> </w:t>
      </w:r>
      <w:r w:rsidRPr="00CC7A08">
        <w:rPr>
          <w:rFonts w:ascii="Times New Roman" w:hAnsi="Times New Roman"/>
          <w:sz w:val="26"/>
          <w:szCs w:val="26"/>
        </w:rPr>
        <w:t>для удовлетворения потребностей</w:t>
      </w:r>
      <w:r w:rsidR="00B12643" w:rsidRPr="00CC7A08">
        <w:rPr>
          <w:rFonts w:ascii="Times New Roman" w:hAnsi="Times New Roman"/>
          <w:sz w:val="26"/>
          <w:szCs w:val="26"/>
        </w:rPr>
        <w:t>,</w:t>
      </w:r>
      <w:r w:rsidRPr="00CC7A08">
        <w:rPr>
          <w:rFonts w:ascii="Times New Roman" w:hAnsi="Times New Roman"/>
          <w:sz w:val="26"/>
          <w:szCs w:val="26"/>
        </w:rPr>
        <w:t xml:space="preserve"> которого осуществляется закупочная деятельность.</w:t>
      </w:r>
    </w:p>
    <w:p w:rsidR="001854FA" w:rsidRPr="00CC7A08" w:rsidRDefault="001854FA" w:rsidP="001A3E2F">
      <w:pPr>
        <w:spacing w:before="0"/>
        <w:rPr>
          <w:rFonts w:ascii="Times New Roman" w:hAnsi="Times New Roman"/>
          <w:sz w:val="26"/>
          <w:szCs w:val="26"/>
        </w:rPr>
      </w:pPr>
      <w:r w:rsidRPr="00CC7A08">
        <w:rPr>
          <w:rFonts w:ascii="Times New Roman" w:hAnsi="Times New Roman"/>
          <w:b/>
          <w:bCs/>
          <w:sz w:val="26"/>
          <w:szCs w:val="26"/>
        </w:rPr>
        <w:t xml:space="preserve">Закрытые  способы конкурентных закупок </w:t>
      </w:r>
      <w:r w:rsidRPr="00CC7A08">
        <w:rPr>
          <w:rFonts w:ascii="Times New Roman" w:hAnsi="Times New Roman"/>
          <w:sz w:val="26"/>
          <w:szCs w:val="26"/>
        </w:rPr>
        <w:t xml:space="preserve">– это  те, которые проводятся путём направления приглашений принять участие в закупке с приложением документации о проведении закупке не менее чем двум лицам, которые способны осуществить поставки товаров, выполнение работ, оказание услуг, являющихся предметом конкурентной закупки </w:t>
      </w:r>
    </w:p>
    <w:p w:rsidR="00334E96" w:rsidRPr="00CC7A08" w:rsidRDefault="00334E96" w:rsidP="001A3E2F">
      <w:pPr>
        <w:spacing w:before="0"/>
        <w:rPr>
          <w:rFonts w:ascii="Times New Roman" w:hAnsi="Times New Roman"/>
          <w:sz w:val="26"/>
          <w:szCs w:val="26"/>
        </w:rPr>
      </w:pPr>
      <w:r w:rsidRPr="00CC7A08">
        <w:rPr>
          <w:rFonts w:ascii="Times New Roman" w:hAnsi="Times New Roman"/>
          <w:b/>
          <w:sz w:val="26"/>
          <w:szCs w:val="26"/>
        </w:rPr>
        <w:t>Закупка (процедура закупки)</w:t>
      </w:r>
      <w:r w:rsidRPr="00CC7A08">
        <w:rPr>
          <w:rFonts w:ascii="Times New Roman" w:hAnsi="Times New Roman"/>
          <w:sz w:val="26"/>
          <w:szCs w:val="26"/>
        </w:rPr>
        <w:t xml:space="preserve"> – последовательность действий, осуществляемых в соответствии с Положением и правилами, установленными документацией о закупке (при ее наличии</w:t>
      </w:r>
      <w:r w:rsidR="00AF4A68" w:rsidRPr="00CC7A08">
        <w:rPr>
          <w:rFonts w:ascii="Times New Roman" w:hAnsi="Times New Roman"/>
          <w:sz w:val="26"/>
          <w:szCs w:val="26"/>
        </w:rPr>
        <w:t>)</w:t>
      </w:r>
      <w:r w:rsidRPr="00CC7A08">
        <w:rPr>
          <w:rFonts w:ascii="Times New Roman" w:hAnsi="Times New Roman"/>
          <w:sz w:val="26"/>
          <w:szCs w:val="26"/>
        </w:rPr>
        <w:t xml:space="preserve"> с целью удовлетворения потребности </w:t>
      </w:r>
      <w:r w:rsidR="00EA0AF6" w:rsidRPr="00CC7A08">
        <w:rPr>
          <w:rFonts w:ascii="Times New Roman" w:hAnsi="Times New Roman"/>
          <w:sz w:val="26"/>
          <w:szCs w:val="26"/>
        </w:rPr>
        <w:t xml:space="preserve">Заказчика </w:t>
      </w:r>
      <w:r w:rsidRPr="00CC7A08">
        <w:rPr>
          <w:rFonts w:ascii="Times New Roman" w:hAnsi="Times New Roman"/>
          <w:sz w:val="26"/>
          <w:szCs w:val="26"/>
        </w:rPr>
        <w:t>в продукции.</w:t>
      </w:r>
    </w:p>
    <w:p w:rsidR="00A24F77" w:rsidRPr="00CC7A08" w:rsidRDefault="00A24F77" w:rsidP="001A3E2F">
      <w:pPr>
        <w:spacing w:before="0"/>
        <w:rPr>
          <w:rFonts w:ascii="Times New Roman" w:hAnsi="Times New Roman"/>
          <w:sz w:val="26"/>
          <w:szCs w:val="26"/>
        </w:rPr>
      </w:pPr>
      <w:r w:rsidRPr="00CC7A08">
        <w:rPr>
          <w:rFonts w:ascii="Times New Roman" w:hAnsi="Times New Roman"/>
          <w:b/>
          <w:sz w:val="26"/>
          <w:szCs w:val="26"/>
        </w:rPr>
        <w:t>Закупка у единственного поставщика</w:t>
      </w:r>
      <w:r w:rsidRPr="00CC7A08">
        <w:rPr>
          <w:rFonts w:ascii="Times New Roman" w:hAnsi="Times New Roman"/>
          <w:sz w:val="26"/>
          <w:szCs w:val="26"/>
        </w:rPr>
        <w:t xml:space="preserve"> – неконкурентн</w:t>
      </w:r>
      <w:r w:rsidR="00052322" w:rsidRPr="00CC7A08">
        <w:rPr>
          <w:rFonts w:ascii="Times New Roman" w:hAnsi="Times New Roman"/>
          <w:sz w:val="26"/>
          <w:szCs w:val="26"/>
        </w:rPr>
        <w:t>ая</w:t>
      </w:r>
      <w:r w:rsidRPr="00CC7A08">
        <w:rPr>
          <w:rFonts w:ascii="Times New Roman" w:hAnsi="Times New Roman"/>
          <w:sz w:val="26"/>
          <w:szCs w:val="26"/>
        </w:rPr>
        <w:t xml:space="preserve"> </w:t>
      </w:r>
      <w:r w:rsidR="00052322" w:rsidRPr="00CC7A08">
        <w:rPr>
          <w:rFonts w:ascii="Times New Roman" w:hAnsi="Times New Roman"/>
          <w:sz w:val="26"/>
          <w:szCs w:val="26"/>
        </w:rPr>
        <w:t>закупка</w:t>
      </w:r>
      <w:r w:rsidRPr="00CC7A08">
        <w:rPr>
          <w:rFonts w:ascii="Times New Roman" w:hAnsi="Times New Roman"/>
          <w:sz w:val="26"/>
          <w:szCs w:val="26"/>
        </w:rPr>
        <w:t>, в результате которой договор с определенным поставщиком заключается без получения и сопоставления конкурирующих заявок других поставщиков</w:t>
      </w:r>
      <w:r w:rsidR="00916FC4" w:rsidRPr="00CC7A08">
        <w:rPr>
          <w:rFonts w:ascii="Times New Roman" w:hAnsi="Times New Roman"/>
          <w:sz w:val="26"/>
          <w:szCs w:val="26"/>
        </w:rPr>
        <w:t>.</w:t>
      </w:r>
    </w:p>
    <w:p w:rsidR="00A24F77" w:rsidRPr="00CC7A08" w:rsidRDefault="00A24F77" w:rsidP="001A3E2F">
      <w:pPr>
        <w:spacing w:before="0"/>
        <w:rPr>
          <w:rFonts w:ascii="Times New Roman" w:hAnsi="Times New Roman"/>
          <w:sz w:val="26"/>
          <w:szCs w:val="26"/>
        </w:rPr>
      </w:pPr>
      <w:r w:rsidRPr="00CC7A08">
        <w:rPr>
          <w:rFonts w:ascii="Times New Roman" w:hAnsi="Times New Roman"/>
          <w:b/>
          <w:sz w:val="26"/>
          <w:szCs w:val="26"/>
        </w:rPr>
        <w:t>Закупочная деятельность</w:t>
      </w:r>
      <w:r w:rsidRPr="00CC7A08">
        <w:rPr>
          <w:rFonts w:ascii="Times New Roman" w:hAnsi="Times New Roman"/>
          <w:sz w:val="26"/>
          <w:szCs w:val="26"/>
        </w:rPr>
        <w:t xml:space="preserve"> – осуществляемая в соответствии с Положением деятельность Заказчика, включающая планирование, подготовку и проведение закупок, заключение и исполнение договоров, составление отчетности по результатам такой деятельности.</w:t>
      </w:r>
    </w:p>
    <w:p w:rsidR="00626FCB" w:rsidRPr="00CC7A08" w:rsidRDefault="00626FCB" w:rsidP="001A3E2F">
      <w:pPr>
        <w:spacing w:before="0"/>
        <w:rPr>
          <w:rFonts w:ascii="Times New Roman" w:hAnsi="Times New Roman"/>
          <w:sz w:val="26"/>
          <w:szCs w:val="26"/>
        </w:rPr>
      </w:pPr>
      <w:r w:rsidRPr="00CC7A08">
        <w:rPr>
          <w:rFonts w:ascii="Times New Roman" w:hAnsi="Times New Roman"/>
          <w:b/>
          <w:sz w:val="26"/>
          <w:szCs w:val="26"/>
        </w:rPr>
        <w:t>Закупочное подразделение</w:t>
      </w:r>
      <w:r w:rsidRPr="00CC7A08">
        <w:rPr>
          <w:rFonts w:ascii="Times New Roman" w:hAnsi="Times New Roman"/>
          <w:sz w:val="26"/>
          <w:szCs w:val="26"/>
        </w:rPr>
        <w:t xml:space="preserve"> – подразделение, </w:t>
      </w:r>
      <w:r w:rsidR="005C3C72" w:rsidRPr="00CC7A08">
        <w:rPr>
          <w:rFonts w:ascii="Times New Roman" w:hAnsi="Times New Roman"/>
          <w:sz w:val="26"/>
          <w:szCs w:val="26"/>
        </w:rPr>
        <w:t>созданное</w:t>
      </w:r>
      <w:r w:rsidRPr="00CC7A08">
        <w:rPr>
          <w:rFonts w:ascii="Times New Roman" w:hAnsi="Times New Roman"/>
          <w:sz w:val="26"/>
          <w:szCs w:val="26"/>
        </w:rPr>
        <w:t xml:space="preserve"> Заказчиком для выполнения установленных Положением и иными ВНД функций по осуществлению закупочной</w:t>
      </w:r>
      <w:r w:rsidRPr="00CC7A08" w:rsidDel="002D31C3">
        <w:rPr>
          <w:rFonts w:ascii="Times New Roman" w:hAnsi="Times New Roman"/>
          <w:sz w:val="26"/>
          <w:szCs w:val="26"/>
        </w:rPr>
        <w:t xml:space="preserve"> </w:t>
      </w:r>
      <w:r w:rsidRPr="00CC7A08">
        <w:rPr>
          <w:rFonts w:ascii="Times New Roman" w:hAnsi="Times New Roman"/>
          <w:sz w:val="26"/>
          <w:szCs w:val="26"/>
        </w:rPr>
        <w:t>деятельности.</w:t>
      </w:r>
    </w:p>
    <w:p w:rsidR="00E765BD" w:rsidRPr="00CC7A08" w:rsidRDefault="005A128C" w:rsidP="001A3E2F">
      <w:pPr>
        <w:spacing w:before="0"/>
        <w:rPr>
          <w:rFonts w:ascii="Times New Roman" w:hAnsi="Times New Roman"/>
          <w:sz w:val="26"/>
          <w:szCs w:val="26"/>
        </w:rPr>
      </w:pPr>
      <w:r w:rsidRPr="00CC7A08">
        <w:rPr>
          <w:rFonts w:ascii="Times New Roman" w:hAnsi="Times New Roman"/>
          <w:b/>
          <w:sz w:val="26"/>
          <w:szCs w:val="26"/>
        </w:rPr>
        <w:t>Запрос предложений</w:t>
      </w:r>
      <w:r w:rsidRPr="00CC7A08">
        <w:rPr>
          <w:rFonts w:ascii="Times New Roman" w:hAnsi="Times New Roman"/>
          <w:sz w:val="26"/>
          <w:szCs w:val="26"/>
        </w:rPr>
        <w:t xml:space="preserve"> </w:t>
      </w:r>
      <w:r w:rsidR="001472A1" w:rsidRPr="00CC7A08">
        <w:rPr>
          <w:rFonts w:ascii="Times New Roman" w:hAnsi="Times New Roman"/>
          <w:sz w:val="26"/>
          <w:szCs w:val="26"/>
        </w:rPr>
        <w:t>–</w:t>
      </w:r>
      <w:r w:rsidR="00744C35" w:rsidRPr="00CC7A08">
        <w:rPr>
          <w:rFonts w:ascii="Times New Roman" w:hAnsi="Times New Roman"/>
          <w:sz w:val="26"/>
          <w:szCs w:val="26"/>
        </w:rPr>
        <w:t xml:space="preserve"> это </w:t>
      </w:r>
      <w:r w:rsidR="00496330" w:rsidRPr="00CC7A08">
        <w:rPr>
          <w:rFonts w:ascii="Times New Roman" w:hAnsi="Times New Roman"/>
          <w:sz w:val="26"/>
          <w:szCs w:val="26"/>
        </w:rPr>
        <w:t>способ конкурентной</w:t>
      </w:r>
      <w:r w:rsidR="00E765BD" w:rsidRPr="00CC7A08">
        <w:rPr>
          <w:rFonts w:ascii="Times New Roman" w:hAnsi="Times New Roman"/>
          <w:sz w:val="26"/>
          <w:szCs w:val="26"/>
        </w:rPr>
        <w:t xml:space="preserve"> закупки, при котором </w:t>
      </w:r>
      <w:r w:rsidR="0038459F" w:rsidRPr="00CC7A08">
        <w:rPr>
          <w:rFonts w:ascii="Times New Roman" w:hAnsi="Times New Roman"/>
          <w:sz w:val="26"/>
          <w:szCs w:val="26"/>
        </w:rPr>
        <w:t>п</w:t>
      </w:r>
      <w:r w:rsidR="00E765BD" w:rsidRPr="00CC7A08">
        <w:rPr>
          <w:rFonts w:ascii="Times New Roman" w:hAnsi="Times New Roman"/>
          <w:sz w:val="26"/>
          <w:szCs w:val="26"/>
        </w:rPr>
        <w:t xml:space="preserve">обедителем признается </w:t>
      </w:r>
      <w:r w:rsidR="00F350E4" w:rsidRPr="00CC7A08">
        <w:rPr>
          <w:rFonts w:ascii="Times New Roman" w:hAnsi="Times New Roman"/>
          <w:sz w:val="26"/>
          <w:szCs w:val="26"/>
        </w:rPr>
        <w:t>у</w:t>
      </w:r>
      <w:r w:rsidR="00E765BD" w:rsidRPr="00CC7A08">
        <w:rPr>
          <w:rFonts w:ascii="Times New Roman" w:hAnsi="Times New Roman"/>
          <w:sz w:val="26"/>
          <w:szCs w:val="26"/>
        </w:rPr>
        <w:t xml:space="preserve">частник, заявка которого </w:t>
      </w:r>
      <w:r w:rsidR="0038459F" w:rsidRPr="00CC7A08">
        <w:rPr>
          <w:rFonts w:ascii="Times New Roman" w:hAnsi="Times New Roman"/>
          <w:sz w:val="26"/>
          <w:szCs w:val="26"/>
        </w:rPr>
        <w:t xml:space="preserve">в соответствии с критериями, </w:t>
      </w:r>
      <w:r w:rsidR="00D723B5" w:rsidRPr="00CC7A08">
        <w:rPr>
          <w:rFonts w:ascii="Times New Roman" w:hAnsi="Times New Roman"/>
          <w:sz w:val="26"/>
          <w:szCs w:val="26"/>
        </w:rPr>
        <w:t>установленным</w:t>
      </w:r>
      <w:r w:rsidR="009B1E8C" w:rsidRPr="00CC7A08">
        <w:rPr>
          <w:rFonts w:ascii="Times New Roman" w:hAnsi="Times New Roman"/>
          <w:sz w:val="26"/>
          <w:szCs w:val="26"/>
        </w:rPr>
        <w:t>и</w:t>
      </w:r>
      <w:r w:rsidR="00D723B5" w:rsidRPr="00CC7A08">
        <w:rPr>
          <w:rFonts w:ascii="Times New Roman" w:hAnsi="Times New Roman"/>
          <w:sz w:val="26"/>
          <w:szCs w:val="26"/>
        </w:rPr>
        <w:t xml:space="preserve"> </w:t>
      </w:r>
      <w:r w:rsidR="0038459F" w:rsidRPr="00CC7A08">
        <w:rPr>
          <w:rFonts w:ascii="Times New Roman" w:hAnsi="Times New Roman"/>
          <w:sz w:val="26"/>
          <w:szCs w:val="26"/>
        </w:rPr>
        <w:t xml:space="preserve">в </w:t>
      </w:r>
      <w:r w:rsidR="00D723B5" w:rsidRPr="00CC7A08">
        <w:rPr>
          <w:rFonts w:ascii="Times New Roman" w:hAnsi="Times New Roman"/>
          <w:sz w:val="26"/>
          <w:szCs w:val="26"/>
        </w:rPr>
        <w:t xml:space="preserve">извещении и/или </w:t>
      </w:r>
      <w:r w:rsidR="0038459F" w:rsidRPr="00CC7A08">
        <w:rPr>
          <w:rFonts w:ascii="Times New Roman" w:hAnsi="Times New Roman"/>
          <w:sz w:val="26"/>
          <w:szCs w:val="26"/>
        </w:rPr>
        <w:t xml:space="preserve">документации о </w:t>
      </w:r>
      <w:r w:rsidR="00D723B5" w:rsidRPr="00CC7A08">
        <w:rPr>
          <w:rFonts w:ascii="Times New Roman" w:hAnsi="Times New Roman"/>
          <w:sz w:val="26"/>
          <w:szCs w:val="26"/>
        </w:rPr>
        <w:t>закупке</w:t>
      </w:r>
      <w:r w:rsidR="0038459F" w:rsidRPr="00CC7A08">
        <w:rPr>
          <w:rFonts w:ascii="Times New Roman" w:hAnsi="Times New Roman"/>
          <w:sz w:val="26"/>
          <w:szCs w:val="26"/>
        </w:rPr>
        <w:t xml:space="preserve">, наилучшим образом соответствует установленным Заказчиком требованиям к </w:t>
      </w:r>
      <w:r w:rsidR="00D723B5" w:rsidRPr="00CC7A08">
        <w:rPr>
          <w:rFonts w:ascii="Times New Roman" w:hAnsi="Times New Roman"/>
          <w:sz w:val="26"/>
          <w:szCs w:val="26"/>
        </w:rPr>
        <w:t>продукции</w:t>
      </w:r>
      <w:r w:rsidR="0038459F" w:rsidRPr="00CC7A08">
        <w:rPr>
          <w:rFonts w:ascii="Times New Roman" w:hAnsi="Times New Roman"/>
          <w:sz w:val="26"/>
          <w:szCs w:val="26"/>
        </w:rPr>
        <w:t>.</w:t>
      </w:r>
      <w:r w:rsidR="00F93EAD" w:rsidRPr="00CC7A08">
        <w:rPr>
          <w:rFonts w:ascii="Times New Roman" w:hAnsi="Times New Roman"/>
          <w:sz w:val="26"/>
          <w:szCs w:val="26"/>
        </w:rPr>
        <w:t xml:space="preserve"> </w:t>
      </w:r>
      <w:r w:rsidR="00485EC9" w:rsidRPr="00CC7A08">
        <w:rPr>
          <w:rFonts w:ascii="Times New Roman" w:hAnsi="Times New Roman"/>
          <w:sz w:val="26"/>
          <w:szCs w:val="26"/>
        </w:rPr>
        <w:t>При проведении запроса предложений извещение и документаци</w:t>
      </w:r>
      <w:r w:rsidR="007F7DB9" w:rsidRPr="00CC7A08">
        <w:rPr>
          <w:rFonts w:ascii="Times New Roman" w:hAnsi="Times New Roman"/>
          <w:sz w:val="26"/>
          <w:szCs w:val="26"/>
        </w:rPr>
        <w:t>я</w:t>
      </w:r>
      <w:r w:rsidR="00485EC9" w:rsidRPr="00CC7A08">
        <w:rPr>
          <w:rFonts w:ascii="Times New Roman" w:hAnsi="Times New Roman"/>
          <w:sz w:val="26"/>
          <w:szCs w:val="26"/>
        </w:rPr>
        <w:t xml:space="preserve"> о закупке </w:t>
      </w:r>
      <w:r w:rsidR="00121D2F" w:rsidRPr="00CC7A08">
        <w:rPr>
          <w:rFonts w:ascii="Times New Roman" w:hAnsi="Times New Roman"/>
          <w:sz w:val="26"/>
          <w:szCs w:val="26"/>
        </w:rPr>
        <w:t>являются</w:t>
      </w:r>
      <w:r w:rsidR="00603356" w:rsidRPr="00CC7A08">
        <w:rPr>
          <w:rFonts w:ascii="Times New Roman" w:hAnsi="Times New Roman"/>
          <w:sz w:val="26"/>
          <w:szCs w:val="26"/>
        </w:rPr>
        <w:t xml:space="preserve"> приглашение</w:t>
      </w:r>
      <w:r w:rsidR="00121D2F" w:rsidRPr="00CC7A08">
        <w:rPr>
          <w:rFonts w:ascii="Times New Roman" w:hAnsi="Times New Roman"/>
          <w:sz w:val="26"/>
          <w:szCs w:val="26"/>
        </w:rPr>
        <w:t>м</w:t>
      </w:r>
      <w:r w:rsidR="00603356" w:rsidRPr="00CC7A08">
        <w:rPr>
          <w:rFonts w:ascii="Times New Roman" w:hAnsi="Times New Roman"/>
          <w:sz w:val="26"/>
          <w:szCs w:val="26"/>
        </w:rPr>
        <w:t xml:space="preserve"> делать оферты, заявка участника (с учетом результатов проведения конкурентных переговоров, переторжки</w:t>
      </w:r>
      <w:r w:rsidR="00071CBC" w:rsidRPr="00CC7A08">
        <w:rPr>
          <w:rFonts w:ascii="Times New Roman" w:hAnsi="Times New Roman"/>
          <w:sz w:val="26"/>
          <w:szCs w:val="26"/>
        </w:rPr>
        <w:t>, последнего этапа многоэтапной процедуры закупки</w:t>
      </w:r>
      <w:r w:rsidR="00603356" w:rsidRPr="00CC7A08">
        <w:rPr>
          <w:rFonts w:ascii="Times New Roman" w:hAnsi="Times New Roman"/>
          <w:sz w:val="26"/>
          <w:szCs w:val="26"/>
        </w:rPr>
        <w:t xml:space="preserve">) </w:t>
      </w:r>
      <w:r w:rsidR="00121D2F" w:rsidRPr="00CC7A08">
        <w:rPr>
          <w:rFonts w:ascii="Times New Roman" w:hAnsi="Times New Roman"/>
          <w:sz w:val="26"/>
          <w:szCs w:val="26"/>
        </w:rPr>
        <w:t>–</w:t>
      </w:r>
      <w:r w:rsidR="00603356" w:rsidRPr="00CC7A08">
        <w:rPr>
          <w:rFonts w:ascii="Times New Roman" w:hAnsi="Times New Roman"/>
          <w:sz w:val="26"/>
          <w:szCs w:val="26"/>
        </w:rPr>
        <w:t xml:space="preserve"> оферта</w:t>
      </w:r>
      <w:r w:rsidR="009B1E8C" w:rsidRPr="00CC7A08">
        <w:rPr>
          <w:rFonts w:ascii="Times New Roman" w:hAnsi="Times New Roman"/>
          <w:sz w:val="26"/>
          <w:szCs w:val="26"/>
        </w:rPr>
        <w:t>,</w:t>
      </w:r>
      <w:r w:rsidR="00121D2F" w:rsidRPr="00CC7A08">
        <w:rPr>
          <w:rFonts w:ascii="Times New Roman" w:hAnsi="Times New Roman"/>
          <w:sz w:val="26"/>
          <w:szCs w:val="26"/>
        </w:rPr>
        <w:t xml:space="preserve"> и рассматриваются организатором закупки в соответствии с этим</w:t>
      </w:r>
      <w:r w:rsidR="00485EC9" w:rsidRPr="00CC7A08">
        <w:rPr>
          <w:rFonts w:ascii="Times New Roman" w:hAnsi="Times New Roman"/>
          <w:sz w:val="26"/>
          <w:szCs w:val="26"/>
        </w:rPr>
        <w:t>.</w:t>
      </w:r>
    </w:p>
    <w:p w:rsidR="00382B27" w:rsidRPr="00CC7A08" w:rsidRDefault="00382B27" w:rsidP="001A3E2F">
      <w:pPr>
        <w:spacing w:before="0"/>
        <w:rPr>
          <w:rFonts w:ascii="Times New Roman" w:hAnsi="Times New Roman"/>
          <w:sz w:val="26"/>
          <w:szCs w:val="26"/>
        </w:rPr>
      </w:pPr>
      <w:r w:rsidRPr="00CC7A08">
        <w:rPr>
          <w:rFonts w:ascii="Times New Roman" w:hAnsi="Times New Roman"/>
          <w:b/>
          <w:sz w:val="26"/>
          <w:szCs w:val="26"/>
        </w:rPr>
        <w:t>Запрос котировок</w:t>
      </w:r>
      <w:r w:rsidRPr="00CC7A08">
        <w:rPr>
          <w:rFonts w:ascii="Times New Roman" w:hAnsi="Times New Roman"/>
          <w:sz w:val="26"/>
          <w:szCs w:val="26"/>
        </w:rPr>
        <w:t xml:space="preserve"> </w:t>
      </w:r>
      <w:r w:rsidR="001472A1" w:rsidRPr="00CC7A08">
        <w:rPr>
          <w:rFonts w:ascii="Times New Roman" w:hAnsi="Times New Roman"/>
          <w:sz w:val="26"/>
          <w:szCs w:val="26"/>
        </w:rPr>
        <w:t xml:space="preserve">– </w:t>
      </w:r>
      <w:r w:rsidR="00744C35" w:rsidRPr="00CC7A08">
        <w:rPr>
          <w:rFonts w:ascii="Times New Roman" w:hAnsi="Times New Roman"/>
          <w:sz w:val="26"/>
          <w:szCs w:val="26"/>
        </w:rPr>
        <w:t>это</w:t>
      </w:r>
      <w:r w:rsidR="000270CB" w:rsidRPr="00CC7A08">
        <w:rPr>
          <w:rFonts w:ascii="Times New Roman" w:hAnsi="Times New Roman"/>
          <w:sz w:val="26"/>
          <w:szCs w:val="26"/>
        </w:rPr>
        <w:t xml:space="preserve"> </w:t>
      </w:r>
      <w:r w:rsidR="00496330" w:rsidRPr="00CC7A08">
        <w:rPr>
          <w:rFonts w:ascii="Times New Roman" w:hAnsi="Times New Roman"/>
          <w:sz w:val="26"/>
          <w:szCs w:val="26"/>
        </w:rPr>
        <w:t>способ конкурентной</w:t>
      </w:r>
      <w:r w:rsidRPr="00CC7A08">
        <w:rPr>
          <w:rFonts w:ascii="Times New Roman" w:hAnsi="Times New Roman"/>
          <w:sz w:val="26"/>
          <w:szCs w:val="26"/>
        </w:rPr>
        <w:t xml:space="preserve"> закупки, </w:t>
      </w:r>
      <w:r w:rsidR="0038459F" w:rsidRPr="00CC7A08">
        <w:rPr>
          <w:rFonts w:ascii="Times New Roman" w:hAnsi="Times New Roman"/>
          <w:sz w:val="26"/>
          <w:szCs w:val="26"/>
        </w:rPr>
        <w:t>при</w:t>
      </w:r>
      <w:r w:rsidRPr="00CC7A08">
        <w:rPr>
          <w:rFonts w:ascii="Times New Roman" w:hAnsi="Times New Roman"/>
          <w:sz w:val="26"/>
          <w:szCs w:val="26"/>
        </w:rPr>
        <w:t xml:space="preserve"> котором </w:t>
      </w:r>
      <w:r w:rsidR="0038459F" w:rsidRPr="00CC7A08">
        <w:rPr>
          <w:rFonts w:ascii="Times New Roman" w:hAnsi="Times New Roman"/>
          <w:sz w:val="26"/>
          <w:szCs w:val="26"/>
        </w:rPr>
        <w:t xml:space="preserve">победителем признается участник, заявка которого соответствует требованиям, установленным в извещении </w:t>
      </w:r>
      <w:r w:rsidR="00D723B5" w:rsidRPr="00CC7A08">
        <w:rPr>
          <w:rFonts w:ascii="Times New Roman" w:hAnsi="Times New Roman"/>
          <w:sz w:val="26"/>
          <w:szCs w:val="26"/>
        </w:rPr>
        <w:t xml:space="preserve">и/или документации </w:t>
      </w:r>
      <w:r w:rsidR="0038459F" w:rsidRPr="00CC7A08">
        <w:rPr>
          <w:rFonts w:ascii="Times New Roman" w:hAnsi="Times New Roman"/>
          <w:sz w:val="26"/>
          <w:szCs w:val="26"/>
        </w:rPr>
        <w:t xml:space="preserve">о проведении </w:t>
      </w:r>
      <w:r w:rsidR="00D723B5" w:rsidRPr="00CC7A08">
        <w:rPr>
          <w:rFonts w:ascii="Times New Roman" w:hAnsi="Times New Roman"/>
          <w:sz w:val="26"/>
          <w:szCs w:val="26"/>
        </w:rPr>
        <w:t>закупки</w:t>
      </w:r>
      <w:r w:rsidR="009B1E8C" w:rsidRPr="00CC7A08">
        <w:rPr>
          <w:rFonts w:ascii="Times New Roman" w:hAnsi="Times New Roman"/>
          <w:sz w:val="26"/>
          <w:szCs w:val="26"/>
        </w:rPr>
        <w:t>,</w:t>
      </w:r>
      <w:r w:rsidR="0038459F" w:rsidRPr="00CC7A08">
        <w:rPr>
          <w:rFonts w:ascii="Times New Roman" w:hAnsi="Times New Roman"/>
          <w:sz w:val="26"/>
          <w:szCs w:val="26"/>
        </w:rPr>
        <w:t xml:space="preserve"> и в которой указана наиболее низкая цена договора.</w:t>
      </w:r>
      <w:r w:rsidR="004B7A54" w:rsidRPr="00CC7A08">
        <w:rPr>
          <w:rFonts w:ascii="Times New Roman" w:hAnsi="Times New Roman"/>
          <w:sz w:val="26"/>
          <w:szCs w:val="26"/>
        </w:rPr>
        <w:t xml:space="preserve"> </w:t>
      </w:r>
      <w:r w:rsidR="00DF6BA8" w:rsidRPr="00CC7A08">
        <w:rPr>
          <w:rFonts w:ascii="Times New Roman" w:hAnsi="Times New Roman"/>
          <w:sz w:val="26"/>
          <w:szCs w:val="26"/>
        </w:rPr>
        <w:t xml:space="preserve">При проведении запроса котировок </w:t>
      </w:r>
      <w:r w:rsidR="00603356" w:rsidRPr="00CC7A08">
        <w:rPr>
          <w:rFonts w:ascii="Times New Roman" w:hAnsi="Times New Roman"/>
          <w:sz w:val="26"/>
          <w:szCs w:val="26"/>
        </w:rPr>
        <w:t>извещение и документация о закупке</w:t>
      </w:r>
      <w:r w:rsidR="00121D2F" w:rsidRPr="00CC7A08">
        <w:rPr>
          <w:rFonts w:ascii="Times New Roman" w:hAnsi="Times New Roman"/>
          <w:sz w:val="26"/>
          <w:szCs w:val="26"/>
        </w:rPr>
        <w:t xml:space="preserve"> являются </w:t>
      </w:r>
      <w:r w:rsidR="00603356" w:rsidRPr="00CC7A08">
        <w:rPr>
          <w:rFonts w:ascii="Times New Roman" w:hAnsi="Times New Roman"/>
          <w:sz w:val="26"/>
          <w:szCs w:val="26"/>
        </w:rPr>
        <w:t>приглашение</w:t>
      </w:r>
      <w:r w:rsidR="00121D2F" w:rsidRPr="00CC7A08">
        <w:rPr>
          <w:rFonts w:ascii="Times New Roman" w:hAnsi="Times New Roman"/>
          <w:sz w:val="26"/>
          <w:szCs w:val="26"/>
        </w:rPr>
        <w:t>м</w:t>
      </w:r>
      <w:r w:rsidR="00603356" w:rsidRPr="00CC7A08">
        <w:rPr>
          <w:rFonts w:ascii="Times New Roman" w:hAnsi="Times New Roman"/>
          <w:sz w:val="26"/>
          <w:szCs w:val="26"/>
        </w:rPr>
        <w:t xml:space="preserve"> делать оферты, заявка участника (с учетом результатов переторжки) </w:t>
      </w:r>
      <w:r w:rsidR="00121D2F" w:rsidRPr="00CC7A08">
        <w:rPr>
          <w:rFonts w:ascii="Times New Roman" w:hAnsi="Times New Roman"/>
          <w:sz w:val="26"/>
          <w:szCs w:val="26"/>
        </w:rPr>
        <w:t>–</w:t>
      </w:r>
      <w:r w:rsidR="00603356" w:rsidRPr="00CC7A08">
        <w:rPr>
          <w:rFonts w:ascii="Times New Roman" w:hAnsi="Times New Roman"/>
          <w:sz w:val="26"/>
          <w:szCs w:val="26"/>
        </w:rPr>
        <w:t xml:space="preserve"> оферта</w:t>
      </w:r>
      <w:r w:rsidR="00D92FFC" w:rsidRPr="00CC7A08">
        <w:rPr>
          <w:rFonts w:ascii="Times New Roman" w:hAnsi="Times New Roman"/>
          <w:sz w:val="26"/>
          <w:szCs w:val="26"/>
        </w:rPr>
        <w:t>,</w:t>
      </w:r>
      <w:r w:rsidR="00121D2F" w:rsidRPr="00CC7A08">
        <w:rPr>
          <w:rFonts w:ascii="Times New Roman" w:hAnsi="Times New Roman"/>
          <w:sz w:val="26"/>
          <w:szCs w:val="26"/>
        </w:rPr>
        <w:t xml:space="preserve"> и рассматриваются организатором закупки в соответствии с этим</w:t>
      </w:r>
      <w:r w:rsidR="00DF6BA8" w:rsidRPr="00CC7A08">
        <w:rPr>
          <w:rFonts w:ascii="Times New Roman" w:hAnsi="Times New Roman"/>
          <w:sz w:val="26"/>
          <w:szCs w:val="26"/>
        </w:rPr>
        <w:t>.</w:t>
      </w:r>
    </w:p>
    <w:p w:rsidR="00F96994" w:rsidRPr="00CC7A08" w:rsidRDefault="00F96994" w:rsidP="001A3E2F">
      <w:pPr>
        <w:spacing w:before="0"/>
        <w:rPr>
          <w:rFonts w:ascii="Times New Roman" w:hAnsi="Times New Roman"/>
          <w:sz w:val="26"/>
          <w:szCs w:val="26"/>
        </w:rPr>
      </w:pPr>
      <w:r w:rsidRPr="00CC7A08">
        <w:rPr>
          <w:rFonts w:ascii="Times New Roman" w:hAnsi="Times New Roman"/>
          <w:b/>
          <w:sz w:val="26"/>
          <w:szCs w:val="26"/>
        </w:rPr>
        <w:lastRenderedPageBreak/>
        <w:t>Запрос цен</w:t>
      </w:r>
      <w:r w:rsidR="005C3C72" w:rsidRPr="00CC7A08">
        <w:rPr>
          <w:rFonts w:ascii="Times New Roman" w:hAnsi="Times New Roman"/>
          <w:b/>
          <w:sz w:val="26"/>
          <w:szCs w:val="26"/>
        </w:rPr>
        <w:t xml:space="preserve"> </w:t>
      </w:r>
      <w:r w:rsidRPr="00CC7A08">
        <w:rPr>
          <w:rFonts w:ascii="Times New Roman" w:hAnsi="Times New Roman"/>
          <w:sz w:val="26"/>
          <w:szCs w:val="26"/>
        </w:rPr>
        <w:t>-</w:t>
      </w:r>
      <w:r w:rsidR="005C3C72" w:rsidRPr="00CC7A08">
        <w:rPr>
          <w:rFonts w:ascii="Times New Roman" w:hAnsi="Times New Roman"/>
          <w:sz w:val="26"/>
          <w:szCs w:val="26"/>
        </w:rPr>
        <w:t xml:space="preserve"> </w:t>
      </w:r>
      <w:r w:rsidRPr="00CC7A08">
        <w:rPr>
          <w:rFonts w:ascii="Times New Roman" w:hAnsi="Times New Roman"/>
          <w:sz w:val="26"/>
          <w:szCs w:val="26"/>
        </w:rPr>
        <w:t xml:space="preserve">это иной способ конкурентной закупки при котором победителем признается участник, заявка которого соответствует требованиям, установленным в извещении и/или документации о проведении закупки, и в которой указана наиболее низкая цена договора. При проведении запроса </w:t>
      </w:r>
      <w:r w:rsidR="00445B7D" w:rsidRPr="00CC7A08">
        <w:rPr>
          <w:rFonts w:ascii="Times New Roman" w:hAnsi="Times New Roman"/>
          <w:sz w:val="26"/>
          <w:szCs w:val="26"/>
        </w:rPr>
        <w:t xml:space="preserve">цен </w:t>
      </w:r>
      <w:r w:rsidRPr="00CC7A08">
        <w:rPr>
          <w:rFonts w:ascii="Times New Roman" w:hAnsi="Times New Roman"/>
          <w:sz w:val="26"/>
          <w:szCs w:val="26"/>
        </w:rPr>
        <w:t>извещение и документация о закупке являются приглашением делать оферты, заявка участника (с учетом результатов переторжки) – оферта, и рассматриваются организатором закупки в соответствии с этим</w:t>
      </w:r>
      <w:r w:rsidR="00445B7D" w:rsidRPr="00CC7A08">
        <w:rPr>
          <w:rFonts w:ascii="Times New Roman" w:hAnsi="Times New Roman"/>
          <w:sz w:val="26"/>
          <w:szCs w:val="26"/>
        </w:rPr>
        <w:t>. Запрос цен проводится</w:t>
      </w:r>
      <w:r w:rsidR="00046EB2" w:rsidRPr="00CC7A08">
        <w:rPr>
          <w:rFonts w:ascii="Times New Roman" w:hAnsi="Times New Roman"/>
          <w:sz w:val="26"/>
          <w:szCs w:val="26"/>
        </w:rPr>
        <w:t xml:space="preserve"> не</w:t>
      </w:r>
      <w:r w:rsidR="00445B7D" w:rsidRPr="00CC7A08">
        <w:rPr>
          <w:rFonts w:ascii="Times New Roman" w:hAnsi="Times New Roman"/>
          <w:sz w:val="26"/>
          <w:szCs w:val="26"/>
        </w:rPr>
        <w:t xml:space="preserve"> в электронной форме</w:t>
      </w:r>
    </w:p>
    <w:p w:rsidR="00FC2E73" w:rsidRPr="00CC7A08" w:rsidRDefault="00052258" w:rsidP="001A3E2F">
      <w:pPr>
        <w:spacing w:before="0"/>
        <w:rPr>
          <w:rFonts w:ascii="Times New Roman" w:hAnsi="Times New Roman"/>
          <w:sz w:val="26"/>
          <w:szCs w:val="26"/>
        </w:rPr>
      </w:pPr>
      <w:r w:rsidRPr="00CC7A08">
        <w:rPr>
          <w:rFonts w:ascii="Times New Roman" w:hAnsi="Times New Roman"/>
          <w:b/>
          <w:sz w:val="26"/>
          <w:szCs w:val="26"/>
        </w:rPr>
        <w:t>Законодательство</w:t>
      </w:r>
      <w:r w:rsidRPr="00CC7A08">
        <w:rPr>
          <w:rFonts w:ascii="Times New Roman" w:hAnsi="Times New Roman"/>
          <w:sz w:val="26"/>
          <w:szCs w:val="26"/>
        </w:rPr>
        <w:t xml:space="preserve"> </w:t>
      </w:r>
      <w:r w:rsidR="00C62980" w:rsidRPr="00CC7A08">
        <w:rPr>
          <w:rFonts w:ascii="Times New Roman" w:hAnsi="Times New Roman"/>
          <w:sz w:val="26"/>
          <w:szCs w:val="26"/>
        </w:rPr>
        <w:t>– действующее законодательство (Российской Федерации или иное действующее применительно к регулируемым правоотношениям)</w:t>
      </w:r>
      <w:r w:rsidRPr="00CC7A08">
        <w:rPr>
          <w:rFonts w:ascii="Times New Roman" w:hAnsi="Times New Roman"/>
          <w:sz w:val="26"/>
          <w:szCs w:val="26"/>
        </w:rPr>
        <w:t>.</w:t>
      </w:r>
    </w:p>
    <w:p w:rsidR="00A84B13" w:rsidRPr="00CC7A08" w:rsidRDefault="00A84B13" w:rsidP="001A3E2F">
      <w:pPr>
        <w:spacing w:before="0"/>
        <w:rPr>
          <w:rFonts w:ascii="Times New Roman" w:hAnsi="Times New Roman"/>
          <w:sz w:val="26"/>
          <w:szCs w:val="26"/>
        </w:rPr>
      </w:pPr>
      <w:r w:rsidRPr="00CC7A08">
        <w:rPr>
          <w:rFonts w:ascii="Times New Roman" w:hAnsi="Times New Roman"/>
          <w:b/>
          <w:sz w:val="26"/>
          <w:szCs w:val="26"/>
        </w:rPr>
        <w:t>Заявка</w:t>
      </w:r>
      <w:r w:rsidRPr="00CC7A08">
        <w:rPr>
          <w:rFonts w:ascii="Times New Roman" w:hAnsi="Times New Roman"/>
          <w:sz w:val="26"/>
          <w:szCs w:val="26"/>
        </w:rPr>
        <w:t xml:space="preserve"> – комплект документов, представленный участником для участия в закупке в порядке, установленном документацией о закупке.</w:t>
      </w:r>
    </w:p>
    <w:p w:rsidR="00B55C18" w:rsidRPr="00CC7A08" w:rsidRDefault="00B55C18" w:rsidP="001A3E2F">
      <w:pPr>
        <w:spacing w:before="0"/>
        <w:rPr>
          <w:rFonts w:ascii="Times New Roman" w:hAnsi="Times New Roman"/>
          <w:sz w:val="26"/>
          <w:szCs w:val="26"/>
        </w:rPr>
      </w:pPr>
      <w:r w:rsidRPr="00CC7A08">
        <w:rPr>
          <w:rFonts w:ascii="Times New Roman" w:hAnsi="Times New Roman"/>
          <w:b/>
          <w:sz w:val="26"/>
          <w:szCs w:val="26"/>
        </w:rPr>
        <w:t>Извещение</w:t>
      </w:r>
      <w:r w:rsidR="00D62E02" w:rsidRPr="00CC7A08">
        <w:rPr>
          <w:rFonts w:ascii="Times New Roman" w:hAnsi="Times New Roman"/>
          <w:b/>
          <w:sz w:val="26"/>
          <w:szCs w:val="26"/>
        </w:rPr>
        <w:t xml:space="preserve"> о закупке (извещение)</w:t>
      </w:r>
      <w:r w:rsidR="00551EBC" w:rsidRPr="00CC7A08">
        <w:rPr>
          <w:rFonts w:ascii="Times New Roman" w:hAnsi="Times New Roman"/>
          <w:sz w:val="26"/>
          <w:szCs w:val="26"/>
        </w:rPr>
        <w:t xml:space="preserve"> </w:t>
      </w:r>
      <w:r w:rsidR="001472A1" w:rsidRPr="00CC7A08">
        <w:rPr>
          <w:rFonts w:ascii="Times New Roman" w:hAnsi="Times New Roman"/>
          <w:sz w:val="26"/>
          <w:szCs w:val="26"/>
        </w:rPr>
        <w:t>–</w:t>
      </w:r>
      <w:r w:rsidRPr="00CC7A08">
        <w:rPr>
          <w:rFonts w:ascii="Times New Roman" w:hAnsi="Times New Roman"/>
          <w:sz w:val="26"/>
          <w:szCs w:val="26"/>
        </w:rPr>
        <w:t xml:space="preserve"> </w:t>
      </w:r>
      <w:r w:rsidR="009C1836" w:rsidRPr="00CC7A08">
        <w:rPr>
          <w:rFonts w:ascii="Times New Roman" w:hAnsi="Times New Roman"/>
          <w:sz w:val="26"/>
          <w:szCs w:val="26"/>
        </w:rPr>
        <w:t xml:space="preserve">официально размещенный </w:t>
      </w:r>
      <w:r w:rsidRPr="00CC7A08">
        <w:rPr>
          <w:rFonts w:ascii="Times New Roman" w:hAnsi="Times New Roman"/>
          <w:sz w:val="26"/>
          <w:szCs w:val="26"/>
        </w:rPr>
        <w:t>документ, объявляющий о начале процедуры закупки, предназначенный для участников. Извещение является неотъемлемой частью документации о закупке.</w:t>
      </w:r>
    </w:p>
    <w:p w:rsidR="005E7F67" w:rsidRPr="00CC7A08" w:rsidRDefault="00A02F4E" w:rsidP="001A3E2F">
      <w:pPr>
        <w:spacing w:before="0"/>
        <w:rPr>
          <w:rFonts w:ascii="Times New Roman" w:hAnsi="Times New Roman"/>
          <w:sz w:val="26"/>
          <w:szCs w:val="26"/>
        </w:rPr>
      </w:pPr>
      <w:r w:rsidRPr="00CC7A08">
        <w:rPr>
          <w:rFonts w:ascii="Times New Roman" w:hAnsi="Times New Roman"/>
          <w:b/>
          <w:sz w:val="26"/>
          <w:szCs w:val="26"/>
        </w:rPr>
        <w:t>Измеряемость</w:t>
      </w:r>
      <w:r w:rsidRPr="00CC7A08">
        <w:rPr>
          <w:rFonts w:ascii="Times New Roman" w:hAnsi="Times New Roman"/>
          <w:sz w:val="26"/>
          <w:szCs w:val="26"/>
        </w:rPr>
        <w:t xml:space="preserve"> –</w:t>
      </w:r>
      <w:r w:rsidR="005E7F67" w:rsidRPr="00CC7A08">
        <w:rPr>
          <w:rFonts w:ascii="Times New Roman" w:hAnsi="Times New Roman"/>
          <w:sz w:val="26"/>
          <w:szCs w:val="26"/>
        </w:rPr>
        <w:t xml:space="preserve"> </w:t>
      </w:r>
      <w:r w:rsidR="005C3C72" w:rsidRPr="00CC7A08">
        <w:rPr>
          <w:rFonts w:ascii="Times New Roman" w:hAnsi="Times New Roman"/>
          <w:sz w:val="26"/>
          <w:szCs w:val="26"/>
        </w:rPr>
        <w:t xml:space="preserve"> </w:t>
      </w:r>
      <w:r w:rsidRPr="00CC7A08">
        <w:rPr>
          <w:rFonts w:ascii="Times New Roman" w:hAnsi="Times New Roman"/>
          <w:sz w:val="26"/>
          <w:szCs w:val="26"/>
        </w:rPr>
        <w:t xml:space="preserve">возможность </w:t>
      </w:r>
      <w:r w:rsidR="005E7F67" w:rsidRPr="00CC7A08">
        <w:rPr>
          <w:rFonts w:ascii="Times New Roman" w:hAnsi="Times New Roman"/>
          <w:sz w:val="26"/>
          <w:szCs w:val="26"/>
        </w:rPr>
        <w:t>п</w:t>
      </w:r>
      <w:r w:rsidRPr="00CC7A08">
        <w:rPr>
          <w:rFonts w:ascii="Times New Roman" w:hAnsi="Times New Roman"/>
          <w:sz w:val="26"/>
          <w:szCs w:val="26"/>
        </w:rPr>
        <w:t>еревода измеряемо</w:t>
      </w:r>
      <w:r w:rsidR="005E7F67" w:rsidRPr="00CC7A08">
        <w:rPr>
          <w:rFonts w:ascii="Times New Roman" w:hAnsi="Times New Roman"/>
          <w:sz w:val="26"/>
          <w:szCs w:val="26"/>
        </w:rPr>
        <w:t>й характеристики объекта измерения</w:t>
      </w:r>
      <w:r w:rsidRPr="00CC7A08">
        <w:rPr>
          <w:rFonts w:ascii="Times New Roman" w:hAnsi="Times New Roman"/>
          <w:sz w:val="26"/>
          <w:szCs w:val="26"/>
        </w:rPr>
        <w:t xml:space="preserve"> в вид, позволяющий установить </w:t>
      </w:r>
      <w:r w:rsidR="005E7F67" w:rsidRPr="00CC7A08">
        <w:rPr>
          <w:rFonts w:ascii="Times New Roman" w:hAnsi="Times New Roman"/>
          <w:sz w:val="26"/>
          <w:szCs w:val="26"/>
        </w:rPr>
        <w:t xml:space="preserve">ее </w:t>
      </w:r>
      <w:r w:rsidRPr="00CC7A08">
        <w:rPr>
          <w:rFonts w:ascii="Times New Roman" w:hAnsi="Times New Roman"/>
          <w:sz w:val="26"/>
          <w:szCs w:val="26"/>
        </w:rPr>
        <w:t>абсолютную или относительную (по сравнению с другими сопоставляемыми объектами) величину</w:t>
      </w:r>
      <w:r w:rsidR="005E7F67" w:rsidRPr="00CC7A08">
        <w:rPr>
          <w:rFonts w:ascii="Times New Roman" w:hAnsi="Times New Roman"/>
          <w:sz w:val="26"/>
          <w:szCs w:val="26"/>
        </w:rPr>
        <w:t>, в соответствии с заранее определенными правилами</w:t>
      </w:r>
      <w:r w:rsidR="00551EBC" w:rsidRPr="008B3DA5">
        <w:rPr>
          <w:rStyle w:val="af2"/>
        </w:rPr>
        <w:footnoteReference w:id="4"/>
      </w:r>
      <w:r w:rsidRPr="00CC7A08">
        <w:rPr>
          <w:rFonts w:ascii="Times New Roman" w:hAnsi="Times New Roman"/>
          <w:sz w:val="26"/>
          <w:szCs w:val="26"/>
        </w:rPr>
        <w:t>.</w:t>
      </w:r>
    </w:p>
    <w:p w:rsidR="00B55C18" w:rsidRPr="00CC7A08" w:rsidRDefault="00B55C18" w:rsidP="001A3E2F">
      <w:pPr>
        <w:spacing w:before="0"/>
        <w:rPr>
          <w:rFonts w:ascii="Times New Roman" w:hAnsi="Times New Roman"/>
          <w:sz w:val="26"/>
          <w:szCs w:val="26"/>
        </w:rPr>
      </w:pPr>
      <w:r w:rsidRPr="00CC7A08">
        <w:rPr>
          <w:rFonts w:ascii="Times New Roman" w:hAnsi="Times New Roman"/>
          <w:b/>
          <w:bCs/>
          <w:iCs/>
          <w:sz w:val="26"/>
          <w:szCs w:val="26"/>
        </w:rPr>
        <w:t>Инновационная продукция</w:t>
      </w:r>
      <w:r w:rsidRPr="00CC7A08">
        <w:rPr>
          <w:rFonts w:ascii="Times New Roman" w:hAnsi="Times New Roman"/>
          <w:i/>
          <w:sz w:val="26"/>
          <w:szCs w:val="26"/>
        </w:rPr>
        <w:t xml:space="preserve"> </w:t>
      </w:r>
      <w:r w:rsidR="001472A1" w:rsidRPr="00CC7A08">
        <w:rPr>
          <w:rFonts w:ascii="Times New Roman" w:hAnsi="Times New Roman"/>
          <w:sz w:val="26"/>
          <w:szCs w:val="26"/>
        </w:rPr>
        <w:t>–</w:t>
      </w:r>
      <w:r w:rsidRPr="00CC7A08">
        <w:rPr>
          <w:rFonts w:ascii="Times New Roman" w:hAnsi="Times New Roman"/>
          <w:sz w:val="26"/>
          <w:szCs w:val="26"/>
        </w:rPr>
        <w:t xml:space="preserve"> новая или усовершенствованная продукция (или технологический процесс), реализуемая на рынке, а также отнесенная к таковой </w:t>
      </w:r>
      <w:r w:rsidR="008D1472" w:rsidRPr="00CC7A08">
        <w:rPr>
          <w:rFonts w:ascii="Times New Roman" w:hAnsi="Times New Roman"/>
          <w:sz w:val="26"/>
          <w:szCs w:val="26"/>
        </w:rPr>
        <w:t>согласно критери</w:t>
      </w:r>
      <w:r w:rsidR="0021239D" w:rsidRPr="00CC7A08">
        <w:rPr>
          <w:rFonts w:ascii="Times New Roman" w:hAnsi="Times New Roman"/>
          <w:sz w:val="26"/>
          <w:szCs w:val="26"/>
        </w:rPr>
        <w:t>ям</w:t>
      </w:r>
      <w:r w:rsidR="008D1472" w:rsidRPr="00CC7A08">
        <w:rPr>
          <w:rFonts w:ascii="Times New Roman" w:hAnsi="Times New Roman"/>
          <w:sz w:val="26"/>
          <w:szCs w:val="26"/>
        </w:rPr>
        <w:t xml:space="preserve"> отнесения продукции к инновационной и (или) высокотехнологичной </w:t>
      </w:r>
      <w:r w:rsidRPr="00CC7A08">
        <w:rPr>
          <w:rFonts w:ascii="Times New Roman" w:hAnsi="Times New Roman"/>
          <w:sz w:val="26"/>
          <w:szCs w:val="26"/>
        </w:rPr>
        <w:t>уполномоченны</w:t>
      </w:r>
      <w:r w:rsidR="008D1472" w:rsidRPr="00CC7A08">
        <w:rPr>
          <w:rFonts w:ascii="Times New Roman" w:hAnsi="Times New Roman"/>
          <w:sz w:val="26"/>
          <w:szCs w:val="26"/>
        </w:rPr>
        <w:t>ми федеральными</w:t>
      </w:r>
      <w:r w:rsidRPr="00CC7A08">
        <w:rPr>
          <w:rFonts w:ascii="Times New Roman" w:hAnsi="Times New Roman"/>
          <w:sz w:val="26"/>
          <w:szCs w:val="26"/>
        </w:rPr>
        <w:t xml:space="preserve"> орган</w:t>
      </w:r>
      <w:r w:rsidR="008D1472" w:rsidRPr="00CC7A08">
        <w:rPr>
          <w:rFonts w:ascii="Times New Roman" w:hAnsi="Times New Roman"/>
          <w:sz w:val="26"/>
          <w:szCs w:val="26"/>
        </w:rPr>
        <w:t>ами</w:t>
      </w:r>
      <w:r w:rsidRPr="00CC7A08">
        <w:rPr>
          <w:rFonts w:ascii="Times New Roman" w:hAnsi="Times New Roman"/>
          <w:sz w:val="26"/>
          <w:szCs w:val="26"/>
        </w:rPr>
        <w:t xml:space="preserve"> исполнительной власти Российской Федерации.</w:t>
      </w:r>
    </w:p>
    <w:p w:rsidR="00570830" w:rsidRPr="00CC7A08" w:rsidRDefault="00570830" w:rsidP="001A3E2F">
      <w:pPr>
        <w:spacing w:before="0"/>
        <w:rPr>
          <w:rFonts w:ascii="Times New Roman" w:hAnsi="Times New Roman"/>
          <w:sz w:val="26"/>
          <w:szCs w:val="26"/>
        </w:rPr>
      </w:pPr>
      <w:r w:rsidRPr="00CC7A08">
        <w:rPr>
          <w:rFonts w:ascii="Times New Roman" w:hAnsi="Times New Roman"/>
          <w:b/>
          <w:sz w:val="26"/>
          <w:szCs w:val="26"/>
        </w:rPr>
        <w:t>Информация, составляющая коммерческую тайну</w:t>
      </w:r>
      <w:r w:rsidR="002D31C3" w:rsidRPr="00CC7A08">
        <w:rPr>
          <w:rFonts w:ascii="Times New Roman" w:hAnsi="Times New Roman"/>
          <w:sz w:val="26"/>
          <w:szCs w:val="26"/>
        </w:rPr>
        <w:t xml:space="preserve"> </w:t>
      </w:r>
      <w:r w:rsidR="00451E4F" w:rsidRPr="00CC7A08">
        <w:rPr>
          <w:rFonts w:ascii="Times New Roman" w:hAnsi="Times New Roman"/>
          <w:sz w:val="26"/>
          <w:szCs w:val="26"/>
        </w:rPr>
        <w:t xml:space="preserve">– </w:t>
      </w:r>
      <w:r w:rsidRPr="00CC7A08">
        <w:rPr>
          <w:rFonts w:ascii="Times New Roman" w:hAnsi="Times New Roman"/>
          <w:sz w:val="26"/>
          <w:szCs w:val="26"/>
        </w:rPr>
        <w:t>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w:t>
      </w:r>
      <w:r w:rsidR="00D92FFC" w:rsidRPr="00CC7A08">
        <w:rPr>
          <w:rFonts w:ascii="Times New Roman" w:hAnsi="Times New Roman"/>
          <w:sz w:val="26"/>
          <w:szCs w:val="26"/>
        </w:rPr>
        <w:t>,</w:t>
      </w:r>
      <w:r w:rsidRPr="00CC7A08">
        <w:rPr>
          <w:rFonts w:ascii="Times New Roman" w:hAnsi="Times New Roman"/>
          <w:sz w:val="26"/>
          <w:szCs w:val="26"/>
        </w:rPr>
        <w:t xml:space="preserve"> и в отношении которых обладателем таких сведений введен режим коммерческой тайны.</w:t>
      </w:r>
    </w:p>
    <w:p w:rsidR="0047255F" w:rsidRPr="00CC7A08" w:rsidRDefault="0047255F" w:rsidP="001A3E2F">
      <w:pPr>
        <w:spacing w:before="0"/>
        <w:rPr>
          <w:rFonts w:ascii="Times New Roman" w:hAnsi="Times New Roman"/>
          <w:sz w:val="26"/>
          <w:szCs w:val="26"/>
        </w:rPr>
      </w:pPr>
      <w:r w:rsidRPr="00CC7A08">
        <w:rPr>
          <w:rFonts w:ascii="Times New Roman" w:hAnsi="Times New Roman"/>
          <w:b/>
          <w:sz w:val="26"/>
          <w:szCs w:val="26"/>
        </w:rPr>
        <w:t>Квалификационный отбор</w:t>
      </w:r>
      <w:r w:rsidRPr="00CC7A08">
        <w:rPr>
          <w:rFonts w:ascii="Times New Roman" w:hAnsi="Times New Roman"/>
          <w:sz w:val="26"/>
          <w:szCs w:val="26"/>
        </w:rPr>
        <w:t xml:space="preserve"> – </w:t>
      </w:r>
      <w:r w:rsidR="00F636AD" w:rsidRPr="00CC7A08">
        <w:rPr>
          <w:rFonts w:ascii="Times New Roman" w:hAnsi="Times New Roman"/>
          <w:sz w:val="26"/>
          <w:szCs w:val="26"/>
        </w:rPr>
        <w:t>дополнительный элемент</w:t>
      </w:r>
      <w:r w:rsidR="005B6BFB" w:rsidRPr="00CC7A08">
        <w:rPr>
          <w:rFonts w:ascii="Times New Roman" w:hAnsi="Times New Roman"/>
          <w:sz w:val="26"/>
          <w:szCs w:val="26"/>
        </w:rPr>
        <w:t xml:space="preserve"> закупки, представляющий собой</w:t>
      </w:r>
      <w:r w:rsidRPr="00CC7A08">
        <w:rPr>
          <w:rFonts w:ascii="Times New Roman" w:hAnsi="Times New Roman"/>
          <w:sz w:val="26"/>
          <w:szCs w:val="26"/>
        </w:rPr>
        <w:t xml:space="preserve"> отдельн</w:t>
      </w:r>
      <w:r w:rsidR="005B6BFB" w:rsidRPr="00CC7A08">
        <w:rPr>
          <w:rFonts w:ascii="Times New Roman" w:hAnsi="Times New Roman"/>
          <w:sz w:val="26"/>
          <w:szCs w:val="26"/>
        </w:rPr>
        <w:t>ую</w:t>
      </w:r>
      <w:r w:rsidRPr="00CC7A08">
        <w:rPr>
          <w:rFonts w:ascii="Times New Roman" w:hAnsi="Times New Roman"/>
          <w:sz w:val="26"/>
          <w:szCs w:val="26"/>
        </w:rPr>
        <w:t xml:space="preserve"> стади</w:t>
      </w:r>
      <w:r w:rsidR="005B6BFB" w:rsidRPr="00CC7A08">
        <w:rPr>
          <w:rFonts w:ascii="Times New Roman" w:hAnsi="Times New Roman"/>
          <w:sz w:val="26"/>
          <w:szCs w:val="26"/>
        </w:rPr>
        <w:t>ю</w:t>
      </w:r>
      <w:r w:rsidRPr="00CC7A08">
        <w:rPr>
          <w:rFonts w:ascii="Times New Roman" w:hAnsi="Times New Roman"/>
          <w:sz w:val="26"/>
          <w:szCs w:val="26"/>
        </w:rPr>
        <w:t xml:space="preserve"> конкурентно</w:t>
      </w:r>
      <w:r w:rsidR="003565F2" w:rsidRPr="00CC7A08">
        <w:rPr>
          <w:rFonts w:ascii="Times New Roman" w:hAnsi="Times New Roman"/>
          <w:sz w:val="26"/>
          <w:szCs w:val="26"/>
        </w:rPr>
        <w:t xml:space="preserve">й процедуры </w:t>
      </w:r>
      <w:r w:rsidRPr="00CC7A08">
        <w:rPr>
          <w:rFonts w:ascii="Times New Roman" w:hAnsi="Times New Roman"/>
          <w:sz w:val="26"/>
          <w:szCs w:val="26"/>
        </w:rPr>
        <w:t>закупки, целью которой является отбор участников, отвечающих</w:t>
      </w:r>
      <w:r w:rsidRPr="00CC7A08" w:rsidDel="00D20EF3">
        <w:rPr>
          <w:rFonts w:ascii="Times New Roman" w:hAnsi="Times New Roman"/>
          <w:sz w:val="26"/>
          <w:szCs w:val="26"/>
        </w:rPr>
        <w:t xml:space="preserve"> </w:t>
      </w:r>
      <w:r w:rsidRPr="00CC7A08">
        <w:rPr>
          <w:rFonts w:ascii="Times New Roman" w:hAnsi="Times New Roman"/>
          <w:sz w:val="26"/>
          <w:szCs w:val="26"/>
        </w:rPr>
        <w:t>квалификационным требованиям, установленным в документации о закупке, и которым предоставляется право дальнейшего участия в проводимой среди них закупке.</w:t>
      </w:r>
    </w:p>
    <w:p w:rsidR="00FD70F9" w:rsidRPr="00CC7A08" w:rsidRDefault="00D207B1" w:rsidP="001A3E2F">
      <w:pPr>
        <w:spacing w:before="0"/>
        <w:rPr>
          <w:rFonts w:ascii="Times New Roman" w:hAnsi="Times New Roman"/>
          <w:sz w:val="26"/>
          <w:szCs w:val="26"/>
        </w:rPr>
      </w:pPr>
      <w:r w:rsidRPr="00CC7A08">
        <w:rPr>
          <w:rFonts w:ascii="Times New Roman" w:hAnsi="Times New Roman"/>
          <w:b/>
          <w:sz w:val="26"/>
          <w:szCs w:val="26"/>
        </w:rPr>
        <w:t>Конкурентн</w:t>
      </w:r>
      <w:r w:rsidR="00FD70F9" w:rsidRPr="00CC7A08">
        <w:rPr>
          <w:rFonts w:ascii="Times New Roman" w:hAnsi="Times New Roman"/>
          <w:b/>
          <w:sz w:val="26"/>
          <w:szCs w:val="26"/>
        </w:rPr>
        <w:t>ая</w:t>
      </w:r>
      <w:r w:rsidRPr="00CC7A08">
        <w:rPr>
          <w:rFonts w:ascii="Times New Roman" w:hAnsi="Times New Roman"/>
          <w:b/>
          <w:sz w:val="26"/>
          <w:szCs w:val="26"/>
        </w:rPr>
        <w:t xml:space="preserve"> закупк</w:t>
      </w:r>
      <w:r w:rsidR="00FD70F9" w:rsidRPr="00CC7A08">
        <w:rPr>
          <w:rFonts w:ascii="Times New Roman" w:hAnsi="Times New Roman"/>
          <w:b/>
          <w:sz w:val="26"/>
          <w:szCs w:val="26"/>
        </w:rPr>
        <w:t>а</w:t>
      </w:r>
      <w:r w:rsidR="005C3C72" w:rsidRPr="00CC7A08">
        <w:rPr>
          <w:rFonts w:ascii="Times New Roman" w:hAnsi="Times New Roman"/>
          <w:b/>
          <w:sz w:val="26"/>
          <w:szCs w:val="26"/>
        </w:rPr>
        <w:t xml:space="preserve"> </w:t>
      </w:r>
      <w:r w:rsidRPr="00CC7A08">
        <w:rPr>
          <w:rFonts w:ascii="Times New Roman" w:hAnsi="Times New Roman"/>
          <w:b/>
          <w:sz w:val="26"/>
          <w:szCs w:val="26"/>
        </w:rPr>
        <w:t xml:space="preserve"> – </w:t>
      </w:r>
      <w:r w:rsidR="005C3C72" w:rsidRPr="00CC7A08">
        <w:rPr>
          <w:rFonts w:ascii="Times New Roman" w:hAnsi="Times New Roman"/>
          <w:b/>
          <w:sz w:val="26"/>
          <w:szCs w:val="26"/>
        </w:rPr>
        <w:t xml:space="preserve"> </w:t>
      </w:r>
      <w:r w:rsidR="00FD70F9" w:rsidRPr="00CC7A08">
        <w:rPr>
          <w:rFonts w:ascii="Times New Roman" w:hAnsi="Times New Roman"/>
          <w:sz w:val="26"/>
          <w:szCs w:val="26"/>
        </w:rPr>
        <w:t>это закупка, которая</w:t>
      </w:r>
      <w:r w:rsidR="00FD70F9" w:rsidRPr="00CC7A08">
        <w:rPr>
          <w:rFonts w:ascii="Times New Roman" w:hAnsi="Times New Roman"/>
          <w:b/>
          <w:sz w:val="26"/>
          <w:szCs w:val="26"/>
        </w:rPr>
        <w:t xml:space="preserve"> </w:t>
      </w:r>
      <w:r w:rsidRPr="00CC7A08">
        <w:rPr>
          <w:rFonts w:ascii="Times New Roman" w:hAnsi="Times New Roman"/>
          <w:sz w:val="26"/>
          <w:szCs w:val="26"/>
        </w:rPr>
        <w:t>осуществ</w:t>
      </w:r>
      <w:r w:rsidR="00FD70F9" w:rsidRPr="00CC7A08">
        <w:rPr>
          <w:rFonts w:ascii="Times New Roman" w:hAnsi="Times New Roman"/>
          <w:sz w:val="26"/>
          <w:szCs w:val="26"/>
        </w:rPr>
        <w:t>ля</w:t>
      </w:r>
      <w:r w:rsidRPr="00CC7A08">
        <w:rPr>
          <w:rFonts w:ascii="Times New Roman" w:hAnsi="Times New Roman"/>
          <w:sz w:val="26"/>
          <w:szCs w:val="26"/>
        </w:rPr>
        <w:t>ются</w:t>
      </w:r>
      <w:r w:rsidR="00FD70F9" w:rsidRPr="00CC7A08">
        <w:rPr>
          <w:rFonts w:ascii="Times New Roman" w:hAnsi="Times New Roman"/>
          <w:sz w:val="26"/>
          <w:szCs w:val="26"/>
        </w:rPr>
        <w:t xml:space="preserve"> в ходе проведения торгов и </w:t>
      </w:r>
      <w:r w:rsidRPr="00CC7A08">
        <w:rPr>
          <w:rFonts w:ascii="Times New Roman" w:hAnsi="Times New Roman"/>
          <w:sz w:val="26"/>
          <w:szCs w:val="26"/>
        </w:rPr>
        <w:t xml:space="preserve"> в электронной форме</w:t>
      </w:r>
      <w:r w:rsidR="005C3C72" w:rsidRPr="00CC7A08">
        <w:rPr>
          <w:rFonts w:ascii="Times New Roman" w:hAnsi="Times New Roman"/>
          <w:sz w:val="26"/>
          <w:szCs w:val="26"/>
        </w:rPr>
        <w:t xml:space="preserve"> </w:t>
      </w:r>
      <w:r w:rsidR="00FD70F9" w:rsidRPr="00CC7A08">
        <w:rPr>
          <w:rFonts w:ascii="Times New Roman" w:hAnsi="Times New Roman"/>
          <w:iCs/>
          <w:sz w:val="26"/>
          <w:szCs w:val="26"/>
        </w:rPr>
        <w:t>(</w:t>
      </w:r>
      <w:r w:rsidR="00FD70F9" w:rsidRPr="00CC7A08">
        <w:rPr>
          <w:rFonts w:ascii="Times New Roman" w:hAnsi="Times New Roman"/>
          <w:bCs/>
          <w:iCs/>
          <w:sz w:val="26"/>
          <w:szCs w:val="26"/>
        </w:rPr>
        <w:t>конкурс</w:t>
      </w:r>
      <w:r w:rsidR="00FD70F9" w:rsidRPr="00CC7A08">
        <w:rPr>
          <w:rFonts w:ascii="Times New Roman" w:hAnsi="Times New Roman"/>
          <w:iCs/>
          <w:sz w:val="26"/>
          <w:szCs w:val="26"/>
        </w:rPr>
        <w:t xml:space="preserve"> (открытый конкурс, конкурс в электронной форме, закрытый конкурс), </w:t>
      </w:r>
      <w:r w:rsidR="00FD70F9" w:rsidRPr="00CC7A08">
        <w:rPr>
          <w:rFonts w:ascii="Times New Roman" w:hAnsi="Times New Roman"/>
          <w:bCs/>
          <w:iCs/>
          <w:sz w:val="26"/>
          <w:szCs w:val="26"/>
        </w:rPr>
        <w:t>аукцион</w:t>
      </w:r>
      <w:r w:rsidR="00FD70F9" w:rsidRPr="00CC7A08">
        <w:rPr>
          <w:rFonts w:ascii="Times New Roman" w:hAnsi="Times New Roman"/>
          <w:iCs/>
          <w:sz w:val="26"/>
          <w:szCs w:val="26"/>
        </w:rPr>
        <w:t xml:space="preserve"> (открытый аукцион, аукцион в электронной форме, закрытый аукцион), </w:t>
      </w:r>
      <w:r w:rsidR="00FD70F9" w:rsidRPr="00CC7A08">
        <w:rPr>
          <w:rFonts w:ascii="Times New Roman" w:hAnsi="Times New Roman"/>
          <w:bCs/>
          <w:iCs/>
          <w:sz w:val="26"/>
          <w:szCs w:val="26"/>
        </w:rPr>
        <w:t xml:space="preserve">запрос котировок </w:t>
      </w:r>
      <w:r w:rsidR="00FD70F9" w:rsidRPr="00CC7A08">
        <w:rPr>
          <w:rFonts w:ascii="Times New Roman" w:hAnsi="Times New Roman"/>
          <w:iCs/>
          <w:sz w:val="26"/>
          <w:szCs w:val="26"/>
        </w:rPr>
        <w:t xml:space="preserve">(запрос котировок в электронной форме, закрытый запрос котировок), </w:t>
      </w:r>
      <w:r w:rsidR="00FD70F9" w:rsidRPr="00CC7A08">
        <w:rPr>
          <w:rFonts w:ascii="Times New Roman" w:hAnsi="Times New Roman"/>
          <w:bCs/>
          <w:iCs/>
          <w:sz w:val="26"/>
          <w:szCs w:val="26"/>
        </w:rPr>
        <w:t xml:space="preserve">запрос предложений </w:t>
      </w:r>
      <w:r w:rsidR="00FD70F9" w:rsidRPr="00CC7A08">
        <w:rPr>
          <w:rFonts w:ascii="Times New Roman" w:hAnsi="Times New Roman"/>
          <w:iCs/>
          <w:sz w:val="26"/>
          <w:szCs w:val="26"/>
        </w:rPr>
        <w:t>(запрос предложений в электронной форме, закрытый запрос предложений</w:t>
      </w:r>
      <w:r w:rsidR="00FD70F9" w:rsidRPr="00CC7A08">
        <w:rPr>
          <w:rFonts w:ascii="Times New Roman" w:hAnsi="Times New Roman"/>
          <w:i/>
          <w:iCs/>
          <w:sz w:val="26"/>
          <w:szCs w:val="26"/>
        </w:rPr>
        <w:t>)</w:t>
      </w:r>
      <w:r w:rsidRPr="00CC7A08">
        <w:rPr>
          <w:rFonts w:ascii="Times New Roman" w:hAnsi="Times New Roman"/>
          <w:sz w:val="26"/>
          <w:szCs w:val="26"/>
        </w:rPr>
        <w:t>, если иное не предусмотрено Положение о закупке.</w:t>
      </w:r>
      <w:r w:rsidR="00FD70F9" w:rsidRPr="00CC7A08">
        <w:rPr>
          <w:rFonts w:ascii="Times New Roman" w:hAnsi="Times New Roman"/>
          <w:sz w:val="26"/>
          <w:szCs w:val="26"/>
        </w:rPr>
        <w:t xml:space="preserve"> Конкурентные закупки, в которых участниками могут быть только субъекты МСП, осуществляются исключительно в электронной форме. </w:t>
      </w:r>
    </w:p>
    <w:p w:rsidR="009E7C70" w:rsidRPr="00CC7A08" w:rsidRDefault="009E7C70" w:rsidP="001A3E2F">
      <w:pPr>
        <w:spacing w:before="0"/>
        <w:rPr>
          <w:rFonts w:ascii="Times New Roman" w:hAnsi="Times New Roman"/>
          <w:sz w:val="26"/>
          <w:szCs w:val="26"/>
        </w:rPr>
      </w:pPr>
      <w:r w:rsidRPr="00CC7A08">
        <w:rPr>
          <w:rFonts w:ascii="Times New Roman" w:hAnsi="Times New Roman"/>
          <w:b/>
          <w:sz w:val="26"/>
          <w:szCs w:val="26"/>
        </w:rPr>
        <w:lastRenderedPageBreak/>
        <w:t>Конкурентные переговоры</w:t>
      </w:r>
      <w:r w:rsidR="005C3C72" w:rsidRPr="00CC7A08">
        <w:rPr>
          <w:rFonts w:ascii="Times New Roman" w:hAnsi="Times New Roman"/>
          <w:b/>
          <w:sz w:val="26"/>
          <w:szCs w:val="26"/>
        </w:rPr>
        <w:t xml:space="preserve"> </w:t>
      </w:r>
      <w:r w:rsidRPr="00CC7A08">
        <w:rPr>
          <w:rFonts w:ascii="Times New Roman" w:hAnsi="Times New Roman"/>
          <w:sz w:val="26"/>
          <w:szCs w:val="26"/>
        </w:rPr>
        <w:t xml:space="preserve"> </w:t>
      </w:r>
      <w:r w:rsidR="00690AC1" w:rsidRPr="00CC7A08">
        <w:rPr>
          <w:rFonts w:ascii="Times New Roman" w:hAnsi="Times New Roman"/>
          <w:sz w:val="26"/>
          <w:szCs w:val="26"/>
        </w:rPr>
        <w:t>–</w:t>
      </w:r>
      <w:r w:rsidRPr="00CC7A08">
        <w:rPr>
          <w:rFonts w:ascii="Times New Roman" w:hAnsi="Times New Roman"/>
          <w:sz w:val="26"/>
          <w:szCs w:val="26"/>
        </w:rPr>
        <w:t xml:space="preserve"> </w:t>
      </w:r>
      <w:r w:rsidR="005C3C72" w:rsidRPr="00CC7A08">
        <w:rPr>
          <w:rFonts w:ascii="Times New Roman" w:hAnsi="Times New Roman"/>
          <w:sz w:val="26"/>
          <w:szCs w:val="26"/>
        </w:rPr>
        <w:t xml:space="preserve"> </w:t>
      </w:r>
      <w:r w:rsidR="005B6BFB" w:rsidRPr="00CC7A08">
        <w:rPr>
          <w:rFonts w:ascii="Times New Roman" w:hAnsi="Times New Roman"/>
          <w:sz w:val="26"/>
          <w:szCs w:val="26"/>
        </w:rPr>
        <w:t xml:space="preserve">дополнительный элемент закупки, представляющий собой процедуру </w:t>
      </w:r>
      <w:r w:rsidR="00690AC1" w:rsidRPr="00CC7A08">
        <w:rPr>
          <w:rFonts w:ascii="Times New Roman" w:hAnsi="Times New Roman"/>
          <w:sz w:val="26"/>
          <w:szCs w:val="26"/>
        </w:rPr>
        <w:t>обсуждения</w:t>
      </w:r>
      <w:r w:rsidR="00551EBC" w:rsidRPr="00CC7A08">
        <w:rPr>
          <w:rFonts w:ascii="Times New Roman" w:hAnsi="Times New Roman"/>
          <w:sz w:val="26"/>
          <w:szCs w:val="26"/>
        </w:rPr>
        <w:t xml:space="preserve"> </w:t>
      </w:r>
      <w:r w:rsidR="005B6BFB" w:rsidRPr="00CC7A08">
        <w:rPr>
          <w:rFonts w:ascii="Times New Roman" w:hAnsi="Times New Roman"/>
          <w:sz w:val="26"/>
          <w:szCs w:val="26"/>
        </w:rPr>
        <w:t xml:space="preserve">с допущенным участником условий поданной им заявки </w:t>
      </w:r>
      <w:r w:rsidR="00B01EAF" w:rsidRPr="00CC7A08">
        <w:rPr>
          <w:rFonts w:ascii="Times New Roman" w:hAnsi="Times New Roman"/>
          <w:sz w:val="26"/>
          <w:szCs w:val="26"/>
        </w:rPr>
        <w:t>в целях ее улучшени</w:t>
      </w:r>
      <w:r w:rsidR="008802E3" w:rsidRPr="00CC7A08">
        <w:rPr>
          <w:rFonts w:ascii="Times New Roman" w:hAnsi="Times New Roman"/>
          <w:sz w:val="26"/>
          <w:szCs w:val="26"/>
        </w:rPr>
        <w:t>я</w:t>
      </w:r>
      <w:r w:rsidR="00B01EAF" w:rsidRPr="00CC7A08">
        <w:rPr>
          <w:rFonts w:ascii="Times New Roman" w:hAnsi="Times New Roman"/>
          <w:sz w:val="26"/>
          <w:szCs w:val="26"/>
        </w:rPr>
        <w:t xml:space="preserve"> до подведения итогов закупки.</w:t>
      </w:r>
    </w:p>
    <w:p w:rsidR="00A77227" w:rsidRPr="00CC7A08" w:rsidRDefault="00A77227" w:rsidP="001A3E2F">
      <w:pPr>
        <w:spacing w:before="0"/>
        <w:rPr>
          <w:rFonts w:ascii="Times New Roman" w:hAnsi="Times New Roman"/>
          <w:b/>
          <w:sz w:val="26"/>
          <w:szCs w:val="26"/>
        </w:rPr>
      </w:pPr>
      <w:r w:rsidRPr="00CC7A08">
        <w:rPr>
          <w:rFonts w:ascii="Times New Roman" w:hAnsi="Times New Roman"/>
          <w:b/>
          <w:sz w:val="26"/>
          <w:szCs w:val="26"/>
        </w:rPr>
        <w:t>Контрагент</w:t>
      </w:r>
      <w:r w:rsidRPr="00CC7A08">
        <w:rPr>
          <w:rFonts w:ascii="Times New Roman" w:hAnsi="Times New Roman"/>
          <w:sz w:val="26"/>
          <w:szCs w:val="26"/>
        </w:rPr>
        <w:t xml:space="preserve"> –</w:t>
      </w:r>
      <w:r w:rsidR="00426418" w:rsidRPr="00CC7A08">
        <w:rPr>
          <w:rFonts w:ascii="Times New Roman" w:hAnsi="Times New Roman"/>
          <w:sz w:val="26"/>
          <w:szCs w:val="26"/>
        </w:rPr>
        <w:t xml:space="preserve"> </w:t>
      </w:r>
      <w:r w:rsidRPr="00CC7A08">
        <w:rPr>
          <w:rFonts w:ascii="Times New Roman" w:hAnsi="Times New Roman"/>
          <w:sz w:val="26"/>
          <w:szCs w:val="26"/>
        </w:rPr>
        <w:t xml:space="preserve">юридическое </w:t>
      </w:r>
      <w:r w:rsidR="00551EBC" w:rsidRPr="00CC7A08">
        <w:rPr>
          <w:rFonts w:ascii="Times New Roman" w:hAnsi="Times New Roman"/>
          <w:sz w:val="26"/>
          <w:szCs w:val="26"/>
        </w:rPr>
        <w:t>или физическое лицо, в том числе индивидуальный предприниматель</w:t>
      </w:r>
      <w:r w:rsidRPr="00CC7A08">
        <w:rPr>
          <w:rFonts w:ascii="Times New Roman" w:hAnsi="Times New Roman"/>
          <w:sz w:val="26"/>
          <w:szCs w:val="26"/>
        </w:rPr>
        <w:t xml:space="preserve">, зарегистрированное в соответствии с законодательством Российской Федерации или законодательством иностранного государства, с которым </w:t>
      </w:r>
      <w:r w:rsidR="00F1029C" w:rsidRPr="00CC7A08">
        <w:rPr>
          <w:rFonts w:ascii="Times New Roman" w:hAnsi="Times New Roman"/>
          <w:sz w:val="26"/>
          <w:szCs w:val="26"/>
        </w:rPr>
        <w:t>планируется заключить или заключен договор</w:t>
      </w:r>
      <w:r w:rsidRPr="00CC7A08">
        <w:rPr>
          <w:rFonts w:ascii="Times New Roman" w:hAnsi="Times New Roman"/>
          <w:sz w:val="26"/>
          <w:szCs w:val="26"/>
        </w:rPr>
        <w:t>.</w:t>
      </w:r>
    </w:p>
    <w:p w:rsidR="006174E4" w:rsidRPr="00CC7A08" w:rsidRDefault="006174E4" w:rsidP="001A3E2F">
      <w:pPr>
        <w:spacing w:before="0"/>
        <w:rPr>
          <w:rFonts w:ascii="Times New Roman" w:hAnsi="Times New Roman"/>
          <w:sz w:val="26"/>
          <w:szCs w:val="26"/>
        </w:rPr>
      </w:pPr>
      <w:r w:rsidRPr="00CC7A08">
        <w:rPr>
          <w:rFonts w:ascii="Times New Roman" w:hAnsi="Times New Roman"/>
          <w:b/>
          <w:sz w:val="26"/>
          <w:szCs w:val="26"/>
        </w:rPr>
        <w:t>Конкурс</w:t>
      </w:r>
      <w:r w:rsidRPr="00CC7A08">
        <w:rPr>
          <w:rFonts w:ascii="Times New Roman" w:hAnsi="Times New Roman"/>
          <w:sz w:val="26"/>
          <w:szCs w:val="26"/>
        </w:rPr>
        <w:t xml:space="preserve"> </w:t>
      </w:r>
      <w:r w:rsidR="00F2318A" w:rsidRPr="00CC7A08">
        <w:rPr>
          <w:rFonts w:ascii="Times New Roman" w:hAnsi="Times New Roman"/>
          <w:sz w:val="26"/>
          <w:szCs w:val="26"/>
        </w:rPr>
        <w:t>–</w:t>
      </w:r>
      <w:r w:rsidR="00400643" w:rsidRPr="00CC7A08">
        <w:rPr>
          <w:rFonts w:ascii="Times New Roman" w:hAnsi="Times New Roman"/>
          <w:sz w:val="26"/>
          <w:szCs w:val="26"/>
        </w:rPr>
        <w:t xml:space="preserve"> </w:t>
      </w:r>
      <w:r w:rsidR="00496330" w:rsidRPr="00CC7A08">
        <w:rPr>
          <w:rFonts w:ascii="Times New Roman" w:hAnsi="Times New Roman"/>
          <w:sz w:val="26"/>
          <w:szCs w:val="26"/>
        </w:rPr>
        <w:t>способ конкурентной</w:t>
      </w:r>
      <w:r w:rsidRPr="00CC7A08">
        <w:rPr>
          <w:rFonts w:ascii="Times New Roman" w:hAnsi="Times New Roman"/>
          <w:sz w:val="26"/>
          <w:szCs w:val="26"/>
        </w:rPr>
        <w:t xml:space="preserve"> закупки,</w:t>
      </w:r>
      <w:r w:rsidR="00F72C89" w:rsidRPr="00CC7A08">
        <w:rPr>
          <w:rFonts w:ascii="Times New Roman" w:hAnsi="Times New Roman"/>
          <w:sz w:val="26"/>
          <w:szCs w:val="26"/>
        </w:rPr>
        <w:t xml:space="preserve"> являющийся торгами,</w:t>
      </w:r>
      <w:r w:rsidRPr="00CC7A08">
        <w:rPr>
          <w:rFonts w:ascii="Times New Roman" w:hAnsi="Times New Roman"/>
          <w:sz w:val="26"/>
          <w:szCs w:val="26"/>
        </w:rPr>
        <w:t xml:space="preserve"> </w:t>
      </w:r>
      <w:r w:rsidR="002D7037" w:rsidRPr="00CC7A08">
        <w:rPr>
          <w:rFonts w:ascii="Times New Roman" w:hAnsi="Times New Roman"/>
          <w:sz w:val="26"/>
          <w:szCs w:val="26"/>
        </w:rPr>
        <w:t xml:space="preserve">при котором выигравшим признается лицо, которое по заключению </w:t>
      </w:r>
      <w:r w:rsidR="00C1486C" w:rsidRPr="00CC7A08">
        <w:rPr>
          <w:rFonts w:ascii="Times New Roman" w:hAnsi="Times New Roman"/>
          <w:sz w:val="26"/>
          <w:szCs w:val="26"/>
        </w:rPr>
        <w:t xml:space="preserve">закупочного </w:t>
      </w:r>
      <w:r w:rsidR="00774413" w:rsidRPr="00CC7A08">
        <w:rPr>
          <w:rFonts w:ascii="Times New Roman" w:hAnsi="Times New Roman"/>
          <w:sz w:val="26"/>
          <w:szCs w:val="26"/>
        </w:rPr>
        <w:t>органа</w:t>
      </w:r>
      <w:r w:rsidR="002D7037" w:rsidRPr="00CC7A08">
        <w:rPr>
          <w:rFonts w:ascii="Times New Roman" w:hAnsi="Times New Roman"/>
          <w:sz w:val="26"/>
          <w:szCs w:val="26"/>
        </w:rPr>
        <w:t xml:space="preserve"> предложило лучшие условия исполнения заключаемого</w:t>
      </w:r>
      <w:r w:rsidRPr="00CC7A08">
        <w:rPr>
          <w:rFonts w:ascii="Times New Roman" w:hAnsi="Times New Roman"/>
          <w:sz w:val="26"/>
          <w:szCs w:val="26"/>
        </w:rPr>
        <w:t xml:space="preserve"> договора </w:t>
      </w:r>
      <w:r w:rsidR="00F72C89" w:rsidRPr="00CC7A08">
        <w:rPr>
          <w:rFonts w:ascii="Times New Roman" w:hAnsi="Times New Roman"/>
          <w:sz w:val="26"/>
          <w:szCs w:val="26"/>
        </w:rPr>
        <w:t>в соответствии с требованиями документации о закупке</w:t>
      </w:r>
      <w:r w:rsidR="002D7037" w:rsidRPr="00CC7A08">
        <w:rPr>
          <w:rFonts w:ascii="Times New Roman" w:hAnsi="Times New Roman"/>
          <w:sz w:val="26"/>
          <w:szCs w:val="26"/>
        </w:rPr>
        <w:t>.</w:t>
      </w:r>
      <w:r w:rsidR="00DF6BA8" w:rsidRPr="00CC7A08">
        <w:rPr>
          <w:rFonts w:ascii="Times New Roman" w:hAnsi="Times New Roman"/>
          <w:sz w:val="26"/>
          <w:szCs w:val="26"/>
        </w:rPr>
        <w:t xml:space="preserve"> При проведении конкурса </w:t>
      </w:r>
      <w:r w:rsidR="00B958B8" w:rsidRPr="00CC7A08">
        <w:rPr>
          <w:rFonts w:ascii="Times New Roman" w:hAnsi="Times New Roman"/>
          <w:sz w:val="26"/>
          <w:szCs w:val="26"/>
        </w:rPr>
        <w:t>извещение и документация о закупке, заявка участника (с учетом результатов проведения конкурентных переговоров, переторжки</w:t>
      </w:r>
      <w:r w:rsidR="00AD04C8" w:rsidRPr="00CC7A08">
        <w:rPr>
          <w:rFonts w:ascii="Times New Roman" w:hAnsi="Times New Roman"/>
          <w:sz w:val="26"/>
          <w:szCs w:val="26"/>
        </w:rPr>
        <w:t>, последнего этапа многоэтапной процедуры закупки</w:t>
      </w:r>
      <w:r w:rsidR="00B958B8" w:rsidRPr="00CC7A08">
        <w:rPr>
          <w:rFonts w:ascii="Times New Roman" w:hAnsi="Times New Roman"/>
          <w:sz w:val="26"/>
          <w:szCs w:val="26"/>
        </w:rPr>
        <w:t xml:space="preserve">) </w:t>
      </w:r>
      <w:r w:rsidR="00121D2F" w:rsidRPr="00CC7A08">
        <w:rPr>
          <w:rFonts w:ascii="Times New Roman" w:hAnsi="Times New Roman"/>
          <w:sz w:val="26"/>
          <w:szCs w:val="26"/>
        </w:rPr>
        <w:t>являются офертой</w:t>
      </w:r>
      <w:r w:rsidR="00D92FFC" w:rsidRPr="00CC7A08">
        <w:rPr>
          <w:rFonts w:ascii="Times New Roman" w:hAnsi="Times New Roman"/>
          <w:sz w:val="26"/>
          <w:szCs w:val="26"/>
        </w:rPr>
        <w:t>,</w:t>
      </w:r>
      <w:r w:rsidR="00121D2F" w:rsidRPr="00CC7A08">
        <w:rPr>
          <w:rFonts w:ascii="Times New Roman" w:hAnsi="Times New Roman"/>
          <w:sz w:val="26"/>
          <w:szCs w:val="26"/>
        </w:rPr>
        <w:t xml:space="preserve"> и </w:t>
      </w:r>
      <w:r w:rsidR="00B958B8" w:rsidRPr="00CC7A08">
        <w:rPr>
          <w:rFonts w:ascii="Times New Roman" w:hAnsi="Times New Roman"/>
          <w:sz w:val="26"/>
          <w:szCs w:val="26"/>
        </w:rPr>
        <w:t>рассматриваются организатором закупки как оферта</w:t>
      </w:r>
      <w:r w:rsidR="00121D2F" w:rsidRPr="00CC7A08">
        <w:rPr>
          <w:rFonts w:ascii="Times New Roman" w:hAnsi="Times New Roman"/>
          <w:sz w:val="26"/>
          <w:szCs w:val="26"/>
        </w:rPr>
        <w:t xml:space="preserve"> в соответствии с этим</w:t>
      </w:r>
      <w:r w:rsidR="00B958B8" w:rsidRPr="00CC7A08">
        <w:rPr>
          <w:rFonts w:ascii="Times New Roman" w:hAnsi="Times New Roman"/>
          <w:sz w:val="26"/>
          <w:szCs w:val="26"/>
        </w:rPr>
        <w:t>.</w:t>
      </w:r>
    </w:p>
    <w:p w:rsidR="00CC10F9" w:rsidRPr="00CC7A08" w:rsidRDefault="000C0A21" w:rsidP="001A3E2F">
      <w:pPr>
        <w:spacing w:before="0"/>
        <w:rPr>
          <w:rFonts w:ascii="Times New Roman" w:hAnsi="Times New Roman"/>
          <w:b/>
          <w:sz w:val="26"/>
          <w:szCs w:val="26"/>
        </w:rPr>
      </w:pPr>
      <w:r w:rsidRPr="00CC7A08">
        <w:rPr>
          <w:rFonts w:ascii="Times New Roman" w:hAnsi="Times New Roman"/>
          <w:b/>
          <w:sz w:val="26"/>
          <w:szCs w:val="26"/>
        </w:rPr>
        <w:t>Критерий отбора</w:t>
      </w:r>
      <w:r w:rsidRPr="00CC7A08">
        <w:rPr>
          <w:rFonts w:ascii="Times New Roman" w:hAnsi="Times New Roman"/>
          <w:sz w:val="26"/>
          <w:szCs w:val="26"/>
        </w:rPr>
        <w:t xml:space="preserve"> </w:t>
      </w:r>
      <w:r w:rsidR="00F2318A" w:rsidRPr="00CC7A08">
        <w:rPr>
          <w:rFonts w:ascii="Times New Roman" w:hAnsi="Times New Roman"/>
          <w:sz w:val="26"/>
          <w:szCs w:val="26"/>
        </w:rPr>
        <w:t>–</w:t>
      </w:r>
      <w:r w:rsidR="00400643" w:rsidRPr="00CC7A08">
        <w:rPr>
          <w:rFonts w:ascii="Times New Roman" w:hAnsi="Times New Roman"/>
          <w:sz w:val="26"/>
          <w:szCs w:val="26"/>
        </w:rPr>
        <w:t xml:space="preserve"> </w:t>
      </w:r>
      <w:r w:rsidR="00CC10F9" w:rsidRPr="00CC7A08">
        <w:rPr>
          <w:rFonts w:ascii="Times New Roman" w:hAnsi="Times New Roman"/>
          <w:sz w:val="26"/>
          <w:szCs w:val="26"/>
        </w:rPr>
        <w:t>признак, определяющий приемлемость или</w:t>
      </w:r>
      <w:r w:rsidR="006B1BBD" w:rsidRPr="00CC7A08">
        <w:rPr>
          <w:rFonts w:ascii="Times New Roman" w:hAnsi="Times New Roman"/>
          <w:sz w:val="26"/>
          <w:szCs w:val="26"/>
        </w:rPr>
        <w:t xml:space="preserve"> </w:t>
      </w:r>
      <w:r w:rsidR="00CC10F9" w:rsidRPr="00CC7A08">
        <w:rPr>
          <w:rFonts w:ascii="Times New Roman" w:hAnsi="Times New Roman"/>
          <w:sz w:val="26"/>
          <w:szCs w:val="26"/>
        </w:rPr>
        <w:t xml:space="preserve">неприемлемость заявки </w:t>
      </w:r>
      <w:r w:rsidR="005702C2" w:rsidRPr="00CC7A08">
        <w:rPr>
          <w:rFonts w:ascii="Times New Roman" w:hAnsi="Times New Roman"/>
          <w:sz w:val="26"/>
          <w:szCs w:val="26"/>
        </w:rPr>
        <w:t xml:space="preserve">допущенного </w:t>
      </w:r>
      <w:r w:rsidR="00E85492" w:rsidRPr="00CC7A08">
        <w:rPr>
          <w:rFonts w:ascii="Times New Roman" w:hAnsi="Times New Roman"/>
          <w:sz w:val="26"/>
          <w:szCs w:val="26"/>
        </w:rPr>
        <w:t>участник</w:t>
      </w:r>
      <w:r w:rsidR="00CC10F9" w:rsidRPr="00CC7A08">
        <w:rPr>
          <w:rFonts w:ascii="Times New Roman" w:hAnsi="Times New Roman"/>
          <w:sz w:val="26"/>
          <w:szCs w:val="26"/>
        </w:rPr>
        <w:t>а.</w:t>
      </w:r>
    </w:p>
    <w:p w:rsidR="00CC10F9" w:rsidRPr="00CC7A08" w:rsidRDefault="000C0A21" w:rsidP="001A3E2F">
      <w:pPr>
        <w:spacing w:before="0"/>
        <w:rPr>
          <w:rFonts w:ascii="Times New Roman" w:hAnsi="Times New Roman"/>
          <w:sz w:val="26"/>
          <w:szCs w:val="26"/>
        </w:rPr>
      </w:pPr>
      <w:r w:rsidRPr="00CC7A08">
        <w:rPr>
          <w:rFonts w:ascii="Times New Roman" w:hAnsi="Times New Roman"/>
          <w:b/>
          <w:sz w:val="26"/>
          <w:szCs w:val="26"/>
        </w:rPr>
        <w:t>Критерий оценки</w:t>
      </w:r>
      <w:r w:rsidRPr="00CC7A08">
        <w:rPr>
          <w:rFonts w:ascii="Times New Roman" w:hAnsi="Times New Roman"/>
          <w:sz w:val="26"/>
          <w:szCs w:val="26"/>
        </w:rPr>
        <w:t xml:space="preserve"> </w:t>
      </w:r>
      <w:r w:rsidR="00F2318A" w:rsidRPr="00CC7A08">
        <w:rPr>
          <w:rFonts w:ascii="Times New Roman" w:hAnsi="Times New Roman"/>
          <w:sz w:val="26"/>
          <w:szCs w:val="26"/>
        </w:rPr>
        <w:t>–</w:t>
      </w:r>
      <w:r w:rsidR="00CC10F9" w:rsidRPr="00CC7A08">
        <w:rPr>
          <w:rFonts w:ascii="Times New Roman" w:hAnsi="Times New Roman"/>
          <w:sz w:val="26"/>
          <w:szCs w:val="26"/>
        </w:rPr>
        <w:t xml:space="preserve"> признак, определяющий предпочтительность заявки </w:t>
      </w:r>
      <w:r w:rsidR="005702C2" w:rsidRPr="00CC7A08">
        <w:rPr>
          <w:rFonts w:ascii="Times New Roman" w:hAnsi="Times New Roman"/>
          <w:sz w:val="26"/>
          <w:szCs w:val="26"/>
        </w:rPr>
        <w:t xml:space="preserve">допущенного </w:t>
      </w:r>
      <w:r w:rsidR="00E85492" w:rsidRPr="00CC7A08">
        <w:rPr>
          <w:rFonts w:ascii="Times New Roman" w:hAnsi="Times New Roman"/>
          <w:sz w:val="26"/>
          <w:szCs w:val="26"/>
        </w:rPr>
        <w:t>участник</w:t>
      </w:r>
      <w:r w:rsidR="00CC10F9" w:rsidRPr="00CC7A08">
        <w:rPr>
          <w:rFonts w:ascii="Times New Roman" w:hAnsi="Times New Roman"/>
          <w:sz w:val="26"/>
          <w:szCs w:val="26"/>
        </w:rPr>
        <w:t xml:space="preserve">а. </w:t>
      </w:r>
    </w:p>
    <w:p w:rsidR="00CB18DE" w:rsidRPr="00CC7A08" w:rsidRDefault="00CB18DE" w:rsidP="001A3E2F">
      <w:pPr>
        <w:spacing w:before="0"/>
        <w:rPr>
          <w:rFonts w:ascii="Times New Roman" w:hAnsi="Times New Roman"/>
          <w:sz w:val="26"/>
          <w:szCs w:val="26"/>
        </w:rPr>
      </w:pPr>
      <w:r w:rsidRPr="00CC7A08">
        <w:rPr>
          <w:rFonts w:ascii="Times New Roman" w:hAnsi="Times New Roman"/>
          <w:b/>
          <w:sz w:val="26"/>
          <w:szCs w:val="26"/>
        </w:rPr>
        <w:t>Лот</w:t>
      </w:r>
      <w:r w:rsidRPr="00CC7A08">
        <w:rPr>
          <w:rFonts w:ascii="Times New Roman" w:hAnsi="Times New Roman"/>
          <w:sz w:val="26"/>
          <w:szCs w:val="26"/>
        </w:rPr>
        <w:t xml:space="preserve"> – </w:t>
      </w:r>
      <w:r w:rsidR="001C0213" w:rsidRPr="00CC7A08">
        <w:rPr>
          <w:rFonts w:ascii="Times New Roman" w:hAnsi="Times New Roman"/>
          <w:sz w:val="26"/>
          <w:szCs w:val="26"/>
        </w:rPr>
        <w:t xml:space="preserve">закупаемая Заказчиком </w:t>
      </w:r>
      <w:r w:rsidRPr="00CC7A08">
        <w:rPr>
          <w:rFonts w:ascii="Times New Roman" w:hAnsi="Times New Roman"/>
          <w:sz w:val="26"/>
          <w:szCs w:val="26"/>
        </w:rPr>
        <w:t>продукци</w:t>
      </w:r>
      <w:r w:rsidR="001C0213" w:rsidRPr="00CC7A08">
        <w:rPr>
          <w:rFonts w:ascii="Times New Roman" w:hAnsi="Times New Roman"/>
          <w:sz w:val="26"/>
          <w:szCs w:val="26"/>
        </w:rPr>
        <w:t>я</w:t>
      </w:r>
      <w:r w:rsidRPr="00CC7A08">
        <w:rPr>
          <w:rFonts w:ascii="Times New Roman" w:hAnsi="Times New Roman"/>
          <w:sz w:val="26"/>
          <w:szCs w:val="26"/>
        </w:rPr>
        <w:t xml:space="preserve">, </w:t>
      </w:r>
      <w:r w:rsidR="001C0213" w:rsidRPr="00CC7A08">
        <w:rPr>
          <w:rFonts w:ascii="Times New Roman" w:hAnsi="Times New Roman"/>
          <w:sz w:val="26"/>
          <w:szCs w:val="26"/>
        </w:rPr>
        <w:t>явно обособленная в документации о закупке</w:t>
      </w:r>
      <w:r w:rsidR="0006187E" w:rsidRPr="00CC7A08">
        <w:rPr>
          <w:rFonts w:ascii="Times New Roman" w:hAnsi="Times New Roman"/>
          <w:sz w:val="26"/>
          <w:szCs w:val="26"/>
        </w:rPr>
        <w:t>, в отношении которой</w:t>
      </w:r>
      <w:r w:rsidR="00AE1FC7" w:rsidRPr="00CC7A08">
        <w:rPr>
          <w:rFonts w:ascii="Times New Roman" w:hAnsi="Times New Roman"/>
          <w:sz w:val="26"/>
          <w:szCs w:val="26"/>
        </w:rPr>
        <w:t>, как правило,</w:t>
      </w:r>
      <w:r w:rsidR="0006187E" w:rsidRPr="00CC7A08">
        <w:rPr>
          <w:rFonts w:ascii="Times New Roman" w:hAnsi="Times New Roman"/>
          <w:sz w:val="26"/>
          <w:szCs w:val="26"/>
        </w:rPr>
        <w:t xml:space="preserve"> предусматривается заключение отдельного договора</w:t>
      </w:r>
      <w:r w:rsidRPr="00CC7A08">
        <w:rPr>
          <w:rFonts w:ascii="Times New Roman" w:hAnsi="Times New Roman"/>
          <w:sz w:val="26"/>
          <w:szCs w:val="26"/>
        </w:rPr>
        <w:t>.</w:t>
      </w:r>
    </w:p>
    <w:p w:rsidR="007A0CA5" w:rsidRPr="00CC7A08" w:rsidRDefault="007A0CA5" w:rsidP="001A3E2F">
      <w:pPr>
        <w:spacing w:before="0"/>
        <w:rPr>
          <w:rFonts w:ascii="Times New Roman" w:hAnsi="Times New Roman"/>
          <w:sz w:val="26"/>
          <w:szCs w:val="26"/>
        </w:rPr>
      </w:pPr>
      <w:r w:rsidRPr="00CC7A08">
        <w:rPr>
          <w:rFonts w:ascii="Times New Roman" w:hAnsi="Times New Roman"/>
          <w:b/>
          <w:sz w:val="26"/>
          <w:szCs w:val="26"/>
        </w:rPr>
        <w:t>Начальная (максимальная) цена договора</w:t>
      </w:r>
      <w:r w:rsidRPr="00CC7A08">
        <w:rPr>
          <w:rFonts w:ascii="Times New Roman" w:hAnsi="Times New Roman"/>
          <w:b/>
          <w:i/>
          <w:sz w:val="26"/>
          <w:szCs w:val="26"/>
        </w:rPr>
        <w:t xml:space="preserve"> </w:t>
      </w:r>
      <w:r w:rsidR="00905441" w:rsidRPr="00CC7A08">
        <w:rPr>
          <w:rFonts w:ascii="Times New Roman" w:hAnsi="Times New Roman"/>
          <w:sz w:val="26"/>
          <w:szCs w:val="26"/>
        </w:rPr>
        <w:t>–</w:t>
      </w:r>
      <w:r w:rsidRPr="00CC7A08">
        <w:rPr>
          <w:rFonts w:ascii="Times New Roman" w:hAnsi="Times New Roman"/>
          <w:sz w:val="26"/>
          <w:szCs w:val="26"/>
        </w:rPr>
        <w:t xml:space="preserve"> </w:t>
      </w:r>
      <w:r w:rsidR="00905441" w:rsidRPr="00CC7A08">
        <w:rPr>
          <w:rFonts w:ascii="Times New Roman" w:hAnsi="Times New Roman"/>
          <w:sz w:val="26"/>
          <w:szCs w:val="26"/>
        </w:rPr>
        <w:t>предельно допустимая</w:t>
      </w:r>
      <w:r w:rsidRPr="00CC7A08">
        <w:rPr>
          <w:rFonts w:ascii="Times New Roman" w:hAnsi="Times New Roman"/>
          <w:sz w:val="26"/>
          <w:szCs w:val="26"/>
        </w:rPr>
        <w:t xml:space="preserve"> цена договора</w:t>
      </w:r>
      <w:r w:rsidR="001F312B">
        <w:rPr>
          <w:rFonts w:ascii="Times New Roman" w:hAnsi="Times New Roman"/>
          <w:sz w:val="26"/>
          <w:szCs w:val="26"/>
        </w:rPr>
        <w:t>,</w:t>
      </w:r>
      <w:r w:rsidRPr="00CC7A08">
        <w:rPr>
          <w:rFonts w:ascii="Times New Roman" w:hAnsi="Times New Roman"/>
          <w:sz w:val="26"/>
          <w:szCs w:val="26"/>
        </w:rPr>
        <w:t xml:space="preserve"> устанавливаемая в извещении и в документации о закупке</w:t>
      </w:r>
      <w:r w:rsidR="00551EBC" w:rsidRPr="00CC7A08">
        <w:rPr>
          <w:rFonts w:ascii="Times New Roman" w:hAnsi="Times New Roman"/>
          <w:sz w:val="26"/>
          <w:szCs w:val="26"/>
        </w:rPr>
        <w:t xml:space="preserve"> в соответствии с условиями Положения</w:t>
      </w:r>
      <w:r w:rsidRPr="00CC7A08">
        <w:rPr>
          <w:rFonts w:ascii="Times New Roman" w:hAnsi="Times New Roman"/>
          <w:sz w:val="26"/>
          <w:szCs w:val="26"/>
        </w:rPr>
        <w:t>.</w:t>
      </w:r>
    </w:p>
    <w:p w:rsidR="00271506" w:rsidRPr="00CC7A08" w:rsidRDefault="00FD70F9" w:rsidP="001A3E2F">
      <w:pPr>
        <w:spacing w:before="0"/>
        <w:rPr>
          <w:rFonts w:ascii="Times New Roman" w:hAnsi="Times New Roman"/>
          <w:sz w:val="26"/>
          <w:szCs w:val="26"/>
        </w:rPr>
      </w:pPr>
      <w:r w:rsidRPr="00CC7A08">
        <w:rPr>
          <w:rFonts w:ascii="Times New Roman" w:hAnsi="Times New Roman"/>
          <w:b/>
          <w:sz w:val="26"/>
          <w:szCs w:val="26"/>
        </w:rPr>
        <w:t>Неконкуретная закупка</w:t>
      </w:r>
      <w:r w:rsidR="00CB13EA" w:rsidRPr="00CC7A08">
        <w:rPr>
          <w:rFonts w:ascii="Times New Roman" w:hAnsi="Times New Roman"/>
          <w:b/>
          <w:sz w:val="26"/>
          <w:szCs w:val="26"/>
        </w:rPr>
        <w:t xml:space="preserve"> </w:t>
      </w:r>
      <w:r w:rsidR="00D07BA1" w:rsidRPr="00CC7A08">
        <w:rPr>
          <w:rFonts w:ascii="Times New Roman" w:hAnsi="Times New Roman"/>
          <w:b/>
          <w:sz w:val="26"/>
          <w:szCs w:val="26"/>
        </w:rPr>
        <w:t xml:space="preserve"> </w:t>
      </w:r>
      <w:r w:rsidRPr="00CC7A08">
        <w:rPr>
          <w:rFonts w:ascii="Times New Roman" w:hAnsi="Times New Roman"/>
          <w:sz w:val="26"/>
          <w:szCs w:val="26"/>
        </w:rPr>
        <w:t>-</w:t>
      </w:r>
      <w:r w:rsidR="00CB13EA" w:rsidRPr="00CC7A08">
        <w:rPr>
          <w:rFonts w:ascii="Times New Roman" w:hAnsi="Times New Roman"/>
          <w:sz w:val="26"/>
          <w:szCs w:val="26"/>
        </w:rPr>
        <w:t xml:space="preserve"> </w:t>
      </w:r>
      <w:r w:rsidRPr="00CC7A08">
        <w:rPr>
          <w:rFonts w:ascii="Times New Roman" w:hAnsi="Times New Roman"/>
          <w:sz w:val="26"/>
          <w:szCs w:val="26"/>
        </w:rPr>
        <w:t xml:space="preserve"> </w:t>
      </w:r>
      <w:r w:rsidR="00D07BA1" w:rsidRPr="00CC7A08">
        <w:rPr>
          <w:rFonts w:ascii="Times New Roman" w:hAnsi="Times New Roman"/>
          <w:sz w:val="26"/>
          <w:szCs w:val="26"/>
        </w:rPr>
        <w:t>это закупка, при которой не соблюдаются условия проведения конкурентной закуп</w:t>
      </w:r>
      <w:r w:rsidR="00271506" w:rsidRPr="00CC7A08">
        <w:rPr>
          <w:rFonts w:ascii="Times New Roman" w:hAnsi="Times New Roman"/>
          <w:sz w:val="26"/>
          <w:szCs w:val="26"/>
        </w:rPr>
        <w:t>к</w:t>
      </w:r>
      <w:r w:rsidR="00D07BA1" w:rsidRPr="00CC7A08">
        <w:rPr>
          <w:rFonts w:ascii="Times New Roman" w:hAnsi="Times New Roman"/>
          <w:sz w:val="26"/>
          <w:szCs w:val="26"/>
        </w:rPr>
        <w:t>и</w:t>
      </w:r>
      <w:r w:rsidR="00271506" w:rsidRPr="00CC7A08">
        <w:rPr>
          <w:rFonts w:ascii="Times New Roman" w:hAnsi="Times New Roman"/>
          <w:sz w:val="26"/>
          <w:szCs w:val="26"/>
        </w:rPr>
        <w:t xml:space="preserve"> это </w:t>
      </w:r>
      <w:r w:rsidR="00D07BA1" w:rsidRPr="00CC7A08">
        <w:rPr>
          <w:rFonts w:ascii="Times New Roman" w:hAnsi="Times New Roman"/>
          <w:sz w:val="26"/>
          <w:szCs w:val="26"/>
        </w:rPr>
        <w:t xml:space="preserve">закупка у единственного </w:t>
      </w:r>
      <w:r w:rsidR="00271506" w:rsidRPr="00CC7A08">
        <w:rPr>
          <w:rFonts w:ascii="Times New Roman" w:hAnsi="Times New Roman"/>
          <w:sz w:val="26"/>
          <w:szCs w:val="26"/>
        </w:rPr>
        <w:t>поставщика и иная форма закупки, установленная настоящем Положением.</w:t>
      </w:r>
    </w:p>
    <w:p w:rsidR="000934D9" w:rsidRPr="00CC7A08" w:rsidRDefault="00DA1294" w:rsidP="001A3E2F">
      <w:pPr>
        <w:spacing w:before="0"/>
        <w:rPr>
          <w:rFonts w:ascii="Times New Roman" w:hAnsi="Times New Roman"/>
          <w:sz w:val="26"/>
          <w:szCs w:val="26"/>
        </w:rPr>
      </w:pPr>
      <w:r w:rsidRPr="00CC7A08">
        <w:rPr>
          <w:rFonts w:ascii="Times New Roman" w:hAnsi="Times New Roman"/>
          <w:b/>
          <w:sz w:val="26"/>
          <w:szCs w:val="26"/>
        </w:rPr>
        <w:t xml:space="preserve">Несостоявшаяся </w:t>
      </w:r>
      <w:r w:rsidR="00750162" w:rsidRPr="00CC7A08">
        <w:rPr>
          <w:rFonts w:ascii="Times New Roman" w:hAnsi="Times New Roman"/>
          <w:b/>
          <w:sz w:val="26"/>
          <w:szCs w:val="26"/>
        </w:rPr>
        <w:t>закупка</w:t>
      </w:r>
      <w:r w:rsidR="00750162" w:rsidRPr="00CC7A08">
        <w:rPr>
          <w:rFonts w:ascii="Times New Roman" w:hAnsi="Times New Roman"/>
          <w:sz w:val="26"/>
          <w:szCs w:val="26"/>
        </w:rPr>
        <w:t xml:space="preserve"> </w:t>
      </w:r>
      <w:r w:rsidRPr="00CC7A08">
        <w:rPr>
          <w:rFonts w:ascii="Times New Roman" w:hAnsi="Times New Roman"/>
          <w:sz w:val="26"/>
          <w:szCs w:val="26"/>
        </w:rPr>
        <w:t>–</w:t>
      </w:r>
      <w:r w:rsidR="002D31C3" w:rsidRPr="00CC7A08">
        <w:rPr>
          <w:rFonts w:ascii="Times New Roman" w:hAnsi="Times New Roman"/>
          <w:sz w:val="26"/>
          <w:szCs w:val="26"/>
        </w:rPr>
        <w:t xml:space="preserve"> </w:t>
      </w:r>
      <w:r w:rsidR="00021B8A" w:rsidRPr="00CC7A08">
        <w:rPr>
          <w:rFonts w:ascii="Times New Roman" w:hAnsi="Times New Roman"/>
          <w:sz w:val="26"/>
          <w:szCs w:val="26"/>
        </w:rPr>
        <w:t xml:space="preserve">конкурентная </w:t>
      </w:r>
      <w:r w:rsidR="000934D9" w:rsidRPr="00CC7A08">
        <w:rPr>
          <w:rFonts w:ascii="Times New Roman" w:hAnsi="Times New Roman"/>
          <w:sz w:val="26"/>
          <w:szCs w:val="26"/>
        </w:rPr>
        <w:t>закупк</w:t>
      </w:r>
      <w:r w:rsidR="00021B8A" w:rsidRPr="00CC7A08">
        <w:rPr>
          <w:rFonts w:ascii="Times New Roman" w:hAnsi="Times New Roman"/>
          <w:sz w:val="26"/>
          <w:szCs w:val="26"/>
        </w:rPr>
        <w:t>а</w:t>
      </w:r>
      <w:r w:rsidR="009E5660" w:rsidRPr="00CC7A08">
        <w:rPr>
          <w:rFonts w:ascii="Times New Roman" w:hAnsi="Times New Roman"/>
          <w:sz w:val="26"/>
          <w:szCs w:val="26"/>
        </w:rPr>
        <w:t>,</w:t>
      </w:r>
      <w:r w:rsidR="000934D9" w:rsidRPr="00CC7A08">
        <w:rPr>
          <w:rFonts w:ascii="Times New Roman" w:hAnsi="Times New Roman"/>
          <w:sz w:val="26"/>
          <w:szCs w:val="26"/>
        </w:rPr>
        <w:t xml:space="preserve"> </w:t>
      </w:r>
      <w:r w:rsidR="00021B8A" w:rsidRPr="00CC7A08">
        <w:rPr>
          <w:rFonts w:ascii="Times New Roman" w:hAnsi="Times New Roman"/>
          <w:sz w:val="26"/>
          <w:szCs w:val="26"/>
        </w:rPr>
        <w:t>по которой н</w:t>
      </w:r>
      <w:r w:rsidR="00390503" w:rsidRPr="00CC7A08">
        <w:rPr>
          <w:rFonts w:ascii="Times New Roman" w:hAnsi="Times New Roman"/>
          <w:sz w:val="26"/>
          <w:szCs w:val="26"/>
        </w:rPr>
        <w:t>е было принято решение об отказе</w:t>
      </w:r>
      <w:r w:rsidR="00021B8A" w:rsidRPr="00CC7A08">
        <w:rPr>
          <w:rFonts w:ascii="Times New Roman" w:hAnsi="Times New Roman"/>
          <w:sz w:val="26"/>
          <w:szCs w:val="26"/>
        </w:rPr>
        <w:t xml:space="preserve"> от проведения</w:t>
      </w:r>
      <w:r w:rsidR="00390503" w:rsidRPr="00CC7A08">
        <w:rPr>
          <w:rFonts w:ascii="Times New Roman" w:hAnsi="Times New Roman"/>
          <w:sz w:val="26"/>
          <w:szCs w:val="26"/>
        </w:rPr>
        <w:t xml:space="preserve"> закупки</w:t>
      </w:r>
      <w:r w:rsidR="00021B8A" w:rsidRPr="00CC7A08">
        <w:rPr>
          <w:rFonts w:ascii="Times New Roman" w:hAnsi="Times New Roman"/>
          <w:sz w:val="26"/>
          <w:szCs w:val="26"/>
        </w:rPr>
        <w:t xml:space="preserve"> и по результатам проведения которой не был определен победитель.</w:t>
      </w:r>
    </w:p>
    <w:p w:rsidR="00EC7051" w:rsidRPr="00CC7A08" w:rsidRDefault="00EC7051" w:rsidP="001A3E2F">
      <w:pPr>
        <w:spacing w:before="0"/>
        <w:rPr>
          <w:rFonts w:ascii="Times New Roman" w:hAnsi="Times New Roman"/>
          <w:sz w:val="26"/>
          <w:szCs w:val="26"/>
        </w:rPr>
      </w:pPr>
      <w:r w:rsidRPr="00CC7A08">
        <w:rPr>
          <w:rFonts w:ascii="Times New Roman" w:hAnsi="Times New Roman"/>
          <w:b/>
          <w:sz w:val="26"/>
          <w:szCs w:val="26"/>
        </w:rPr>
        <w:t>Обеспечение заявки</w:t>
      </w:r>
      <w:r w:rsidRPr="00CC7A08">
        <w:rPr>
          <w:rFonts w:ascii="Times New Roman" w:hAnsi="Times New Roman"/>
          <w:sz w:val="26"/>
          <w:szCs w:val="26"/>
        </w:rPr>
        <w:t xml:space="preserve"> </w:t>
      </w:r>
      <w:r w:rsidR="00F2318A" w:rsidRPr="00CC7A08">
        <w:rPr>
          <w:rFonts w:ascii="Times New Roman" w:hAnsi="Times New Roman"/>
          <w:sz w:val="26"/>
          <w:szCs w:val="26"/>
        </w:rPr>
        <w:t xml:space="preserve">– </w:t>
      </w:r>
      <w:r w:rsidR="00C4539B" w:rsidRPr="00CC7A08">
        <w:rPr>
          <w:rFonts w:ascii="Times New Roman" w:hAnsi="Times New Roman"/>
          <w:sz w:val="26"/>
          <w:szCs w:val="26"/>
        </w:rPr>
        <w:t>финансовое покрытие качества исполнения обязательств участника, связанных с подачей им заявки</w:t>
      </w:r>
      <w:r w:rsidR="00C62163" w:rsidRPr="00CC7A08">
        <w:rPr>
          <w:rFonts w:ascii="Times New Roman" w:hAnsi="Times New Roman"/>
          <w:sz w:val="26"/>
          <w:szCs w:val="26"/>
        </w:rPr>
        <w:t>,</w:t>
      </w:r>
      <w:r w:rsidR="00C4539B" w:rsidRPr="00CC7A08">
        <w:rPr>
          <w:rFonts w:ascii="Times New Roman" w:hAnsi="Times New Roman"/>
          <w:sz w:val="26"/>
          <w:szCs w:val="26"/>
        </w:rPr>
        <w:t xml:space="preserve"> участием в процедуре закупки</w:t>
      </w:r>
      <w:r w:rsidR="00C62163" w:rsidRPr="00CC7A08">
        <w:rPr>
          <w:rFonts w:ascii="Times New Roman" w:hAnsi="Times New Roman"/>
          <w:sz w:val="26"/>
          <w:szCs w:val="26"/>
        </w:rPr>
        <w:t xml:space="preserve"> и обязанности заключить договор в случае </w:t>
      </w:r>
      <w:r w:rsidR="008802E3" w:rsidRPr="00CC7A08">
        <w:rPr>
          <w:rFonts w:ascii="Times New Roman" w:hAnsi="Times New Roman"/>
          <w:sz w:val="26"/>
          <w:szCs w:val="26"/>
        </w:rPr>
        <w:t>принятия решения о заключении договора с участником</w:t>
      </w:r>
      <w:r w:rsidR="00551EBC" w:rsidRPr="00CC7A08">
        <w:rPr>
          <w:rFonts w:ascii="Times New Roman" w:hAnsi="Times New Roman"/>
          <w:sz w:val="26"/>
          <w:szCs w:val="26"/>
        </w:rPr>
        <w:t>.</w:t>
      </w:r>
    </w:p>
    <w:p w:rsidR="00364F0E" w:rsidRPr="00CC7A08" w:rsidRDefault="00F350E4" w:rsidP="001A3E2F">
      <w:pPr>
        <w:spacing w:before="0"/>
        <w:rPr>
          <w:rFonts w:ascii="Times New Roman" w:hAnsi="Times New Roman"/>
          <w:sz w:val="26"/>
          <w:szCs w:val="26"/>
        </w:rPr>
      </w:pPr>
      <w:r w:rsidRPr="00CC7A08">
        <w:rPr>
          <w:rFonts w:ascii="Times New Roman" w:hAnsi="Times New Roman"/>
          <w:b/>
          <w:sz w:val="26"/>
          <w:szCs w:val="26"/>
        </w:rPr>
        <w:t>О</w:t>
      </w:r>
      <w:r w:rsidR="00364F0E" w:rsidRPr="00CC7A08">
        <w:rPr>
          <w:rFonts w:ascii="Times New Roman" w:hAnsi="Times New Roman"/>
          <w:b/>
          <w:sz w:val="26"/>
          <w:szCs w:val="26"/>
        </w:rPr>
        <w:t>беспечение исполнения договора</w:t>
      </w:r>
      <w:r w:rsidR="00364F0E" w:rsidRPr="00CC7A08">
        <w:rPr>
          <w:rFonts w:ascii="Times New Roman" w:hAnsi="Times New Roman"/>
          <w:sz w:val="26"/>
          <w:szCs w:val="26"/>
        </w:rPr>
        <w:t xml:space="preserve"> –</w:t>
      </w:r>
      <w:r w:rsidR="00CB13EA" w:rsidRPr="00CC7A08">
        <w:rPr>
          <w:rFonts w:ascii="Times New Roman" w:hAnsi="Times New Roman"/>
          <w:sz w:val="26"/>
          <w:szCs w:val="26"/>
        </w:rPr>
        <w:t xml:space="preserve"> </w:t>
      </w:r>
      <w:r w:rsidR="00364F0E" w:rsidRPr="00CC7A08">
        <w:rPr>
          <w:rFonts w:ascii="Times New Roman" w:hAnsi="Times New Roman"/>
          <w:sz w:val="26"/>
          <w:szCs w:val="26"/>
        </w:rPr>
        <w:t xml:space="preserve"> обеспечение надлежащего исполнения обязательств </w:t>
      </w:r>
      <w:r w:rsidR="00C62163" w:rsidRPr="00CC7A08">
        <w:rPr>
          <w:rFonts w:ascii="Times New Roman" w:hAnsi="Times New Roman"/>
          <w:sz w:val="26"/>
          <w:szCs w:val="26"/>
        </w:rPr>
        <w:t>контрагента</w:t>
      </w:r>
      <w:r w:rsidR="00D8785B" w:rsidRPr="00CC7A08">
        <w:rPr>
          <w:rFonts w:ascii="Times New Roman" w:hAnsi="Times New Roman"/>
          <w:sz w:val="26"/>
          <w:szCs w:val="26"/>
        </w:rPr>
        <w:t xml:space="preserve"> </w:t>
      </w:r>
      <w:r w:rsidR="00364F0E" w:rsidRPr="00CC7A08">
        <w:rPr>
          <w:rFonts w:ascii="Times New Roman" w:hAnsi="Times New Roman"/>
          <w:sz w:val="26"/>
          <w:szCs w:val="26"/>
        </w:rPr>
        <w:t>по договору</w:t>
      </w:r>
      <w:r w:rsidR="00C62163" w:rsidRPr="00CC7A08">
        <w:rPr>
          <w:rFonts w:ascii="Times New Roman" w:hAnsi="Times New Roman"/>
          <w:sz w:val="26"/>
          <w:szCs w:val="26"/>
        </w:rPr>
        <w:t xml:space="preserve"> (в том числе – возмещения убытков Заказчика от действий (бездействий) контрагента, взыскания пеней, штрафов и неустоек, установленных договором)</w:t>
      </w:r>
      <w:r w:rsidR="00364F0E" w:rsidRPr="00CC7A08">
        <w:rPr>
          <w:rFonts w:ascii="Times New Roman" w:hAnsi="Times New Roman"/>
          <w:sz w:val="26"/>
          <w:szCs w:val="26"/>
        </w:rPr>
        <w:t>.</w:t>
      </w:r>
    </w:p>
    <w:p w:rsidR="00144DCA" w:rsidRPr="00CC7A08" w:rsidRDefault="00144DCA" w:rsidP="001A3E2F">
      <w:pPr>
        <w:autoSpaceDE w:val="0"/>
        <w:autoSpaceDN w:val="0"/>
        <w:adjustRightInd w:val="0"/>
        <w:spacing w:before="0"/>
        <w:rPr>
          <w:rFonts w:ascii="Times New Roman" w:hAnsi="Times New Roman"/>
          <w:bCs/>
          <w:sz w:val="26"/>
          <w:szCs w:val="26"/>
        </w:rPr>
      </w:pPr>
      <w:r w:rsidRPr="00CC7A08">
        <w:rPr>
          <w:rFonts w:ascii="Times New Roman" w:hAnsi="Times New Roman"/>
          <w:b/>
          <w:sz w:val="26"/>
          <w:szCs w:val="26"/>
        </w:rPr>
        <w:t xml:space="preserve">Оператор торговой площадки - </w:t>
      </w:r>
      <w:r w:rsidRPr="00CC7A08">
        <w:rPr>
          <w:rFonts w:ascii="Times New Roman" w:hAnsi="Times New Roman"/>
          <w:bCs/>
          <w:sz w:val="26"/>
          <w:szCs w:val="26"/>
        </w:rPr>
        <w:t xml:space="preserve">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w:t>
      </w:r>
      <w:r w:rsidRPr="00CC7A08">
        <w:rPr>
          <w:rFonts w:ascii="Times New Roman" w:hAnsi="Times New Roman"/>
          <w:bCs/>
          <w:sz w:val="26"/>
          <w:szCs w:val="26"/>
        </w:rPr>
        <w:lastRenderedPageBreak/>
        <w:t>площадке, и соглашением, заключенным между заказчиком и оператором электронной площадки.</w:t>
      </w:r>
    </w:p>
    <w:p w:rsidR="001854FA" w:rsidRPr="00CC7A08" w:rsidRDefault="0024415A" w:rsidP="001A3E2F">
      <w:pPr>
        <w:spacing w:before="0"/>
        <w:rPr>
          <w:rFonts w:ascii="Times New Roman" w:hAnsi="Times New Roman"/>
          <w:sz w:val="26"/>
          <w:szCs w:val="26"/>
        </w:rPr>
      </w:pPr>
      <w:r>
        <w:rPr>
          <w:rFonts w:ascii="Times New Roman" w:hAnsi="Times New Roman"/>
          <w:b/>
          <w:bCs/>
          <w:sz w:val="26"/>
          <w:szCs w:val="26"/>
        </w:rPr>
        <w:t xml:space="preserve">Открытые </w:t>
      </w:r>
      <w:r w:rsidR="001854FA" w:rsidRPr="00CC7A08">
        <w:rPr>
          <w:rFonts w:ascii="Times New Roman" w:hAnsi="Times New Roman"/>
          <w:b/>
          <w:bCs/>
          <w:sz w:val="26"/>
          <w:szCs w:val="26"/>
        </w:rPr>
        <w:t xml:space="preserve">способы конкурентных закупок </w:t>
      </w:r>
      <w:r w:rsidR="001854FA" w:rsidRPr="00CC7A08">
        <w:rPr>
          <w:rFonts w:ascii="Times New Roman" w:hAnsi="Times New Roman"/>
          <w:sz w:val="26"/>
          <w:szCs w:val="26"/>
        </w:rPr>
        <w:t>– это  те, при которых в ЕИС размещается документация о закупке, и в закупке может принять участие любой участник закупки, который соответствует требованиям документации о конкурентной закупке.</w:t>
      </w:r>
    </w:p>
    <w:p w:rsidR="00144DCA" w:rsidRPr="00CC7A08" w:rsidRDefault="0024415A" w:rsidP="001A3E2F">
      <w:pPr>
        <w:autoSpaceDE w:val="0"/>
        <w:autoSpaceDN w:val="0"/>
        <w:adjustRightInd w:val="0"/>
        <w:spacing w:before="0"/>
        <w:rPr>
          <w:rFonts w:ascii="Times New Roman" w:hAnsi="Times New Roman"/>
          <w:sz w:val="26"/>
          <w:szCs w:val="26"/>
        </w:rPr>
      </w:pPr>
      <w:r>
        <w:rPr>
          <w:rFonts w:ascii="Times New Roman" w:hAnsi="Times New Roman"/>
          <w:b/>
          <w:bCs/>
          <w:sz w:val="26"/>
          <w:szCs w:val="26"/>
        </w:rPr>
        <w:t xml:space="preserve">Открытые </w:t>
      </w:r>
      <w:r w:rsidR="00144DCA" w:rsidRPr="00CC7A08">
        <w:rPr>
          <w:rFonts w:ascii="Times New Roman" w:hAnsi="Times New Roman"/>
          <w:b/>
          <w:bCs/>
          <w:sz w:val="26"/>
          <w:szCs w:val="26"/>
        </w:rPr>
        <w:t>способы конкурентных закупок в электронной форме -</w:t>
      </w:r>
      <w:r w:rsidR="00144DCA" w:rsidRPr="00CC7A08">
        <w:rPr>
          <w:rFonts w:ascii="Times New Roman" w:hAnsi="Times New Roman"/>
          <w:sz w:val="26"/>
          <w:szCs w:val="26"/>
        </w:rPr>
        <w:t xml:space="preserve"> это  </w:t>
      </w:r>
      <w:r w:rsidR="007E5131" w:rsidRPr="00CC7A08">
        <w:rPr>
          <w:rFonts w:ascii="Times New Roman" w:hAnsi="Times New Roman"/>
          <w:sz w:val="26"/>
          <w:szCs w:val="26"/>
        </w:rPr>
        <w:t>такие способы закупок</w:t>
      </w:r>
      <w:r w:rsidR="00144DCA" w:rsidRPr="00CC7A08">
        <w:rPr>
          <w:rFonts w:ascii="Times New Roman" w:hAnsi="Times New Roman"/>
          <w:sz w:val="26"/>
          <w:szCs w:val="26"/>
        </w:rPr>
        <w:t>, при которых через оператора торговой площадки на ЭТП размещается документация о закупке. В закупке может принять участие любой участник закупки прошедший аккредитацию на электронной площадке в порядке, установленном оператором электронной площадки, и который соответствует требованиям документации о конкурентной закупке.</w:t>
      </w:r>
    </w:p>
    <w:p w:rsidR="00C864B7" w:rsidRPr="00CC7A08" w:rsidRDefault="007C4031" w:rsidP="001A3E2F">
      <w:pPr>
        <w:spacing w:before="0"/>
        <w:rPr>
          <w:rFonts w:ascii="Times New Roman" w:hAnsi="Times New Roman"/>
          <w:sz w:val="26"/>
          <w:szCs w:val="26"/>
        </w:rPr>
      </w:pPr>
      <w:r w:rsidRPr="00CC7A08">
        <w:rPr>
          <w:rFonts w:ascii="Times New Roman" w:hAnsi="Times New Roman"/>
          <w:b/>
          <w:sz w:val="26"/>
          <w:szCs w:val="26"/>
        </w:rPr>
        <w:t>Организатор закупки</w:t>
      </w:r>
      <w:r w:rsidR="00AE1FC7" w:rsidRPr="00CC7A08">
        <w:rPr>
          <w:rFonts w:ascii="Times New Roman" w:hAnsi="Times New Roman"/>
          <w:sz w:val="26"/>
          <w:szCs w:val="26"/>
        </w:rPr>
        <w:t xml:space="preserve"> </w:t>
      </w:r>
      <w:r w:rsidRPr="00CC7A08">
        <w:rPr>
          <w:rFonts w:ascii="Times New Roman" w:hAnsi="Times New Roman"/>
          <w:sz w:val="26"/>
          <w:szCs w:val="26"/>
        </w:rPr>
        <w:t xml:space="preserve">– лицо, в интересах </w:t>
      </w:r>
      <w:r w:rsidR="004E08CF" w:rsidRPr="00CC7A08">
        <w:rPr>
          <w:rFonts w:ascii="Times New Roman" w:hAnsi="Times New Roman"/>
          <w:sz w:val="26"/>
          <w:szCs w:val="26"/>
        </w:rPr>
        <w:t xml:space="preserve">и от имени </w:t>
      </w:r>
      <w:r w:rsidRPr="00CC7A08">
        <w:rPr>
          <w:rFonts w:ascii="Times New Roman" w:hAnsi="Times New Roman"/>
          <w:sz w:val="26"/>
          <w:szCs w:val="26"/>
        </w:rPr>
        <w:t xml:space="preserve">Заказчика осуществляющее закупку в </w:t>
      </w:r>
      <w:r w:rsidR="005D3055" w:rsidRPr="00CC7A08">
        <w:rPr>
          <w:rFonts w:ascii="Times New Roman" w:hAnsi="Times New Roman"/>
          <w:sz w:val="26"/>
          <w:szCs w:val="26"/>
        </w:rPr>
        <w:t>порядке, установленном</w:t>
      </w:r>
      <w:r w:rsidRPr="00CC7A08">
        <w:rPr>
          <w:rFonts w:ascii="Times New Roman" w:hAnsi="Times New Roman"/>
          <w:sz w:val="26"/>
          <w:szCs w:val="26"/>
        </w:rPr>
        <w:t xml:space="preserve"> Положением</w:t>
      </w:r>
      <w:r w:rsidR="005D3055" w:rsidRPr="00CC7A08">
        <w:rPr>
          <w:rFonts w:ascii="Times New Roman" w:hAnsi="Times New Roman"/>
          <w:sz w:val="26"/>
          <w:szCs w:val="26"/>
        </w:rPr>
        <w:t>, иными ВНД</w:t>
      </w:r>
      <w:r w:rsidR="00C62163" w:rsidRPr="00CC7A08">
        <w:rPr>
          <w:rFonts w:ascii="Times New Roman" w:hAnsi="Times New Roman"/>
          <w:sz w:val="26"/>
          <w:szCs w:val="26"/>
        </w:rPr>
        <w:t xml:space="preserve"> и ОРД</w:t>
      </w:r>
      <w:r w:rsidR="005D3055" w:rsidRPr="00CC7A08">
        <w:rPr>
          <w:rFonts w:ascii="Times New Roman" w:hAnsi="Times New Roman"/>
          <w:sz w:val="26"/>
          <w:szCs w:val="26"/>
        </w:rPr>
        <w:t xml:space="preserve"> в области закупочной деятельности</w:t>
      </w:r>
      <w:r w:rsidR="00C864B7" w:rsidRPr="00CC7A08">
        <w:rPr>
          <w:rFonts w:ascii="Times New Roman" w:hAnsi="Times New Roman"/>
          <w:sz w:val="26"/>
          <w:szCs w:val="26"/>
        </w:rPr>
        <w:t>.</w:t>
      </w:r>
      <w:r w:rsidR="00334267" w:rsidRPr="00CC7A08">
        <w:rPr>
          <w:rFonts w:ascii="Times New Roman" w:hAnsi="Times New Roman"/>
          <w:sz w:val="26"/>
          <w:szCs w:val="26"/>
        </w:rPr>
        <w:t xml:space="preserve"> </w:t>
      </w:r>
    </w:p>
    <w:p w:rsidR="000B6EFA" w:rsidRPr="00CC7A08" w:rsidRDefault="000B6EFA" w:rsidP="001A3E2F">
      <w:pPr>
        <w:pStyle w:val="affff9"/>
        <w:spacing w:before="0"/>
        <w:ind w:left="0" w:firstLine="0"/>
        <w:rPr>
          <w:rFonts w:ascii="Times New Roman" w:hAnsi="Times New Roman"/>
          <w:sz w:val="26"/>
          <w:szCs w:val="26"/>
        </w:rPr>
      </w:pPr>
      <w:r w:rsidRPr="00CC7A08">
        <w:rPr>
          <w:rFonts w:ascii="Times New Roman" w:hAnsi="Times New Roman"/>
          <w:b/>
          <w:sz w:val="26"/>
          <w:szCs w:val="26"/>
        </w:rPr>
        <w:t>Официальное размещение</w:t>
      </w:r>
      <w:r w:rsidRPr="00CC7A08">
        <w:rPr>
          <w:rFonts w:ascii="Times New Roman" w:hAnsi="Times New Roman"/>
          <w:sz w:val="26"/>
          <w:szCs w:val="26"/>
        </w:rPr>
        <w:t xml:space="preserve"> – при проведении </w:t>
      </w:r>
      <w:r w:rsidR="002857D7" w:rsidRPr="00CC7A08">
        <w:rPr>
          <w:rFonts w:ascii="Times New Roman" w:hAnsi="Times New Roman"/>
          <w:sz w:val="26"/>
          <w:szCs w:val="26"/>
        </w:rPr>
        <w:t>открытой</w:t>
      </w:r>
      <w:r w:rsidR="00AC786B" w:rsidRPr="00CC7A08">
        <w:rPr>
          <w:rFonts w:ascii="Times New Roman" w:hAnsi="Times New Roman"/>
          <w:sz w:val="26"/>
          <w:szCs w:val="26"/>
        </w:rPr>
        <w:t xml:space="preserve"> </w:t>
      </w:r>
      <w:r w:rsidR="00F247A3" w:rsidRPr="00CC7A08">
        <w:rPr>
          <w:rFonts w:ascii="Times New Roman" w:hAnsi="Times New Roman"/>
          <w:sz w:val="26"/>
          <w:szCs w:val="26"/>
        </w:rPr>
        <w:t xml:space="preserve"> (публикуемой)</w:t>
      </w:r>
      <w:r w:rsidR="00DE4259" w:rsidRPr="00CC7A08">
        <w:rPr>
          <w:rFonts w:ascii="Times New Roman" w:hAnsi="Times New Roman"/>
          <w:sz w:val="26"/>
          <w:szCs w:val="26"/>
        </w:rPr>
        <w:t xml:space="preserve"> </w:t>
      </w:r>
      <w:r w:rsidRPr="00CC7A08">
        <w:rPr>
          <w:rFonts w:ascii="Times New Roman" w:hAnsi="Times New Roman"/>
          <w:sz w:val="26"/>
          <w:szCs w:val="26"/>
        </w:rPr>
        <w:t>закупки</w:t>
      </w:r>
      <w:r w:rsidR="00B66B13" w:rsidRPr="00CC7A08">
        <w:rPr>
          <w:rFonts w:ascii="Times New Roman" w:hAnsi="Times New Roman"/>
          <w:sz w:val="26"/>
          <w:szCs w:val="26"/>
        </w:rPr>
        <w:t xml:space="preserve"> </w:t>
      </w:r>
      <w:r w:rsidRPr="00CC7A08">
        <w:rPr>
          <w:rFonts w:ascii="Times New Roman" w:hAnsi="Times New Roman"/>
          <w:sz w:val="26"/>
          <w:szCs w:val="26"/>
        </w:rPr>
        <w:t xml:space="preserve">– </w:t>
      </w:r>
      <w:r w:rsidR="00551EBC" w:rsidRPr="00CC7A08">
        <w:rPr>
          <w:rFonts w:ascii="Times New Roman" w:hAnsi="Times New Roman"/>
          <w:sz w:val="26"/>
          <w:szCs w:val="26"/>
        </w:rPr>
        <w:t>размещение</w:t>
      </w:r>
      <w:r w:rsidR="00551EBC" w:rsidRPr="00CC7A08" w:rsidDel="00E97820">
        <w:rPr>
          <w:rFonts w:ascii="Times New Roman" w:hAnsi="Times New Roman"/>
          <w:sz w:val="26"/>
          <w:szCs w:val="26"/>
        </w:rPr>
        <w:t xml:space="preserve"> </w:t>
      </w:r>
      <w:r w:rsidRPr="00CC7A08">
        <w:rPr>
          <w:rFonts w:ascii="Times New Roman" w:hAnsi="Times New Roman"/>
          <w:sz w:val="26"/>
          <w:szCs w:val="26"/>
        </w:rPr>
        <w:t>информации о закупке в ЕИС</w:t>
      </w:r>
      <w:r w:rsidR="006C43AF" w:rsidRPr="00CC7A08">
        <w:rPr>
          <w:rFonts w:ascii="Times New Roman" w:hAnsi="Times New Roman"/>
          <w:sz w:val="26"/>
          <w:szCs w:val="26"/>
        </w:rPr>
        <w:t>, а так же на ЭТП</w:t>
      </w:r>
      <w:r w:rsidRPr="00CC7A08">
        <w:rPr>
          <w:rFonts w:ascii="Times New Roman" w:hAnsi="Times New Roman"/>
          <w:sz w:val="26"/>
          <w:szCs w:val="26"/>
        </w:rPr>
        <w:t xml:space="preserve">; при проведении </w:t>
      </w:r>
      <w:r w:rsidR="003F1354" w:rsidRPr="00CC7A08">
        <w:rPr>
          <w:rFonts w:ascii="Times New Roman" w:hAnsi="Times New Roman"/>
          <w:sz w:val="26"/>
          <w:szCs w:val="26"/>
        </w:rPr>
        <w:t xml:space="preserve">непубликуемой </w:t>
      </w:r>
      <w:r w:rsidR="00DE4259" w:rsidRPr="00CC7A08">
        <w:rPr>
          <w:rFonts w:ascii="Times New Roman" w:hAnsi="Times New Roman"/>
          <w:sz w:val="26"/>
          <w:szCs w:val="26"/>
        </w:rPr>
        <w:t>закупки</w:t>
      </w:r>
      <w:r w:rsidRPr="00CC7A08">
        <w:rPr>
          <w:rFonts w:ascii="Times New Roman" w:hAnsi="Times New Roman"/>
          <w:sz w:val="26"/>
          <w:szCs w:val="26"/>
        </w:rPr>
        <w:t xml:space="preserve"> – направление либо передача информации </w:t>
      </w:r>
      <w:r w:rsidR="00551EBC" w:rsidRPr="00CC7A08">
        <w:rPr>
          <w:rFonts w:ascii="Times New Roman" w:hAnsi="Times New Roman"/>
          <w:sz w:val="26"/>
          <w:szCs w:val="26"/>
        </w:rPr>
        <w:t xml:space="preserve">о закупке </w:t>
      </w:r>
      <w:r w:rsidRPr="00CC7A08">
        <w:rPr>
          <w:rFonts w:ascii="Times New Roman" w:hAnsi="Times New Roman"/>
          <w:sz w:val="26"/>
          <w:szCs w:val="26"/>
        </w:rPr>
        <w:t>поставщикам</w:t>
      </w:r>
      <w:r w:rsidR="000568DF" w:rsidRPr="00CC7A08">
        <w:rPr>
          <w:rFonts w:ascii="Times New Roman" w:hAnsi="Times New Roman"/>
          <w:sz w:val="26"/>
          <w:szCs w:val="26"/>
        </w:rPr>
        <w:t xml:space="preserve">, </w:t>
      </w:r>
      <w:r w:rsidRPr="00CC7A08">
        <w:rPr>
          <w:rFonts w:ascii="Times New Roman" w:hAnsi="Times New Roman"/>
          <w:sz w:val="26"/>
          <w:szCs w:val="26"/>
        </w:rPr>
        <w:t>участникам.</w:t>
      </w:r>
    </w:p>
    <w:p w:rsidR="00B136F4" w:rsidRPr="00CC7A08" w:rsidRDefault="00B136F4" w:rsidP="001A3E2F">
      <w:pPr>
        <w:pStyle w:val="affff9"/>
        <w:spacing w:before="0"/>
        <w:ind w:left="0" w:firstLine="0"/>
        <w:rPr>
          <w:rFonts w:ascii="Times New Roman" w:hAnsi="Times New Roman"/>
          <w:sz w:val="26"/>
          <w:szCs w:val="26"/>
        </w:rPr>
      </w:pPr>
      <w:r w:rsidRPr="00CC7A08">
        <w:rPr>
          <w:rFonts w:ascii="Times New Roman" w:hAnsi="Times New Roman"/>
          <w:b/>
          <w:sz w:val="26"/>
          <w:szCs w:val="26"/>
        </w:rPr>
        <w:t>Оценка</w:t>
      </w:r>
      <w:r w:rsidRPr="00CC7A08">
        <w:rPr>
          <w:rFonts w:ascii="Times New Roman" w:hAnsi="Times New Roman"/>
          <w:sz w:val="26"/>
          <w:szCs w:val="26"/>
        </w:rPr>
        <w:t xml:space="preserve"> – вынесение суждения о результатах измерения характеристики или их совокупности.</w:t>
      </w:r>
    </w:p>
    <w:p w:rsidR="00056888" w:rsidRPr="00CC7A08" w:rsidRDefault="00056888" w:rsidP="001A3E2F">
      <w:pPr>
        <w:pStyle w:val="affff9"/>
        <w:spacing w:before="0"/>
        <w:ind w:left="0" w:firstLine="0"/>
        <w:rPr>
          <w:rFonts w:ascii="Times New Roman" w:hAnsi="Times New Roman"/>
          <w:sz w:val="26"/>
          <w:szCs w:val="26"/>
        </w:rPr>
      </w:pPr>
      <w:r w:rsidRPr="00CC7A08">
        <w:rPr>
          <w:rFonts w:ascii="Times New Roman" w:hAnsi="Times New Roman"/>
          <w:b/>
          <w:sz w:val="26"/>
          <w:szCs w:val="26"/>
        </w:rPr>
        <w:t>Переторжка</w:t>
      </w:r>
      <w:r w:rsidRPr="00CC7A08">
        <w:rPr>
          <w:rFonts w:ascii="Times New Roman" w:hAnsi="Times New Roman"/>
          <w:sz w:val="26"/>
          <w:szCs w:val="26"/>
        </w:rPr>
        <w:t xml:space="preserve"> – </w:t>
      </w:r>
      <w:r w:rsidR="00F35940" w:rsidRPr="00CC7A08">
        <w:rPr>
          <w:rFonts w:ascii="Times New Roman" w:hAnsi="Times New Roman"/>
          <w:sz w:val="26"/>
          <w:szCs w:val="26"/>
        </w:rPr>
        <w:t xml:space="preserve">дополнительный элемент закупки, представляющий собой процедуру </w:t>
      </w:r>
      <w:r w:rsidRPr="00CC7A08">
        <w:rPr>
          <w:rFonts w:ascii="Times New Roman" w:hAnsi="Times New Roman"/>
          <w:sz w:val="26"/>
          <w:szCs w:val="26"/>
        </w:rPr>
        <w:t>подачи</w:t>
      </w:r>
      <w:r w:rsidR="00603702" w:rsidRPr="00CC7A08">
        <w:rPr>
          <w:rFonts w:ascii="Times New Roman" w:hAnsi="Times New Roman"/>
          <w:sz w:val="26"/>
          <w:szCs w:val="26"/>
        </w:rPr>
        <w:t xml:space="preserve"> допущенными</w:t>
      </w:r>
      <w:r w:rsidRPr="00CC7A08">
        <w:rPr>
          <w:rFonts w:ascii="Times New Roman" w:hAnsi="Times New Roman"/>
          <w:sz w:val="26"/>
          <w:szCs w:val="26"/>
        </w:rPr>
        <w:t xml:space="preserve"> участниками </w:t>
      </w:r>
      <w:r w:rsidR="000568DF" w:rsidRPr="00CC7A08">
        <w:rPr>
          <w:rFonts w:ascii="Times New Roman" w:hAnsi="Times New Roman"/>
          <w:sz w:val="26"/>
          <w:szCs w:val="26"/>
        </w:rPr>
        <w:t xml:space="preserve">уточненных </w:t>
      </w:r>
      <w:r w:rsidRPr="00CC7A08">
        <w:rPr>
          <w:rFonts w:ascii="Times New Roman" w:hAnsi="Times New Roman"/>
          <w:sz w:val="26"/>
          <w:szCs w:val="26"/>
        </w:rPr>
        <w:t>предложений</w:t>
      </w:r>
      <w:r w:rsidR="00F35940" w:rsidRPr="00CC7A08">
        <w:rPr>
          <w:rFonts w:ascii="Times New Roman" w:hAnsi="Times New Roman"/>
          <w:sz w:val="26"/>
          <w:szCs w:val="26"/>
        </w:rPr>
        <w:t xml:space="preserve"> с целью</w:t>
      </w:r>
      <w:r w:rsidRPr="00CC7A08">
        <w:rPr>
          <w:rFonts w:ascii="Times New Roman" w:hAnsi="Times New Roman"/>
          <w:sz w:val="26"/>
          <w:szCs w:val="26"/>
        </w:rPr>
        <w:t xml:space="preserve"> </w:t>
      </w:r>
      <w:r w:rsidR="00F35940" w:rsidRPr="00CC7A08">
        <w:rPr>
          <w:rFonts w:ascii="Times New Roman" w:hAnsi="Times New Roman"/>
          <w:sz w:val="26"/>
          <w:szCs w:val="26"/>
        </w:rPr>
        <w:t xml:space="preserve">повышения </w:t>
      </w:r>
      <w:r w:rsidRPr="00CC7A08">
        <w:rPr>
          <w:rFonts w:ascii="Times New Roman" w:hAnsi="Times New Roman"/>
          <w:sz w:val="26"/>
          <w:szCs w:val="26"/>
        </w:rPr>
        <w:t>предпочтительности ранее поданных заявок.</w:t>
      </w:r>
    </w:p>
    <w:p w:rsidR="00322235" w:rsidRPr="00CC7A08" w:rsidRDefault="007C4031" w:rsidP="001A3E2F">
      <w:pPr>
        <w:pStyle w:val="affff9"/>
        <w:spacing w:before="0"/>
        <w:ind w:left="0" w:firstLine="0"/>
        <w:rPr>
          <w:rFonts w:ascii="Times New Roman" w:hAnsi="Times New Roman"/>
          <w:sz w:val="26"/>
          <w:szCs w:val="26"/>
        </w:rPr>
      </w:pPr>
      <w:r w:rsidRPr="00CC7A08">
        <w:rPr>
          <w:rFonts w:ascii="Times New Roman" w:hAnsi="Times New Roman"/>
          <w:b/>
          <w:sz w:val="26"/>
          <w:szCs w:val="26"/>
        </w:rPr>
        <w:t>Победитель</w:t>
      </w:r>
      <w:r w:rsidRPr="00CC7A08">
        <w:rPr>
          <w:rFonts w:ascii="Times New Roman" w:hAnsi="Times New Roman"/>
          <w:sz w:val="26"/>
          <w:szCs w:val="26"/>
        </w:rPr>
        <w:t xml:space="preserve"> – </w:t>
      </w:r>
      <w:r w:rsidR="00052258" w:rsidRPr="00CC7A08">
        <w:rPr>
          <w:rFonts w:ascii="Times New Roman" w:hAnsi="Times New Roman"/>
          <w:sz w:val="26"/>
          <w:szCs w:val="26"/>
        </w:rPr>
        <w:t xml:space="preserve">участник </w:t>
      </w:r>
      <w:r w:rsidRPr="00CC7A08">
        <w:rPr>
          <w:rFonts w:ascii="Times New Roman" w:hAnsi="Times New Roman"/>
          <w:sz w:val="26"/>
          <w:szCs w:val="26"/>
        </w:rPr>
        <w:t xml:space="preserve">состоявшейся конкурентной закупки, заявка которого </w:t>
      </w:r>
      <w:r w:rsidR="00AE1FC7" w:rsidRPr="00CC7A08">
        <w:rPr>
          <w:rFonts w:ascii="Times New Roman" w:hAnsi="Times New Roman"/>
          <w:sz w:val="26"/>
          <w:szCs w:val="26"/>
        </w:rPr>
        <w:t xml:space="preserve">в установленном порядке </w:t>
      </w:r>
      <w:r w:rsidRPr="00CC7A08">
        <w:rPr>
          <w:rFonts w:ascii="Times New Roman" w:hAnsi="Times New Roman"/>
          <w:sz w:val="26"/>
          <w:szCs w:val="26"/>
        </w:rPr>
        <w:t>признана наилучшей</w:t>
      </w:r>
      <w:r w:rsidR="00322235" w:rsidRPr="00CC7A08">
        <w:rPr>
          <w:rFonts w:ascii="Times New Roman" w:hAnsi="Times New Roman"/>
          <w:sz w:val="26"/>
          <w:szCs w:val="26"/>
        </w:rPr>
        <w:t>.</w:t>
      </w:r>
    </w:p>
    <w:p w:rsidR="00B52190" w:rsidRPr="00CC7A08" w:rsidRDefault="00B52190" w:rsidP="001A3E2F">
      <w:pPr>
        <w:pStyle w:val="affff9"/>
        <w:spacing w:before="0"/>
        <w:ind w:left="0" w:firstLine="0"/>
        <w:rPr>
          <w:rFonts w:ascii="Times New Roman" w:hAnsi="Times New Roman"/>
          <w:sz w:val="26"/>
          <w:szCs w:val="26"/>
        </w:rPr>
      </w:pPr>
      <w:r w:rsidRPr="00CC7A08">
        <w:rPr>
          <w:rFonts w:ascii="Times New Roman" w:hAnsi="Times New Roman"/>
          <w:b/>
          <w:sz w:val="26"/>
          <w:szCs w:val="26"/>
        </w:rPr>
        <w:t>Поставщик</w:t>
      </w:r>
      <w:r w:rsidRPr="00CC7A08">
        <w:rPr>
          <w:rFonts w:ascii="Times New Roman" w:hAnsi="Times New Roman"/>
          <w:sz w:val="26"/>
          <w:szCs w:val="26"/>
        </w:rPr>
        <w:t xml:space="preserve"> – любое юридическое или физическое лицо, в том числе индивидуальный предприниматель</w:t>
      </w:r>
      <w:r w:rsidR="00FA1A95" w:rsidRPr="00CC7A08">
        <w:rPr>
          <w:rFonts w:ascii="Times New Roman" w:hAnsi="Times New Roman"/>
          <w:sz w:val="26"/>
          <w:szCs w:val="26"/>
        </w:rPr>
        <w:t xml:space="preserve"> (</w:t>
      </w:r>
      <w:r w:rsidR="007C3AF5" w:rsidRPr="00CC7A08">
        <w:rPr>
          <w:rFonts w:ascii="Times New Roman" w:hAnsi="Times New Roman"/>
          <w:sz w:val="26"/>
          <w:szCs w:val="26"/>
        </w:rPr>
        <w:t xml:space="preserve">а также </w:t>
      </w:r>
      <w:r w:rsidR="00FA1A95" w:rsidRPr="00CC7A08">
        <w:rPr>
          <w:rFonts w:ascii="Times New Roman" w:hAnsi="Times New Roman"/>
          <w:sz w:val="26"/>
          <w:szCs w:val="26"/>
        </w:rPr>
        <w:t>объединение таких лиц)</w:t>
      </w:r>
      <w:r w:rsidRPr="00CC7A08">
        <w:rPr>
          <w:rFonts w:ascii="Times New Roman" w:hAnsi="Times New Roman"/>
          <w:sz w:val="26"/>
          <w:szCs w:val="26"/>
        </w:rPr>
        <w:t>.</w:t>
      </w:r>
    </w:p>
    <w:p w:rsidR="00C4539B" w:rsidRPr="00CC7A08" w:rsidRDefault="00A657C0" w:rsidP="001A3E2F">
      <w:pPr>
        <w:pStyle w:val="affff9"/>
        <w:spacing w:before="0"/>
        <w:ind w:left="0" w:firstLine="0"/>
        <w:rPr>
          <w:rFonts w:ascii="Times New Roman" w:hAnsi="Times New Roman"/>
          <w:sz w:val="26"/>
          <w:szCs w:val="26"/>
        </w:rPr>
      </w:pPr>
      <w:r w:rsidRPr="00CC7A08">
        <w:rPr>
          <w:rFonts w:ascii="Times New Roman" w:hAnsi="Times New Roman"/>
          <w:b/>
          <w:sz w:val="26"/>
          <w:szCs w:val="26"/>
        </w:rPr>
        <w:t>Порядок оценки</w:t>
      </w:r>
      <w:r w:rsidRPr="00CC7A08">
        <w:rPr>
          <w:rFonts w:ascii="Times New Roman" w:hAnsi="Times New Roman"/>
          <w:sz w:val="26"/>
          <w:szCs w:val="26"/>
        </w:rPr>
        <w:t xml:space="preserve"> – </w:t>
      </w:r>
      <w:r w:rsidR="00731E34" w:rsidRPr="00CC7A08">
        <w:rPr>
          <w:rFonts w:ascii="Times New Roman" w:hAnsi="Times New Roman"/>
          <w:sz w:val="26"/>
          <w:szCs w:val="26"/>
        </w:rPr>
        <w:t>установленные документацией о закупке правила, по которым производится оценка и сопоставление заявок</w:t>
      </w:r>
      <w:r w:rsidRPr="00CC7A08">
        <w:rPr>
          <w:rFonts w:ascii="Times New Roman" w:hAnsi="Times New Roman"/>
          <w:sz w:val="26"/>
          <w:szCs w:val="26"/>
        </w:rPr>
        <w:t>.</w:t>
      </w:r>
    </w:p>
    <w:p w:rsidR="00C4539B" w:rsidRPr="00CC7A08" w:rsidRDefault="00C4539B" w:rsidP="001A3E2F">
      <w:pPr>
        <w:pStyle w:val="affff9"/>
        <w:spacing w:before="0"/>
        <w:ind w:left="0" w:firstLine="0"/>
        <w:rPr>
          <w:rFonts w:ascii="Times New Roman" w:hAnsi="Times New Roman"/>
          <w:sz w:val="26"/>
          <w:szCs w:val="26"/>
        </w:rPr>
      </w:pPr>
      <w:r w:rsidRPr="00CC7A08">
        <w:rPr>
          <w:rFonts w:ascii="Times New Roman" w:hAnsi="Times New Roman"/>
          <w:b/>
          <w:sz w:val="26"/>
          <w:szCs w:val="26"/>
        </w:rPr>
        <w:t>Преддоговорные переговоры</w:t>
      </w:r>
      <w:r w:rsidRPr="00CC7A08">
        <w:rPr>
          <w:rFonts w:ascii="Times New Roman" w:hAnsi="Times New Roman"/>
          <w:sz w:val="26"/>
          <w:szCs w:val="26"/>
        </w:rPr>
        <w:t xml:space="preserve"> – </w:t>
      </w:r>
      <w:r w:rsidR="00F35940" w:rsidRPr="00CC7A08">
        <w:rPr>
          <w:rFonts w:ascii="Times New Roman" w:hAnsi="Times New Roman"/>
          <w:sz w:val="26"/>
          <w:szCs w:val="26"/>
        </w:rPr>
        <w:t xml:space="preserve">дополнительный элемент закупки, представляющий собой </w:t>
      </w:r>
      <w:r w:rsidRPr="00CC7A08">
        <w:rPr>
          <w:rFonts w:ascii="Times New Roman" w:hAnsi="Times New Roman"/>
          <w:sz w:val="26"/>
          <w:szCs w:val="26"/>
        </w:rPr>
        <w:t>процедур</w:t>
      </w:r>
      <w:r w:rsidR="00F35940" w:rsidRPr="00CC7A08">
        <w:rPr>
          <w:rFonts w:ascii="Times New Roman" w:hAnsi="Times New Roman"/>
          <w:sz w:val="26"/>
          <w:szCs w:val="26"/>
        </w:rPr>
        <w:t>у</w:t>
      </w:r>
      <w:r w:rsidRPr="00CC7A08">
        <w:rPr>
          <w:rFonts w:ascii="Times New Roman" w:hAnsi="Times New Roman"/>
          <w:sz w:val="26"/>
          <w:szCs w:val="26"/>
        </w:rPr>
        <w:t xml:space="preserve"> обсуждения с </w:t>
      </w:r>
      <w:r w:rsidR="003265E5" w:rsidRPr="00CC7A08">
        <w:rPr>
          <w:rFonts w:ascii="Times New Roman" w:hAnsi="Times New Roman"/>
          <w:sz w:val="26"/>
          <w:szCs w:val="26"/>
        </w:rPr>
        <w:t xml:space="preserve">поставщиком </w:t>
      </w:r>
      <w:r w:rsidRPr="00CC7A08">
        <w:rPr>
          <w:rFonts w:ascii="Times New Roman" w:hAnsi="Times New Roman"/>
          <w:sz w:val="26"/>
          <w:szCs w:val="26"/>
        </w:rPr>
        <w:t xml:space="preserve">условий договора, </w:t>
      </w:r>
      <w:r w:rsidR="00D92FFC" w:rsidRPr="00CC7A08">
        <w:rPr>
          <w:rFonts w:ascii="Times New Roman" w:hAnsi="Times New Roman"/>
          <w:sz w:val="26"/>
          <w:szCs w:val="26"/>
        </w:rPr>
        <w:t xml:space="preserve">проводимую </w:t>
      </w:r>
      <w:r w:rsidR="003265E5" w:rsidRPr="00CC7A08">
        <w:rPr>
          <w:rFonts w:ascii="Times New Roman" w:hAnsi="Times New Roman"/>
          <w:sz w:val="26"/>
          <w:szCs w:val="26"/>
        </w:rPr>
        <w:t xml:space="preserve">по инициативе Заказчика </w:t>
      </w:r>
      <w:r w:rsidRPr="00CC7A08">
        <w:rPr>
          <w:rFonts w:ascii="Times New Roman" w:hAnsi="Times New Roman"/>
          <w:sz w:val="26"/>
          <w:szCs w:val="26"/>
        </w:rPr>
        <w:t xml:space="preserve">на стадии заключения договора и </w:t>
      </w:r>
      <w:r w:rsidR="00D92FFC" w:rsidRPr="00CC7A08">
        <w:rPr>
          <w:rFonts w:ascii="Times New Roman" w:hAnsi="Times New Roman"/>
          <w:sz w:val="26"/>
          <w:szCs w:val="26"/>
        </w:rPr>
        <w:t xml:space="preserve">направленную </w:t>
      </w:r>
      <w:r w:rsidRPr="00CC7A08">
        <w:rPr>
          <w:rFonts w:ascii="Times New Roman" w:hAnsi="Times New Roman"/>
          <w:sz w:val="26"/>
          <w:szCs w:val="26"/>
        </w:rPr>
        <w:t xml:space="preserve">на </w:t>
      </w:r>
      <w:r w:rsidR="00FB7DE9" w:rsidRPr="00CC7A08">
        <w:rPr>
          <w:rFonts w:ascii="Times New Roman" w:hAnsi="Times New Roman"/>
          <w:sz w:val="26"/>
          <w:szCs w:val="26"/>
        </w:rPr>
        <w:t xml:space="preserve">изменение </w:t>
      </w:r>
      <w:r w:rsidR="003265E5" w:rsidRPr="00CC7A08">
        <w:rPr>
          <w:rFonts w:ascii="Times New Roman" w:hAnsi="Times New Roman"/>
          <w:sz w:val="26"/>
          <w:szCs w:val="26"/>
        </w:rPr>
        <w:t>(</w:t>
      </w:r>
      <w:r w:rsidRPr="00CC7A08">
        <w:rPr>
          <w:rFonts w:ascii="Times New Roman" w:hAnsi="Times New Roman"/>
          <w:sz w:val="26"/>
          <w:szCs w:val="26"/>
        </w:rPr>
        <w:t>уточнение</w:t>
      </w:r>
      <w:r w:rsidR="003265E5" w:rsidRPr="00CC7A08">
        <w:rPr>
          <w:rFonts w:ascii="Times New Roman" w:hAnsi="Times New Roman"/>
          <w:sz w:val="26"/>
          <w:szCs w:val="26"/>
        </w:rPr>
        <w:t>)</w:t>
      </w:r>
      <w:r w:rsidRPr="00CC7A08">
        <w:rPr>
          <w:rFonts w:ascii="Times New Roman" w:hAnsi="Times New Roman"/>
          <w:sz w:val="26"/>
          <w:szCs w:val="26"/>
        </w:rPr>
        <w:t xml:space="preserve"> условий договора</w:t>
      </w:r>
      <w:r w:rsidR="00FB7DE9" w:rsidRPr="00CC7A08">
        <w:rPr>
          <w:rFonts w:ascii="Times New Roman" w:hAnsi="Times New Roman"/>
          <w:sz w:val="26"/>
          <w:szCs w:val="26"/>
        </w:rPr>
        <w:t xml:space="preserve"> на более выгодные для Заказчика</w:t>
      </w:r>
      <w:r w:rsidRPr="00CC7A08">
        <w:rPr>
          <w:rFonts w:ascii="Times New Roman" w:hAnsi="Times New Roman"/>
          <w:sz w:val="26"/>
          <w:szCs w:val="26"/>
        </w:rPr>
        <w:t>.</w:t>
      </w:r>
    </w:p>
    <w:p w:rsidR="00620475" w:rsidRPr="00CC7A08" w:rsidRDefault="00620475" w:rsidP="001A3E2F">
      <w:pPr>
        <w:pStyle w:val="-30"/>
        <w:tabs>
          <w:tab w:val="left" w:pos="1843"/>
        </w:tabs>
        <w:ind w:left="0" w:firstLine="0"/>
        <w:rPr>
          <w:sz w:val="26"/>
          <w:szCs w:val="26"/>
        </w:rPr>
      </w:pPr>
      <w:r w:rsidRPr="00CC7A08">
        <w:rPr>
          <w:b/>
          <w:sz w:val="26"/>
          <w:szCs w:val="26"/>
        </w:rPr>
        <w:t>Предпочтение</w:t>
      </w:r>
      <w:r w:rsidRPr="00CC7A08">
        <w:rPr>
          <w:sz w:val="26"/>
          <w:szCs w:val="26"/>
        </w:rPr>
        <w:t xml:space="preserve"> – учитываемая при формировании критерия оценки характеристика </w:t>
      </w:r>
      <w:r w:rsidR="006304EE" w:rsidRPr="00CC7A08">
        <w:rPr>
          <w:sz w:val="26"/>
          <w:szCs w:val="26"/>
        </w:rPr>
        <w:t xml:space="preserve">объекта оценки </w:t>
      </w:r>
      <w:r w:rsidRPr="00CC7A08">
        <w:rPr>
          <w:sz w:val="26"/>
          <w:szCs w:val="26"/>
        </w:rPr>
        <w:t>(</w:t>
      </w:r>
      <w:r w:rsidR="006304EE" w:rsidRPr="00CC7A08">
        <w:rPr>
          <w:sz w:val="26"/>
          <w:szCs w:val="26"/>
        </w:rPr>
        <w:t xml:space="preserve">в том числе </w:t>
      </w:r>
      <w:r w:rsidRPr="00CC7A08">
        <w:rPr>
          <w:sz w:val="26"/>
          <w:szCs w:val="26"/>
        </w:rPr>
        <w:t>продукции, участник</w:t>
      </w:r>
      <w:r w:rsidR="006304EE" w:rsidRPr="00CC7A08">
        <w:rPr>
          <w:sz w:val="26"/>
          <w:szCs w:val="26"/>
        </w:rPr>
        <w:t>а</w:t>
      </w:r>
      <w:r w:rsidRPr="00CC7A08">
        <w:rPr>
          <w:sz w:val="26"/>
          <w:szCs w:val="26"/>
        </w:rPr>
        <w:t>, условий договора), отсутствие</w:t>
      </w:r>
      <w:r w:rsidR="002D31C3" w:rsidRPr="00CC7A08">
        <w:rPr>
          <w:sz w:val="26"/>
          <w:szCs w:val="26"/>
        </w:rPr>
        <w:t xml:space="preserve"> </w:t>
      </w:r>
      <w:r w:rsidRPr="00CC7A08">
        <w:rPr>
          <w:sz w:val="26"/>
          <w:szCs w:val="26"/>
        </w:rPr>
        <w:t>которой не может служить основанием для отклонения заявки, а присутствие повышает степень предпочтительности.</w:t>
      </w:r>
    </w:p>
    <w:p w:rsidR="004B02D9" w:rsidRPr="00CC7A08" w:rsidRDefault="004B02D9" w:rsidP="001A3E2F">
      <w:pPr>
        <w:pStyle w:val="affff9"/>
        <w:spacing w:before="0"/>
        <w:ind w:left="0" w:firstLine="0"/>
        <w:rPr>
          <w:rFonts w:ascii="Times New Roman" w:hAnsi="Times New Roman"/>
          <w:b/>
          <w:sz w:val="26"/>
          <w:szCs w:val="26"/>
        </w:rPr>
      </w:pPr>
      <w:r w:rsidRPr="00CC7A08">
        <w:rPr>
          <w:rFonts w:ascii="Times New Roman" w:hAnsi="Times New Roman"/>
          <w:b/>
          <w:sz w:val="26"/>
          <w:szCs w:val="26"/>
        </w:rPr>
        <w:t xml:space="preserve">Приведенная цена </w:t>
      </w:r>
      <w:r w:rsidRPr="00CC7A08">
        <w:rPr>
          <w:rFonts w:ascii="Times New Roman" w:hAnsi="Times New Roman"/>
          <w:sz w:val="26"/>
          <w:szCs w:val="26"/>
        </w:rPr>
        <w:t>– цена</w:t>
      </w:r>
      <w:r w:rsidR="004627BD" w:rsidRPr="00CC7A08">
        <w:rPr>
          <w:rFonts w:ascii="Times New Roman" w:hAnsi="Times New Roman"/>
          <w:sz w:val="26"/>
          <w:szCs w:val="26"/>
        </w:rPr>
        <w:t xml:space="preserve"> </w:t>
      </w:r>
      <w:r w:rsidR="00B83E65" w:rsidRPr="00CC7A08">
        <w:rPr>
          <w:rFonts w:ascii="Times New Roman" w:hAnsi="Times New Roman"/>
          <w:sz w:val="26"/>
          <w:szCs w:val="26"/>
        </w:rPr>
        <w:t>заявки</w:t>
      </w:r>
      <w:r w:rsidR="004627BD" w:rsidRPr="00CC7A08">
        <w:rPr>
          <w:rFonts w:ascii="Times New Roman" w:hAnsi="Times New Roman"/>
          <w:sz w:val="26"/>
          <w:szCs w:val="26"/>
        </w:rPr>
        <w:t>, приведенн</w:t>
      </w:r>
      <w:r w:rsidR="00B83E65" w:rsidRPr="00CC7A08">
        <w:rPr>
          <w:rFonts w:ascii="Times New Roman" w:hAnsi="Times New Roman"/>
          <w:sz w:val="26"/>
          <w:szCs w:val="26"/>
        </w:rPr>
        <w:t xml:space="preserve">ая </w:t>
      </w:r>
      <w:r w:rsidR="0001079F" w:rsidRPr="00CC7A08">
        <w:rPr>
          <w:rFonts w:ascii="Times New Roman" w:hAnsi="Times New Roman"/>
          <w:sz w:val="26"/>
          <w:szCs w:val="26"/>
        </w:rPr>
        <w:t>к единому базису</w:t>
      </w:r>
      <w:r w:rsidR="00B83E65" w:rsidRPr="00CC7A08">
        <w:rPr>
          <w:rFonts w:ascii="Times New Roman" w:hAnsi="Times New Roman"/>
          <w:sz w:val="26"/>
          <w:szCs w:val="26"/>
        </w:rPr>
        <w:t xml:space="preserve"> с </w:t>
      </w:r>
      <w:r w:rsidR="0001079F" w:rsidRPr="00CC7A08">
        <w:rPr>
          <w:rFonts w:ascii="Times New Roman" w:hAnsi="Times New Roman"/>
          <w:sz w:val="26"/>
          <w:szCs w:val="26"/>
        </w:rPr>
        <w:t>учет</w:t>
      </w:r>
      <w:r w:rsidR="00B83E65" w:rsidRPr="00CC7A08">
        <w:rPr>
          <w:rFonts w:ascii="Times New Roman" w:hAnsi="Times New Roman"/>
          <w:sz w:val="26"/>
          <w:szCs w:val="26"/>
        </w:rPr>
        <w:t>ом</w:t>
      </w:r>
      <w:r w:rsidR="0001079F" w:rsidRPr="00CC7A08">
        <w:rPr>
          <w:rFonts w:ascii="Times New Roman" w:hAnsi="Times New Roman"/>
          <w:sz w:val="26"/>
          <w:szCs w:val="26"/>
        </w:rPr>
        <w:t xml:space="preserve"> расходов на доставку продукции, НДС, отсрочек платежа и т.д</w:t>
      </w:r>
      <w:r w:rsidR="00B83E65" w:rsidRPr="00CC7A08">
        <w:rPr>
          <w:rFonts w:ascii="Times New Roman" w:hAnsi="Times New Roman"/>
          <w:sz w:val="26"/>
          <w:szCs w:val="26"/>
        </w:rPr>
        <w:t xml:space="preserve">., определенная указанным в документации о закупке </w:t>
      </w:r>
      <w:r w:rsidR="0010459E" w:rsidRPr="00CC7A08">
        <w:rPr>
          <w:rFonts w:ascii="Times New Roman" w:hAnsi="Times New Roman"/>
          <w:sz w:val="26"/>
          <w:szCs w:val="26"/>
        </w:rPr>
        <w:t>способом</w:t>
      </w:r>
      <w:r w:rsidR="00B83E65" w:rsidRPr="00CC7A08">
        <w:rPr>
          <w:rFonts w:ascii="Times New Roman" w:hAnsi="Times New Roman"/>
          <w:sz w:val="26"/>
          <w:szCs w:val="26"/>
        </w:rPr>
        <w:t xml:space="preserve"> на основе </w:t>
      </w:r>
      <w:r w:rsidR="0001079F" w:rsidRPr="00CC7A08">
        <w:rPr>
          <w:rFonts w:ascii="Times New Roman" w:hAnsi="Times New Roman"/>
          <w:sz w:val="26"/>
          <w:szCs w:val="26"/>
        </w:rPr>
        <w:t>данных, предложенных участник</w:t>
      </w:r>
      <w:r w:rsidR="00B83E65" w:rsidRPr="00CC7A08">
        <w:rPr>
          <w:rFonts w:ascii="Times New Roman" w:hAnsi="Times New Roman"/>
          <w:sz w:val="26"/>
          <w:szCs w:val="26"/>
        </w:rPr>
        <w:t>ом</w:t>
      </w:r>
      <w:r w:rsidR="0001079F" w:rsidRPr="00CC7A08">
        <w:rPr>
          <w:rFonts w:ascii="Times New Roman" w:hAnsi="Times New Roman"/>
          <w:sz w:val="26"/>
          <w:szCs w:val="26"/>
        </w:rPr>
        <w:t xml:space="preserve"> </w:t>
      </w:r>
      <w:r w:rsidR="00B83E65" w:rsidRPr="00CC7A08">
        <w:rPr>
          <w:rFonts w:ascii="Times New Roman" w:hAnsi="Times New Roman"/>
          <w:sz w:val="26"/>
          <w:szCs w:val="26"/>
        </w:rPr>
        <w:t>и/</w:t>
      </w:r>
      <w:r w:rsidR="0001079F" w:rsidRPr="00CC7A08">
        <w:rPr>
          <w:rFonts w:ascii="Times New Roman" w:hAnsi="Times New Roman"/>
          <w:sz w:val="26"/>
          <w:szCs w:val="26"/>
        </w:rPr>
        <w:t>или общеизвестных данных (тарифах, котировках и т.д.).</w:t>
      </w:r>
    </w:p>
    <w:p w:rsidR="00056888" w:rsidRPr="00CC7A08" w:rsidRDefault="00056888" w:rsidP="001A3E2F">
      <w:pPr>
        <w:spacing w:before="0"/>
        <w:rPr>
          <w:rFonts w:ascii="Times New Roman" w:hAnsi="Times New Roman"/>
          <w:sz w:val="26"/>
          <w:szCs w:val="26"/>
        </w:rPr>
      </w:pPr>
      <w:r w:rsidRPr="00CC7A08">
        <w:rPr>
          <w:rFonts w:ascii="Times New Roman" w:hAnsi="Times New Roman"/>
          <w:b/>
          <w:sz w:val="26"/>
          <w:szCs w:val="26"/>
        </w:rPr>
        <w:t>Продукция</w:t>
      </w:r>
      <w:r w:rsidRPr="00CC7A08">
        <w:rPr>
          <w:rFonts w:ascii="Times New Roman" w:hAnsi="Times New Roman"/>
          <w:sz w:val="26"/>
          <w:szCs w:val="26"/>
        </w:rPr>
        <w:t xml:space="preserve"> – товары, работы, услуги и иные объекты гражданский прав</w:t>
      </w:r>
      <w:r w:rsidR="00C13506" w:rsidRPr="00CC7A08">
        <w:rPr>
          <w:rFonts w:ascii="Times New Roman" w:hAnsi="Times New Roman"/>
          <w:sz w:val="26"/>
          <w:szCs w:val="26"/>
        </w:rPr>
        <w:t>, приобретаемые Заказчиком на возмездной основе</w:t>
      </w:r>
      <w:r w:rsidRPr="00CC7A08">
        <w:rPr>
          <w:rFonts w:ascii="Times New Roman" w:hAnsi="Times New Roman"/>
          <w:sz w:val="26"/>
          <w:szCs w:val="26"/>
        </w:rPr>
        <w:t>.</w:t>
      </w:r>
    </w:p>
    <w:p w:rsidR="00637FE1" w:rsidRPr="00CC7A08" w:rsidRDefault="00637FE1" w:rsidP="001A3E2F">
      <w:pPr>
        <w:spacing w:before="0"/>
        <w:rPr>
          <w:rFonts w:ascii="Times New Roman" w:hAnsi="Times New Roman"/>
          <w:sz w:val="26"/>
          <w:szCs w:val="26"/>
        </w:rPr>
      </w:pPr>
      <w:r w:rsidRPr="00CC7A08">
        <w:rPr>
          <w:rFonts w:ascii="Times New Roman" w:hAnsi="Times New Roman"/>
          <w:b/>
          <w:sz w:val="26"/>
          <w:szCs w:val="26"/>
        </w:rPr>
        <w:t>Проектное оборудование</w:t>
      </w:r>
      <w:r w:rsidRPr="00CC7A08">
        <w:rPr>
          <w:rFonts w:ascii="Times New Roman" w:hAnsi="Times New Roman"/>
          <w:sz w:val="26"/>
          <w:szCs w:val="26"/>
        </w:rPr>
        <w:t xml:space="preserve"> </w:t>
      </w:r>
      <w:r w:rsidR="00F2318A" w:rsidRPr="00CC7A08">
        <w:rPr>
          <w:rFonts w:ascii="Times New Roman" w:hAnsi="Times New Roman"/>
          <w:sz w:val="26"/>
          <w:szCs w:val="26"/>
        </w:rPr>
        <w:t>–</w:t>
      </w:r>
      <w:r w:rsidRPr="00CC7A08">
        <w:rPr>
          <w:rFonts w:ascii="Times New Roman" w:hAnsi="Times New Roman"/>
          <w:sz w:val="26"/>
          <w:szCs w:val="26"/>
        </w:rPr>
        <w:t xml:space="preserve"> оборудование, предусмотренное проектной документацией проектной организации, на основании которой </w:t>
      </w:r>
      <w:r w:rsidR="001F489F" w:rsidRPr="00CC7A08">
        <w:rPr>
          <w:rFonts w:ascii="Times New Roman" w:hAnsi="Times New Roman"/>
          <w:sz w:val="26"/>
          <w:szCs w:val="26"/>
        </w:rPr>
        <w:t xml:space="preserve">Заказчиком </w:t>
      </w:r>
      <w:r w:rsidRPr="00CC7A08">
        <w:rPr>
          <w:rFonts w:ascii="Times New Roman" w:hAnsi="Times New Roman"/>
          <w:sz w:val="26"/>
          <w:szCs w:val="26"/>
        </w:rPr>
        <w:t>осуществляется новое строительство (или реконструкция).</w:t>
      </w:r>
      <w:r w:rsidR="002008BE" w:rsidRPr="00CC7A08">
        <w:rPr>
          <w:rFonts w:ascii="Times New Roman" w:hAnsi="Times New Roman"/>
          <w:sz w:val="26"/>
          <w:szCs w:val="26"/>
        </w:rPr>
        <w:t xml:space="preserve"> Техническое задание на проект должно предусматривать возможность проведения конкурентного отбора поставщиков проектного оборудования. </w:t>
      </w:r>
    </w:p>
    <w:p w:rsidR="00AA17DC" w:rsidRPr="00CC7A08" w:rsidRDefault="00AA17DC" w:rsidP="001A3E2F">
      <w:pPr>
        <w:spacing w:before="0"/>
        <w:rPr>
          <w:rFonts w:ascii="Times New Roman" w:hAnsi="Times New Roman"/>
          <w:sz w:val="26"/>
          <w:szCs w:val="26"/>
        </w:rPr>
      </w:pPr>
      <w:r w:rsidRPr="00CC7A08">
        <w:rPr>
          <w:rFonts w:ascii="Times New Roman" w:hAnsi="Times New Roman"/>
          <w:b/>
          <w:sz w:val="26"/>
          <w:szCs w:val="26"/>
        </w:rPr>
        <w:lastRenderedPageBreak/>
        <w:t>Рамочный договор</w:t>
      </w:r>
      <w:r w:rsidRPr="00CC7A08">
        <w:rPr>
          <w:rFonts w:ascii="Times New Roman" w:hAnsi="Times New Roman"/>
          <w:sz w:val="26"/>
          <w:szCs w:val="26"/>
        </w:rPr>
        <w:t xml:space="preserve"> –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или иным образом на основании либо во исполнение рамочного договора.</w:t>
      </w:r>
    </w:p>
    <w:p w:rsidR="000C05F2" w:rsidRPr="00CC7A08" w:rsidRDefault="000C05F2" w:rsidP="001A3E2F">
      <w:pPr>
        <w:spacing w:before="0"/>
        <w:rPr>
          <w:rFonts w:ascii="Times New Roman" w:hAnsi="Times New Roman"/>
          <w:sz w:val="26"/>
          <w:szCs w:val="26"/>
        </w:rPr>
      </w:pPr>
      <w:r w:rsidRPr="00CC7A08">
        <w:rPr>
          <w:rFonts w:ascii="Times New Roman" w:hAnsi="Times New Roman"/>
          <w:b/>
          <w:sz w:val="26"/>
          <w:szCs w:val="26"/>
        </w:rPr>
        <w:t>Ранжирование заявок</w:t>
      </w:r>
      <w:r w:rsidRPr="00CC7A08">
        <w:rPr>
          <w:rFonts w:ascii="Times New Roman" w:hAnsi="Times New Roman"/>
          <w:sz w:val="26"/>
          <w:szCs w:val="26"/>
        </w:rPr>
        <w:t xml:space="preserve"> </w:t>
      </w:r>
      <w:r w:rsidR="00F2318A" w:rsidRPr="00CC7A08">
        <w:rPr>
          <w:rFonts w:ascii="Times New Roman" w:hAnsi="Times New Roman"/>
          <w:sz w:val="26"/>
          <w:szCs w:val="26"/>
        </w:rPr>
        <w:t>–</w:t>
      </w:r>
      <w:r w:rsidRPr="00CC7A08">
        <w:rPr>
          <w:rFonts w:ascii="Times New Roman" w:hAnsi="Times New Roman"/>
          <w:sz w:val="26"/>
          <w:szCs w:val="26"/>
        </w:rPr>
        <w:t xml:space="preserve"> </w:t>
      </w:r>
      <w:r w:rsidR="003B45CA" w:rsidRPr="00CC7A08">
        <w:rPr>
          <w:rFonts w:ascii="Times New Roman" w:hAnsi="Times New Roman"/>
          <w:sz w:val="26"/>
          <w:szCs w:val="26"/>
        </w:rPr>
        <w:t>процесс расстановки заявок по местам в порядке убывания степени их предпочтительности (наиболее предпочтительная заявка занимает первое место).</w:t>
      </w:r>
    </w:p>
    <w:p w:rsidR="00826D88" w:rsidRPr="00CC7A08" w:rsidRDefault="00826D88" w:rsidP="001A3E2F">
      <w:pPr>
        <w:spacing w:before="0"/>
        <w:rPr>
          <w:rFonts w:ascii="Times New Roman" w:hAnsi="Times New Roman"/>
          <w:sz w:val="26"/>
          <w:szCs w:val="26"/>
          <w:lang w:eastAsia="en-US"/>
        </w:rPr>
      </w:pPr>
      <w:r w:rsidRPr="00CC7A08">
        <w:rPr>
          <w:rFonts w:ascii="Times New Roman" w:hAnsi="Times New Roman"/>
          <w:b/>
          <w:sz w:val="26"/>
          <w:szCs w:val="26"/>
        </w:rPr>
        <w:t>Реестр недобросовестных поставщиков</w:t>
      </w:r>
      <w:r w:rsidRPr="00CC7A08">
        <w:rPr>
          <w:rFonts w:ascii="Times New Roman" w:hAnsi="Times New Roman"/>
          <w:sz w:val="26"/>
          <w:szCs w:val="26"/>
        </w:rPr>
        <w:t xml:space="preserve"> – размещенные в ЕИС реестры</w:t>
      </w:r>
      <w:r w:rsidR="00C13506" w:rsidRPr="00CC7A08">
        <w:rPr>
          <w:rFonts w:ascii="Times New Roman" w:hAnsi="Times New Roman"/>
          <w:sz w:val="26"/>
          <w:szCs w:val="26"/>
        </w:rPr>
        <w:t xml:space="preserve"> недобросовестных поставщиков</w:t>
      </w:r>
      <w:r w:rsidRPr="00CC7A08">
        <w:rPr>
          <w:rFonts w:ascii="Times New Roman" w:hAnsi="Times New Roman"/>
          <w:sz w:val="26"/>
          <w:szCs w:val="26"/>
        </w:rPr>
        <w:t xml:space="preserve">, </w:t>
      </w:r>
      <w:r w:rsidR="007C3AF5" w:rsidRPr="00CC7A08">
        <w:rPr>
          <w:rFonts w:ascii="Times New Roman" w:hAnsi="Times New Roman"/>
          <w:sz w:val="26"/>
          <w:szCs w:val="26"/>
        </w:rPr>
        <w:t>формирование которых предусмотрено</w:t>
      </w:r>
      <w:r w:rsidRPr="00CC7A08">
        <w:rPr>
          <w:rFonts w:ascii="Times New Roman" w:hAnsi="Times New Roman"/>
          <w:sz w:val="26"/>
          <w:szCs w:val="26"/>
        </w:rPr>
        <w:t xml:space="preserve"> </w:t>
      </w:r>
      <w:r w:rsidR="007C3AF5" w:rsidRPr="00CC7A08">
        <w:rPr>
          <w:rFonts w:ascii="Times New Roman" w:hAnsi="Times New Roman"/>
          <w:sz w:val="26"/>
          <w:szCs w:val="26"/>
        </w:rPr>
        <w:t>Законом </w:t>
      </w:r>
      <w:r w:rsidRPr="00CC7A08">
        <w:rPr>
          <w:rFonts w:ascii="Times New Roman" w:hAnsi="Times New Roman"/>
          <w:sz w:val="26"/>
          <w:szCs w:val="26"/>
        </w:rPr>
        <w:t>223-ФЗ либо</w:t>
      </w:r>
      <w:r w:rsidRPr="00CC7A08">
        <w:rPr>
          <w:rFonts w:ascii="Times New Roman" w:hAnsi="Times New Roman"/>
          <w:sz w:val="26"/>
          <w:szCs w:val="26"/>
          <w:lang w:eastAsia="en-US"/>
        </w:rPr>
        <w:t xml:space="preserve"> </w:t>
      </w:r>
      <w:r w:rsidR="007C3AF5" w:rsidRPr="00CC7A08">
        <w:rPr>
          <w:rFonts w:ascii="Times New Roman" w:hAnsi="Times New Roman"/>
          <w:sz w:val="26"/>
          <w:szCs w:val="26"/>
          <w:lang w:eastAsia="en-US"/>
        </w:rPr>
        <w:t>Законом </w:t>
      </w:r>
      <w:r w:rsidRPr="00CC7A08">
        <w:rPr>
          <w:rFonts w:ascii="Times New Roman" w:hAnsi="Times New Roman"/>
          <w:sz w:val="26"/>
          <w:szCs w:val="26"/>
          <w:lang w:eastAsia="en-US"/>
        </w:rPr>
        <w:t>44-ФЗ.</w:t>
      </w:r>
    </w:p>
    <w:p w:rsidR="00B91614" w:rsidRPr="00CC7A08" w:rsidRDefault="00B91614" w:rsidP="001A3E2F">
      <w:pPr>
        <w:spacing w:before="0"/>
        <w:rPr>
          <w:rFonts w:ascii="Times New Roman" w:hAnsi="Times New Roman"/>
          <w:sz w:val="26"/>
          <w:szCs w:val="26"/>
        </w:rPr>
      </w:pPr>
      <w:r w:rsidRPr="00CC7A08">
        <w:rPr>
          <w:rFonts w:ascii="Times New Roman" w:hAnsi="Times New Roman"/>
          <w:b/>
          <w:sz w:val="26"/>
          <w:szCs w:val="26"/>
        </w:rPr>
        <w:t>Реестр российского программного обеспечения</w:t>
      </w:r>
      <w:r w:rsidRPr="00CC7A08">
        <w:rPr>
          <w:rFonts w:ascii="Times New Roman" w:hAnsi="Times New Roman"/>
          <w:sz w:val="26"/>
          <w:szCs w:val="26"/>
        </w:rPr>
        <w:t xml:space="preserve"> – единый реестр российских программ для электронных вычислительных машин и баз данных, который создается в соответствии со ст. </w:t>
      </w:r>
      <w:r w:rsidR="008B091E" w:rsidRPr="00CC7A08">
        <w:rPr>
          <w:rFonts w:ascii="Times New Roman" w:hAnsi="Times New Roman"/>
          <w:sz w:val="26"/>
          <w:szCs w:val="26"/>
        </w:rPr>
        <w:t>12</w:t>
      </w:r>
      <w:r w:rsidRPr="00CC7A08">
        <w:rPr>
          <w:rFonts w:ascii="Times New Roman" w:hAnsi="Times New Roman"/>
          <w:sz w:val="26"/>
          <w:szCs w:val="26"/>
        </w:rPr>
        <w:t>.1. Федерального закона от 27.07.2006 № 149-ФЗ «Об информации, информационных технологиях и о защите информации».</w:t>
      </w:r>
    </w:p>
    <w:p w:rsidR="00375417" w:rsidRPr="00CC7A08" w:rsidRDefault="00375417" w:rsidP="001A3E2F">
      <w:pPr>
        <w:spacing w:before="0"/>
        <w:rPr>
          <w:rFonts w:ascii="Times New Roman" w:hAnsi="Times New Roman"/>
          <w:sz w:val="26"/>
          <w:szCs w:val="26"/>
          <w:lang w:eastAsia="en-US"/>
        </w:rPr>
      </w:pPr>
      <w:r w:rsidRPr="00CC7A08">
        <w:rPr>
          <w:rFonts w:ascii="Times New Roman" w:hAnsi="Times New Roman"/>
          <w:b/>
          <w:sz w:val="26"/>
          <w:szCs w:val="26"/>
          <w:lang w:eastAsia="en-US"/>
        </w:rPr>
        <w:t>Сайт</w:t>
      </w:r>
      <w:r w:rsidRPr="00CC7A08">
        <w:rPr>
          <w:rFonts w:ascii="Times New Roman" w:hAnsi="Times New Roman"/>
          <w:sz w:val="26"/>
          <w:szCs w:val="26"/>
          <w:lang w:eastAsia="en-US"/>
        </w:rPr>
        <w:t xml:space="preserve"> </w:t>
      </w:r>
      <w:r w:rsidR="006A099C" w:rsidRPr="00CC7A08">
        <w:rPr>
          <w:rFonts w:ascii="Times New Roman" w:hAnsi="Times New Roman"/>
          <w:sz w:val="26"/>
          <w:szCs w:val="26"/>
          <w:lang w:eastAsia="en-US"/>
        </w:rPr>
        <w:t xml:space="preserve"> </w:t>
      </w:r>
      <w:r w:rsidR="001F489F" w:rsidRPr="00CC7A08">
        <w:rPr>
          <w:rFonts w:ascii="Times New Roman" w:hAnsi="Times New Roman"/>
          <w:b/>
          <w:sz w:val="26"/>
          <w:szCs w:val="26"/>
          <w:lang w:eastAsia="en-US"/>
        </w:rPr>
        <w:t>Заказчика</w:t>
      </w:r>
      <w:r w:rsidR="001F489F" w:rsidRPr="00CC7A08">
        <w:rPr>
          <w:rFonts w:ascii="Times New Roman" w:hAnsi="Times New Roman"/>
          <w:sz w:val="26"/>
          <w:szCs w:val="26"/>
          <w:lang w:eastAsia="en-US"/>
        </w:rPr>
        <w:t xml:space="preserve"> </w:t>
      </w:r>
      <w:r w:rsidRPr="00CC7A08">
        <w:rPr>
          <w:rFonts w:ascii="Times New Roman" w:hAnsi="Times New Roman"/>
          <w:sz w:val="26"/>
          <w:szCs w:val="26"/>
          <w:lang w:eastAsia="en-US"/>
        </w:rPr>
        <w:t xml:space="preserve">– официальный сайт </w:t>
      </w:r>
      <w:r w:rsidR="003D1F69" w:rsidRPr="00CC7A08">
        <w:rPr>
          <w:rFonts w:ascii="Times New Roman" w:hAnsi="Times New Roman"/>
          <w:sz w:val="26"/>
          <w:szCs w:val="26"/>
          <w:lang w:eastAsia="en-US"/>
        </w:rPr>
        <w:t>Заказчика, в интересах которого проводится закупка</w:t>
      </w:r>
      <w:r w:rsidR="00D06784" w:rsidRPr="00CC7A08">
        <w:rPr>
          <w:rFonts w:ascii="Times New Roman" w:hAnsi="Times New Roman"/>
          <w:sz w:val="26"/>
          <w:szCs w:val="26"/>
          <w:lang w:eastAsia="en-US"/>
        </w:rPr>
        <w:t xml:space="preserve"> </w:t>
      </w:r>
      <w:r w:rsidR="00D06784" w:rsidRPr="00CC7A08">
        <w:rPr>
          <w:rFonts w:ascii="Times New Roman" w:hAnsi="Times New Roman"/>
          <w:sz w:val="26"/>
          <w:szCs w:val="26"/>
          <w:lang w:val="en-US" w:eastAsia="en-US"/>
        </w:rPr>
        <w:t>aerokuz</w:t>
      </w:r>
      <w:r w:rsidR="00D06784" w:rsidRPr="00CC7A08">
        <w:rPr>
          <w:rFonts w:ascii="Times New Roman" w:hAnsi="Times New Roman"/>
          <w:sz w:val="26"/>
          <w:szCs w:val="26"/>
          <w:lang w:eastAsia="en-US"/>
        </w:rPr>
        <w:t>.</w:t>
      </w:r>
      <w:r w:rsidR="00D06784" w:rsidRPr="00CC7A08">
        <w:rPr>
          <w:rFonts w:ascii="Times New Roman" w:hAnsi="Times New Roman"/>
          <w:sz w:val="26"/>
          <w:szCs w:val="26"/>
          <w:lang w:val="en-US" w:eastAsia="en-US"/>
        </w:rPr>
        <w:t>ru</w:t>
      </w:r>
    </w:p>
    <w:p w:rsidR="00E566D7" w:rsidRPr="00CC7A08" w:rsidRDefault="00E566D7" w:rsidP="001A3E2F">
      <w:pPr>
        <w:spacing w:before="0"/>
        <w:rPr>
          <w:rFonts w:ascii="Times New Roman" w:hAnsi="Times New Roman"/>
          <w:sz w:val="26"/>
          <w:szCs w:val="26"/>
        </w:rPr>
      </w:pPr>
      <w:r w:rsidRPr="00CC7A08">
        <w:rPr>
          <w:rFonts w:ascii="Times New Roman" w:hAnsi="Times New Roman"/>
          <w:b/>
          <w:sz w:val="26"/>
          <w:szCs w:val="26"/>
        </w:rPr>
        <w:t>Сложная продукция</w:t>
      </w:r>
      <w:r w:rsidR="006A099C" w:rsidRPr="00CC7A08">
        <w:rPr>
          <w:rFonts w:ascii="Times New Roman" w:hAnsi="Times New Roman"/>
          <w:b/>
          <w:sz w:val="26"/>
          <w:szCs w:val="26"/>
        </w:rPr>
        <w:t xml:space="preserve"> </w:t>
      </w:r>
      <w:r w:rsidRPr="00CC7A08">
        <w:rPr>
          <w:rFonts w:ascii="Times New Roman" w:hAnsi="Times New Roman"/>
          <w:sz w:val="26"/>
          <w:szCs w:val="26"/>
        </w:rPr>
        <w:t xml:space="preserve"> </w:t>
      </w:r>
      <w:r w:rsidR="0084493B" w:rsidRPr="00CC7A08">
        <w:rPr>
          <w:rFonts w:ascii="Times New Roman" w:hAnsi="Times New Roman"/>
          <w:sz w:val="26"/>
          <w:szCs w:val="26"/>
          <w:lang w:eastAsia="en-US"/>
        </w:rPr>
        <w:t>–</w:t>
      </w:r>
      <w:r w:rsidR="005332F3" w:rsidRPr="00CC7A08">
        <w:rPr>
          <w:rFonts w:ascii="Times New Roman" w:hAnsi="Times New Roman"/>
          <w:sz w:val="26"/>
          <w:szCs w:val="26"/>
          <w:lang w:eastAsia="en-US"/>
        </w:rPr>
        <w:t xml:space="preserve"> </w:t>
      </w:r>
      <w:r w:rsidR="000D4F6D" w:rsidRPr="00CC7A08">
        <w:rPr>
          <w:rFonts w:ascii="Times New Roman" w:hAnsi="Times New Roman"/>
          <w:sz w:val="26"/>
          <w:szCs w:val="26"/>
        </w:rPr>
        <w:t>продукция</w:t>
      </w:r>
      <w:r w:rsidRPr="00CC7A08">
        <w:rPr>
          <w:rFonts w:ascii="Times New Roman" w:hAnsi="Times New Roman"/>
          <w:sz w:val="26"/>
          <w:szCs w:val="26"/>
        </w:rPr>
        <w:t>, при закупке котор</w:t>
      </w:r>
      <w:r w:rsidR="000D4F6D" w:rsidRPr="00CC7A08">
        <w:rPr>
          <w:rFonts w:ascii="Times New Roman" w:hAnsi="Times New Roman"/>
          <w:sz w:val="26"/>
          <w:szCs w:val="26"/>
        </w:rPr>
        <w:t>ой</w:t>
      </w:r>
      <w:r w:rsidRPr="00CC7A08">
        <w:rPr>
          <w:rFonts w:ascii="Times New Roman" w:hAnsi="Times New Roman"/>
          <w:sz w:val="26"/>
          <w:szCs w:val="26"/>
        </w:rPr>
        <w:t xml:space="preserve"> выполняется </w:t>
      </w:r>
      <w:r w:rsidR="00D21072" w:rsidRPr="00CC7A08">
        <w:rPr>
          <w:rFonts w:ascii="Times New Roman" w:hAnsi="Times New Roman"/>
          <w:sz w:val="26"/>
          <w:szCs w:val="26"/>
        </w:rPr>
        <w:t>любое</w:t>
      </w:r>
      <w:r w:rsidRPr="00CC7A08">
        <w:rPr>
          <w:rFonts w:ascii="Times New Roman" w:hAnsi="Times New Roman"/>
          <w:sz w:val="26"/>
          <w:szCs w:val="26"/>
        </w:rPr>
        <w:t xml:space="preserve"> из следующих условий:</w:t>
      </w:r>
    </w:p>
    <w:p w:rsidR="00E566D7" w:rsidRPr="00CC7A08" w:rsidRDefault="00E566D7" w:rsidP="001A3E2F">
      <w:pPr>
        <w:pStyle w:val="41"/>
        <w:numPr>
          <w:ilvl w:val="3"/>
          <w:numId w:val="21"/>
        </w:numPr>
        <w:spacing w:before="0" w:after="0"/>
        <w:rPr>
          <w:sz w:val="26"/>
          <w:szCs w:val="26"/>
        </w:rPr>
      </w:pPr>
      <w:r w:rsidRPr="00CC7A08">
        <w:rPr>
          <w:sz w:val="26"/>
          <w:szCs w:val="26"/>
        </w:rPr>
        <w:t>Заказчик не может четко и однозначно описать все требования к закупаемой продукции;</w:t>
      </w:r>
    </w:p>
    <w:p w:rsidR="00E566D7" w:rsidRPr="00CC7A08" w:rsidRDefault="00E566D7" w:rsidP="001A3E2F">
      <w:pPr>
        <w:pStyle w:val="41"/>
        <w:numPr>
          <w:ilvl w:val="3"/>
          <w:numId w:val="21"/>
        </w:numPr>
        <w:spacing w:before="0" w:after="0"/>
        <w:rPr>
          <w:sz w:val="26"/>
          <w:szCs w:val="26"/>
        </w:rPr>
      </w:pPr>
      <w:r w:rsidRPr="00CC7A08">
        <w:rPr>
          <w:sz w:val="26"/>
          <w:szCs w:val="26"/>
        </w:rPr>
        <w:t xml:space="preserve">Заказчик заинтересован в получении </w:t>
      </w:r>
      <w:r w:rsidR="002664A0" w:rsidRPr="00CC7A08">
        <w:rPr>
          <w:sz w:val="26"/>
          <w:szCs w:val="26"/>
        </w:rPr>
        <w:t xml:space="preserve">предложений с </w:t>
      </w:r>
      <w:r w:rsidRPr="00CC7A08">
        <w:rPr>
          <w:sz w:val="26"/>
          <w:szCs w:val="26"/>
        </w:rPr>
        <w:t>инновационн</w:t>
      </w:r>
      <w:r w:rsidR="002664A0" w:rsidRPr="00CC7A08">
        <w:rPr>
          <w:sz w:val="26"/>
          <w:szCs w:val="26"/>
        </w:rPr>
        <w:t>ой</w:t>
      </w:r>
      <w:r w:rsidRPr="00CC7A08">
        <w:rPr>
          <w:sz w:val="26"/>
          <w:szCs w:val="26"/>
        </w:rPr>
        <w:t xml:space="preserve"> </w:t>
      </w:r>
      <w:r w:rsidR="002664A0" w:rsidRPr="00CC7A08">
        <w:rPr>
          <w:sz w:val="26"/>
          <w:szCs w:val="26"/>
        </w:rPr>
        <w:t>продукцией.</w:t>
      </w:r>
    </w:p>
    <w:p w:rsidR="004523B7" w:rsidRPr="00CC7A08" w:rsidRDefault="004523B7" w:rsidP="001A3E2F">
      <w:pPr>
        <w:spacing w:before="0"/>
        <w:rPr>
          <w:rFonts w:ascii="Times New Roman" w:hAnsi="Times New Roman"/>
          <w:sz w:val="26"/>
          <w:szCs w:val="26"/>
        </w:rPr>
      </w:pPr>
      <w:r w:rsidRPr="00CC7A08">
        <w:rPr>
          <w:rFonts w:ascii="Times New Roman" w:hAnsi="Times New Roman"/>
          <w:b/>
          <w:sz w:val="26"/>
          <w:szCs w:val="26"/>
        </w:rPr>
        <w:t>Способ закупки</w:t>
      </w:r>
      <w:r w:rsidRPr="00CC7A08">
        <w:rPr>
          <w:rFonts w:ascii="Times New Roman" w:hAnsi="Times New Roman"/>
          <w:sz w:val="26"/>
          <w:szCs w:val="26"/>
        </w:rPr>
        <w:t xml:space="preserve"> </w:t>
      </w:r>
      <w:r w:rsidR="00F2318A" w:rsidRPr="00CC7A08">
        <w:rPr>
          <w:rFonts w:ascii="Times New Roman" w:hAnsi="Times New Roman"/>
          <w:sz w:val="26"/>
          <w:szCs w:val="26"/>
        </w:rPr>
        <w:t>–</w:t>
      </w:r>
      <w:r w:rsidRPr="00CC7A08">
        <w:rPr>
          <w:rFonts w:ascii="Times New Roman" w:hAnsi="Times New Roman"/>
          <w:sz w:val="26"/>
          <w:szCs w:val="26"/>
        </w:rPr>
        <w:t xml:space="preserve"> </w:t>
      </w:r>
      <w:r w:rsidR="00FD3AAD" w:rsidRPr="00CC7A08">
        <w:rPr>
          <w:rFonts w:ascii="Times New Roman" w:hAnsi="Times New Roman"/>
          <w:sz w:val="26"/>
          <w:szCs w:val="26"/>
        </w:rPr>
        <w:t>установленная стандартная последовательность действий и набор гражданско-правовых последствий этих действий, отличающие один тип процедур закупки от всех остальных</w:t>
      </w:r>
      <w:r w:rsidRPr="00CC7A08">
        <w:rPr>
          <w:rFonts w:ascii="Times New Roman" w:hAnsi="Times New Roman"/>
          <w:sz w:val="26"/>
          <w:szCs w:val="26"/>
        </w:rPr>
        <w:t>.</w:t>
      </w:r>
    </w:p>
    <w:p w:rsidR="00FB1DEE" w:rsidRPr="00CC7A08" w:rsidRDefault="00FB1DEE" w:rsidP="001A3E2F">
      <w:pPr>
        <w:spacing w:before="0"/>
        <w:rPr>
          <w:rFonts w:ascii="Times New Roman" w:hAnsi="Times New Roman"/>
          <w:sz w:val="26"/>
          <w:szCs w:val="26"/>
        </w:rPr>
      </w:pPr>
      <w:r w:rsidRPr="00CC7A08">
        <w:rPr>
          <w:rFonts w:ascii="Times New Roman" w:hAnsi="Times New Roman"/>
          <w:b/>
          <w:sz w:val="26"/>
          <w:szCs w:val="26"/>
        </w:rPr>
        <w:t>Субъекты малого и среднего предпринимательства</w:t>
      </w:r>
      <w:r w:rsidRPr="00CC7A08">
        <w:rPr>
          <w:rFonts w:ascii="Times New Roman" w:hAnsi="Times New Roman"/>
          <w:sz w:val="26"/>
          <w:szCs w:val="26"/>
        </w:rPr>
        <w:t xml:space="preserve"> </w:t>
      </w:r>
      <w:r w:rsidR="00F2318A" w:rsidRPr="00CC7A08">
        <w:rPr>
          <w:rFonts w:ascii="Times New Roman" w:hAnsi="Times New Roman"/>
          <w:sz w:val="26"/>
          <w:szCs w:val="26"/>
        </w:rPr>
        <w:t>–</w:t>
      </w:r>
      <w:r w:rsidRPr="00CC7A08">
        <w:rPr>
          <w:rFonts w:ascii="Times New Roman" w:hAnsi="Times New Roman"/>
          <w:sz w:val="26"/>
          <w:szCs w:val="26"/>
        </w:rPr>
        <w:t xml:space="preserve"> хозяйствующие субъекты (юридические лица и индивидуальные предприниматели), отнесенные в соответствии с условиями, установленными </w:t>
      </w:r>
      <w:r w:rsidR="00726227" w:rsidRPr="00CC7A08">
        <w:rPr>
          <w:rFonts w:ascii="Times New Roman" w:hAnsi="Times New Roman"/>
          <w:sz w:val="26"/>
          <w:szCs w:val="26"/>
        </w:rPr>
        <w:t>З</w:t>
      </w:r>
      <w:r w:rsidRPr="00CC7A08">
        <w:rPr>
          <w:rFonts w:ascii="Times New Roman" w:hAnsi="Times New Roman"/>
          <w:sz w:val="26"/>
          <w:szCs w:val="26"/>
        </w:rPr>
        <w:t>аконом 209-ФЗ, к малым предприятиям, в том числе к микропредприятиям и средним предприятиям.</w:t>
      </w:r>
    </w:p>
    <w:p w:rsidR="00363959" w:rsidRPr="00CC7A08" w:rsidRDefault="00363959" w:rsidP="001A3E2F">
      <w:pPr>
        <w:spacing w:before="0"/>
        <w:rPr>
          <w:rFonts w:ascii="Times New Roman" w:hAnsi="Times New Roman"/>
          <w:sz w:val="26"/>
          <w:szCs w:val="26"/>
        </w:rPr>
      </w:pPr>
      <w:r w:rsidRPr="00CC7A08">
        <w:rPr>
          <w:rFonts w:ascii="Times New Roman" w:hAnsi="Times New Roman"/>
          <w:b/>
          <w:sz w:val="26"/>
          <w:szCs w:val="26"/>
        </w:rPr>
        <w:t>Технико-коммерческое предложение</w:t>
      </w:r>
      <w:r w:rsidRPr="00CC7A08">
        <w:rPr>
          <w:rFonts w:ascii="Times New Roman" w:hAnsi="Times New Roman"/>
          <w:sz w:val="26"/>
          <w:szCs w:val="26"/>
        </w:rPr>
        <w:t xml:space="preserve"> – предложение участника, включающее в себя</w:t>
      </w:r>
      <w:r w:rsidR="002D31C3" w:rsidRPr="00CC7A08">
        <w:rPr>
          <w:rFonts w:ascii="Times New Roman" w:hAnsi="Times New Roman"/>
          <w:sz w:val="26"/>
          <w:szCs w:val="26"/>
        </w:rPr>
        <w:t xml:space="preserve"> </w:t>
      </w:r>
      <w:r w:rsidRPr="00CC7A08">
        <w:rPr>
          <w:rFonts w:ascii="Times New Roman" w:hAnsi="Times New Roman"/>
          <w:sz w:val="26"/>
          <w:szCs w:val="26"/>
        </w:rPr>
        <w:t>техническую и коммерческую части.</w:t>
      </w:r>
    </w:p>
    <w:p w:rsidR="00590A7E" w:rsidRPr="00CC7A08" w:rsidRDefault="00590A7E" w:rsidP="001A3E2F">
      <w:pPr>
        <w:spacing w:before="0"/>
        <w:rPr>
          <w:rFonts w:ascii="Times New Roman" w:hAnsi="Times New Roman"/>
          <w:bCs/>
          <w:sz w:val="26"/>
          <w:szCs w:val="26"/>
        </w:rPr>
      </w:pPr>
      <w:r w:rsidRPr="00CC7A08">
        <w:rPr>
          <w:rFonts w:ascii="Times New Roman" w:hAnsi="Times New Roman"/>
          <w:b/>
          <w:bCs/>
          <w:sz w:val="26"/>
          <w:szCs w:val="26"/>
        </w:rPr>
        <w:t>Торги</w:t>
      </w:r>
      <w:r w:rsidRPr="00CC7A08">
        <w:rPr>
          <w:rFonts w:ascii="Times New Roman" w:hAnsi="Times New Roman"/>
          <w:sz w:val="26"/>
          <w:szCs w:val="26"/>
        </w:rPr>
        <w:t xml:space="preserve"> – закупка, проводимая способом конкурса либо аукциона</w:t>
      </w:r>
      <w:r w:rsidR="00D4250D" w:rsidRPr="00CC7A08">
        <w:rPr>
          <w:rFonts w:ascii="Times New Roman" w:hAnsi="Times New Roman"/>
          <w:sz w:val="26"/>
          <w:szCs w:val="26"/>
        </w:rPr>
        <w:t xml:space="preserve"> с учетом норм ст. 447 – 448 Гражданского кодекса Российской Федерации</w:t>
      </w:r>
      <w:r w:rsidR="00726227" w:rsidRPr="00CC7A08">
        <w:rPr>
          <w:rFonts w:ascii="Times New Roman" w:hAnsi="Times New Roman"/>
          <w:sz w:val="26"/>
          <w:szCs w:val="26"/>
        </w:rPr>
        <w:t>.</w:t>
      </w:r>
    </w:p>
    <w:p w:rsidR="001E1FEC" w:rsidRPr="00CC7A08" w:rsidRDefault="001E1FEC" w:rsidP="001A3E2F">
      <w:pPr>
        <w:spacing w:before="0"/>
        <w:rPr>
          <w:rFonts w:ascii="Times New Roman" w:hAnsi="Times New Roman"/>
          <w:sz w:val="26"/>
          <w:szCs w:val="26"/>
        </w:rPr>
      </w:pPr>
      <w:r w:rsidRPr="00CC7A08">
        <w:rPr>
          <w:rFonts w:ascii="Times New Roman" w:hAnsi="Times New Roman"/>
          <w:b/>
          <w:sz w:val="26"/>
          <w:szCs w:val="26"/>
        </w:rPr>
        <w:t>Требование</w:t>
      </w:r>
      <w:r w:rsidRPr="00CC7A08">
        <w:rPr>
          <w:rFonts w:ascii="Times New Roman" w:hAnsi="Times New Roman"/>
          <w:sz w:val="26"/>
          <w:szCs w:val="26"/>
        </w:rPr>
        <w:t xml:space="preserve"> – </w:t>
      </w:r>
      <w:r w:rsidR="003355F2" w:rsidRPr="00CC7A08">
        <w:rPr>
          <w:rFonts w:ascii="Times New Roman" w:hAnsi="Times New Roman"/>
          <w:sz w:val="26"/>
          <w:szCs w:val="26"/>
        </w:rPr>
        <w:t xml:space="preserve">правило, условие, </w:t>
      </w:r>
      <w:r w:rsidR="00D92FFC" w:rsidRPr="00CC7A08">
        <w:rPr>
          <w:rFonts w:ascii="Times New Roman" w:hAnsi="Times New Roman"/>
          <w:sz w:val="26"/>
          <w:szCs w:val="26"/>
        </w:rPr>
        <w:t xml:space="preserve">обязательное </w:t>
      </w:r>
      <w:r w:rsidR="003355F2" w:rsidRPr="00CC7A08">
        <w:rPr>
          <w:rFonts w:ascii="Times New Roman" w:hAnsi="Times New Roman"/>
          <w:sz w:val="26"/>
          <w:szCs w:val="26"/>
        </w:rPr>
        <w:t>для выполнения</w:t>
      </w:r>
      <w:r w:rsidR="00731E34" w:rsidRPr="00CC7A08">
        <w:rPr>
          <w:rFonts w:ascii="Times New Roman" w:hAnsi="Times New Roman"/>
          <w:sz w:val="26"/>
          <w:szCs w:val="26"/>
        </w:rPr>
        <w:t xml:space="preserve"> участником.</w:t>
      </w:r>
    </w:p>
    <w:p w:rsidR="0043267C" w:rsidRPr="00CC7A08" w:rsidRDefault="00FA6D09" w:rsidP="001A3E2F">
      <w:pPr>
        <w:autoSpaceDE w:val="0"/>
        <w:autoSpaceDN w:val="0"/>
        <w:adjustRightInd w:val="0"/>
        <w:spacing w:before="0"/>
        <w:rPr>
          <w:rFonts w:ascii="Times New Roman" w:hAnsi="Times New Roman"/>
          <w:sz w:val="26"/>
          <w:szCs w:val="26"/>
        </w:rPr>
      </w:pPr>
      <w:r w:rsidRPr="00CC7A08">
        <w:rPr>
          <w:rFonts w:ascii="Times New Roman" w:hAnsi="Times New Roman"/>
          <w:b/>
          <w:sz w:val="26"/>
          <w:szCs w:val="26"/>
        </w:rPr>
        <w:t>У</w:t>
      </w:r>
      <w:r w:rsidR="00E85492" w:rsidRPr="00CC7A08">
        <w:rPr>
          <w:rFonts w:ascii="Times New Roman" w:hAnsi="Times New Roman"/>
          <w:b/>
          <w:sz w:val="26"/>
          <w:szCs w:val="26"/>
        </w:rPr>
        <w:t>частник</w:t>
      </w:r>
      <w:r w:rsidR="007C4031" w:rsidRPr="00CC7A08">
        <w:rPr>
          <w:rFonts w:ascii="Times New Roman" w:hAnsi="Times New Roman"/>
          <w:sz w:val="26"/>
          <w:szCs w:val="26"/>
        </w:rPr>
        <w:t xml:space="preserve"> –</w:t>
      </w:r>
      <w:r w:rsidR="0043267C" w:rsidRPr="00CC7A08">
        <w:rPr>
          <w:rFonts w:ascii="Times New Roman" w:hAnsi="Times New Roman"/>
          <w:sz w:val="26"/>
          <w:szCs w:val="26"/>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2B567A" w:rsidRPr="00CC7A08" w:rsidRDefault="002B567A" w:rsidP="001A3E2F">
      <w:pPr>
        <w:spacing w:before="0"/>
        <w:rPr>
          <w:rFonts w:ascii="Times New Roman" w:hAnsi="Times New Roman"/>
          <w:b/>
          <w:sz w:val="26"/>
          <w:szCs w:val="26"/>
        </w:rPr>
      </w:pPr>
      <w:r w:rsidRPr="00CC7A08">
        <w:rPr>
          <w:rFonts w:ascii="Times New Roman" w:hAnsi="Times New Roman"/>
          <w:b/>
          <w:sz w:val="26"/>
          <w:szCs w:val="26"/>
        </w:rPr>
        <w:t>Форма закупки</w:t>
      </w:r>
      <w:r w:rsidRPr="00CC7A08">
        <w:rPr>
          <w:rFonts w:ascii="Times New Roman" w:hAnsi="Times New Roman"/>
          <w:sz w:val="26"/>
          <w:szCs w:val="26"/>
        </w:rPr>
        <w:t xml:space="preserve"> – разновидность </w:t>
      </w:r>
      <w:r w:rsidR="00774FAA" w:rsidRPr="00CC7A08">
        <w:rPr>
          <w:rFonts w:ascii="Times New Roman" w:hAnsi="Times New Roman"/>
          <w:sz w:val="26"/>
          <w:szCs w:val="26"/>
        </w:rPr>
        <w:t>процедуры закупки, предусмотренная Положением.</w:t>
      </w:r>
    </w:p>
    <w:p w:rsidR="00175CA9" w:rsidRPr="00CC7A08" w:rsidRDefault="007C4031" w:rsidP="001A3E2F">
      <w:pPr>
        <w:spacing w:before="0"/>
        <w:rPr>
          <w:rFonts w:ascii="Times New Roman" w:hAnsi="Times New Roman"/>
          <w:sz w:val="26"/>
          <w:szCs w:val="26"/>
        </w:rPr>
      </w:pPr>
      <w:r w:rsidRPr="00CC7A08">
        <w:rPr>
          <w:rFonts w:ascii="Times New Roman" w:hAnsi="Times New Roman"/>
          <w:b/>
          <w:sz w:val="26"/>
          <w:szCs w:val="26"/>
        </w:rPr>
        <w:t>Электронная торговая площадка</w:t>
      </w:r>
      <w:r w:rsidRPr="00CC7A08">
        <w:rPr>
          <w:rFonts w:ascii="Times New Roman" w:hAnsi="Times New Roman"/>
          <w:sz w:val="26"/>
          <w:szCs w:val="26"/>
        </w:rPr>
        <w:t xml:space="preserve"> – </w:t>
      </w:r>
      <w:r w:rsidR="00557F4C" w:rsidRPr="00CC7A08">
        <w:rPr>
          <w:rFonts w:ascii="Times New Roman" w:hAnsi="Times New Roman"/>
          <w:sz w:val="26"/>
          <w:szCs w:val="26"/>
        </w:rPr>
        <w:t xml:space="preserve">выбранный </w:t>
      </w:r>
      <w:r w:rsidR="002C7429" w:rsidRPr="00CC7A08">
        <w:rPr>
          <w:rFonts w:ascii="Times New Roman" w:hAnsi="Times New Roman"/>
          <w:sz w:val="26"/>
          <w:szCs w:val="26"/>
        </w:rPr>
        <w:t>З</w:t>
      </w:r>
      <w:r w:rsidR="00557F4C" w:rsidRPr="00CC7A08">
        <w:rPr>
          <w:rFonts w:ascii="Times New Roman" w:hAnsi="Times New Roman"/>
          <w:sz w:val="26"/>
          <w:szCs w:val="26"/>
        </w:rPr>
        <w:t xml:space="preserve">аказчиком в соответствии с законодательством </w:t>
      </w:r>
      <w:r w:rsidRPr="00CC7A08">
        <w:rPr>
          <w:rFonts w:ascii="Times New Roman" w:hAnsi="Times New Roman"/>
          <w:sz w:val="26"/>
          <w:szCs w:val="26"/>
        </w:rPr>
        <w:t xml:space="preserve">программно-аппаратный комплекс организационных, информационных и технических решений, обеспечивающих взаимодействие </w:t>
      </w:r>
      <w:r w:rsidR="002C7429" w:rsidRPr="00CC7A08">
        <w:rPr>
          <w:rFonts w:ascii="Times New Roman" w:hAnsi="Times New Roman"/>
          <w:sz w:val="26"/>
          <w:szCs w:val="26"/>
        </w:rPr>
        <w:t>З</w:t>
      </w:r>
      <w:r w:rsidRPr="00CC7A08">
        <w:rPr>
          <w:rFonts w:ascii="Times New Roman" w:hAnsi="Times New Roman"/>
          <w:sz w:val="26"/>
          <w:szCs w:val="26"/>
        </w:rPr>
        <w:t>аказчика с поставщиками и участниками через электронные каналы связи, а также проведение процедур закупок в электронной форме с использованием информационно-коммуникационной сети «Интернет».</w:t>
      </w:r>
    </w:p>
    <w:p w:rsidR="00726227" w:rsidRPr="00CC7A08" w:rsidRDefault="007C4031" w:rsidP="001A3E2F">
      <w:pPr>
        <w:spacing w:before="0"/>
        <w:rPr>
          <w:rFonts w:ascii="Times New Roman" w:hAnsi="Times New Roman"/>
          <w:sz w:val="26"/>
          <w:szCs w:val="26"/>
        </w:rPr>
      </w:pPr>
      <w:r w:rsidRPr="00CC7A08">
        <w:rPr>
          <w:rFonts w:ascii="Times New Roman" w:hAnsi="Times New Roman"/>
          <w:b/>
          <w:sz w:val="26"/>
          <w:szCs w:val="26"/>
        </w:rPr>
        <w:lastRenderedPageBreak/>
        <w:t>Электронная форма закупки</w:t>
      </w:r>
      <w:r w:rsidRPr="00CC7A08">
        <w:rPr>
          <w:rFonts w:ascii="Times New Roman" w:hAnsi="Times New Roman"/>
          <w:sz w:val="26"/>
          <w:szCs w:val="26"/>
        </w:rPr>
        <w:t xml:space="preserve"> – форма проведения процедуры закупки, </w:t>
      </w:r>
      <w:r w:rsidR="00726227" w:rsidRPr="00CC7A08">
        <w:rPr>
          <w:rFonts w:ascii="Times New Roman" w:hAnsi="Times New Roman"/>
          <w:sz w:val="26"/>
          <w:szCs w:val="26"/>
        </w:rPr>
        <w:t xml:space="preserve">предусматривающая </w:t>
      </w:r>
      <w:r w:rsidR="00731E34" w:rsidRPr="00CC7A08">
        <w:rPr>
          <w:rFonts w:ascii="Times New Roman" w:hAnsi="Times New Roman"/>
          <w:sz w:val="26"/>
          <w:szCs w:val="26"/>
        </w:rPr>
        <w:t xml:space="preserve">обмен информации между </w:t>
      </w:r>
      <w:r w:rsidR="00DE6033" w:rsidRPr="00CC7A08">
        <w:rPr>
          <w:rFonts w:ascii="Times New Roman" w:hAnsi="Times New Roman"/>
          <w:sz w:val="26"/>
          <w:szCs w:val="26"/>
        </w:rPr>
        <w:t>Заказчиком</w:t>
      </w:r>
      <w:r w:rsidR="00731E34" w:rsidRPr="00CC7A08">
        <w:rPr>
          <w:rFonts w:ascii="Times New Roman" w:hAnsi="Times New Roman"/>
          <w:sz w:val="26"/>
          <w:szCs w:val="26"/>
        </w:rPr>
        <w:t> </w:t>
      </w:r>
      <w:r w:rsidR="00D21072" w:rsidRPr="00CC7A08">
        <w:rPr>
          <w:rFonts w:ascii="Times New Roman" w:hAnsi="Times New Roman"/>
          <w:sz w:val="26"/>
          <w:szCs w:val="26"/>
        </w:rPr>
        <w:t xml:space="preserve">и участником </w:t>
      </w:r>
      <w:r w:rsidR="00726227" w:rsidRPr="00CC7A08">
        <w:rPr>
          <w:rFonts w:ascii="Times New Roman" w:hAnsi="Times New Roman"/>
          <w:sz w:val="26"/>
          <w:szCs w:val="26"/>
        </w:rPr>
        <w:t xml:space="preserve">в виде </w:t>
      </w:r>
      <w:r w:rsidR="00E07189" w:rsidRPr="00CC7A08">
        <w:rPr>
          <w:rFonts w:ascii="Times New Roman" w:hAnsi="Times New Roman"/>
          <w:sz w:val="26"/>
          <w:szCs w:val="26"/>
        </w:rPr>
        <w:t xml:space="preserve">электронных </w:t>
      </w:r>
      <w:r w:rsidR="00726227" w:rsidRPr="00CC7A08">
        <w:rPr>
          <w:rFonts w:ascii="Times New Roman" w:hAnsi="Times New Roman"/>
          <w:sz w:val="26"/>
          <w:szCs w:val="26"/>
        </w:rPr>
        <w:t>документ</w:t>
      </w:r>
      <w:r w:rsidR="00E07189" w:rsidRPr="00CC7A08">
        <w:rPr>
          <w:rFonts w:ascii="Times New Roman" w:hAnsi="Times New Roman"/>
          <w:sz w:val="26"/>
          <w:szCs w:val="26"/>
        </w:rPr>
        <w:t>ов</w:t>
      </w:r>
      <w:r w:rsidR="00726227" w:rsidRPr="00CC7A08">
        <w:rPr>
          <w:rFonts w:ascii="Times New Roman" w:hAnsi="Times New Roman"/>
          <w:sz w:val="26"/>
          <w:szCs w:val="26"/>
        </w:rPr>
        <w:t xml:space="preserve"> в любом порядке из числа следующих:</w:t>
      </w:r>
    </w:p>
    <w:p w:rsidR="00726227" w:rsidRPr="00CC7A08" w:rsidRDefault="00FA1A95" w:rsidP="001A3E2F">
      <w:pPr>
        <w:pStyle w:val="41"/>
        <w:numPr>
          <w:ilvl w:val="3"/>
          <w:numId w:val="21"/>
        </w:numPr>
        <w:spacing w:before="0" w:after="0"/>
        <w:rPr>
          <w:sz w:val="26"/>
          <w:szCs w:val="26"/>
        </w:rPr>
      </w:pPr>
      <w:r w:rsidRPr="00CC7A08">
        <w:rPr>
          <w:sz w:val="26"/>
          <w:szCs w:val="26"/>
        </w:rPr>
        <w:t>до момента заключения договора обмен</w:t>
      </w:r>
      <w:r w:rsidR="00872344" w:rsidRPr="00CC7A08">
        <w:rPr>
          <w:sz w:val="26"/>
          <w:szCs w:val="26"/>
        </w:rPr>
        <w:t xml:space="preserve"> </w:t>
      </w:r>
      <w:r w:rsidRPr="00CC7A08">
        <w:rPr>
          <w:sz w:val="26"/>
          <w:szCs w:val="26"/>
        </w:rPr>
        <w:t>информаци</w:t>
      </w:r>
      <w:r w:rsidR="00872344" w:rsidRPr="00CC7A08">
        <w:rPr>
          <w:sz w:val="26"/>
          <w:szCs w:val="26"/>
        </w:rPr>
        <w:t>ей</w:t>
      </w:r>
      <w:r w:rsidRPr="00CC7A08">
        <w:rPr>
          <w:sz w:val="26"/>
          <w:szCs w:val="26"/>
        </w:rPr>
        <w:t xml:space="preserve"> между </w:t>
      </w:r>
      <w:r w:rsidR="00BD658C" w:rsidRPr="00CC7A08">
        <w:rPr>
          <w:sz w:val="26"/>
          <w:szCs w:val="26"/>
        </w:rPr>
        <w:t>Заказчик</w:t>
      </w:r>
      <w:r w:rsidRPr="00CC7A08">
        <w:rPr>
          <w:sz w:val="26"/>
          <w:szCs w:val="26"/>
        </w:rPr>
        <w:t xml:space="preserve">ом и поставщиком (участником, </w:t>
      </w:r>
      <w:r w:rsidR="00603702" w:rsidRPr="00CC7A08">
        <w:rPr>
          <w:sz w:val="26"/>
          <w:szCs w:val="26"/>
        </w:rPr>
        <w:t xml:space="preserve">допущенным </w:t>
      </w:r>
      <w:r w:rsidRPr="00CC7A08">
        <w:rPr>
          <w:sz w:val="26"/>
          <w:szCs w:val="26"/>
        </w:rPr>
        <w:t>участником, победителем) осуществляется</w:t>
      </w:r>
      <w:r w:rsidR="007C4031" w:rsidRPr="00CC7A08">
        <w:rPr>
          <w:sz w:val="26"/>
          <w:szCs w:val="26"/>
        </w:rPr>
        <w:t xml:space="preserve"> посредством функционала </w:t>
      </w:r>
      <w:r w:rsidR="00D53964" w:rsidRPr="00CC7A08">
        <w:rPr>
          <w:sz w:val="26"/>
          <w:szCs w:val="26"/>
        </w:rPr>
        <w:t>ЭТП</w:t>
      </w:r>
      <w:r w:rsidR="007C4031" w:rsidRPr="00CC7A08">
        <w:rPr>
          <w:sz w:val="26"/>
          <w:szCs w:val="26"/>
        </w:rPr>
        <w:t xml:space="preserve"> в электронной форме,</w:t>
      </w:r>
      <w:r w:rsidR="007C4031" w:rsidRPr="00CC7A08" w:rsidDel="00637FEF">
        <w:rPr>
          <w:sz w:val="26"/>
          <w:szCs w:val="26"/>
        </w:rPr>
        <w:t xml:space="preserve"> удостоверенной электронной подписью в соответствии с Федеральным законом от 06.04.2011 № 63-ФЗ «Об электронной подписи»</w:t>
      </w:r>
      <w:r w:rsidR="0090299F" w:rsidRPr="00CC7A08">
        <w:rPr>
          <w:sz w:val="26"/>
          <w:szCs w:val="26"/>
        </w:rPr>
        <w:t>,</w:t>
      </w:r>
      <w:r w:rsidR="002D31C3" w:rsidRPr="00CC7A08">
        <w:rPr>
          <w:sz w:val="26"/>
          <w:szCs w:val="26"/>
        </w:rPr>
        <w:t xml:space="preserve"> </w:t>
      </w:r>
      <w:r w:rsidR="00872344" w:rsidRPr="00CC7A08">
        <w:rPr>
          <w:sz w:val="26"/>
          <w:szCs w:val="26"/>
        </w:rPr>
        <w:t xml:space="preserve">за исключением случаев, прямо установленных </w:t>
      </w:r>
      <w:r w:rsidR="00D53964" w:rsidRPr="00CC7A08">
        <w:rPr>
          <w:sz w:val="26"/>
          <w:szCs w:val="26"/>
        </w:rPr>
        <w:t>Положением;</w:t>
      </w:r>
    </w:p>
    <w:p w:rsidR="00BF589F" w:rsidRPr="00CC7A08" w:rsidRDefault="00BF589F" w:rsidP="001A3E2F">
      <w:pPr>
        <w:pStyle w:val="41"/>
        <w:numPr>
          <w:ilvl w:val="3"/>
          <w:numId w:val="21"/>
        </w:numPr>
        <w:spacing w:before="0" w:after="0"/>
        <w:rPr>
          <w:sz w:val="26"/>
          <w:szCs w:val="26"/>
        </w:rPr>
      </w:pPr>
      <w:r w:rsidRPr="00CC7A08">
        <w:rPr>
          <w:sz w:val="26"/>
          <w:szCs w:val="26"/>
        </w:rPr>
        <w:t>до момента заключения договора обмен информацией между Заказчиком и поставщиком (участником, допущенным участником, победителем) осуществляется посредством функционала ЭТП в электронной форме</w:t>
      </w:r>
      <w:r w:rsidR="002D31C3" w:rsidRPr="00CC7A08">
        <w:rPr>
          <w:sz w:val="26"/>
          <w:szCs w:val="26"/>
        </w:rPr>
        <w:t xml:space="preserve"> </w:t>
      </w:r>
      <w:r w:rsidRPr="00CC7A08">
        <w:rPr>
          <w:sz w:val="26"/>
          <w:szCs w:val="26"/>
        </w:rPr>
        <w:t>без использования электронной подписи</w:t>
      </w:r>
      <w:r w:rsidR="0090299F" w:rsidRPr="00CC7A08">
        <w:rPr>
          <w:sz w:val="26"/>
          <w:szCs w:val="26"/>
        </w:rPr>
        <w:t>,</w:t>
      </w:r>
      <w:r w:rsidRPr="00CC7A08">
        <w:rPr>
          <w:sz w:val="26"/>
          <w:szCs w:val="26"/>
        </w:rPr>
        <w:t xml:space="preserve"> за исключением случаев, прямо установленных Положением;</w:t>
      </w:r>
    </w:p>
    <w:p w:rsidR="00911EE9" w:rsidRPr="00CC7A08" w:rsidRDefault="00DA169E" w:rsidP="001A3E2F">
      <w:pPr>
        <w:pStyle w:val="41"/>
        <w:numPr>
          <w:ilvl w:val="3"/>
          <w:numId w:val="21"/>
        </w:numPr>
        <w:spacing w:before="0" w:after="0"/>
        <w:rPr>
          <w:sz w:val="26"/>
          <w:szCs w:val="26"/>
        </w:rPr>
      </w:pPr>
      <w:r w:rsidRPr="00CC7A08">
        <w:rPr>
          <w:sz w:val="26"/>
          <w:szCs w:val="26"/>
        </w:rPr>
        <w:t xml:space="preserve">до момента заключения договора обмен информацией между Заказчиком и поставщиком (участником, допущенным участником, победителем) осуществляется посредством использования </w:t>
      </w:r>
      <w:r w:rsidR="00D21072" w:rsidRPr="00CC7A08">
        <w:rPr>
          <w:sz w:val="26"/>
          <w:szCs w:val="26"/>
        </w:rPr>
        <w:t xml:space="preserve">любого </w:t>
      </w:r>
      <w:r w:rsidR="00911EE9" w:rsidRPr="00CC7A08">
        <w:rPr>
          <w:sz w:val="26"/>
          <w:szCs w:val="26"/>
        </w:rPr>
        <w:t>общедоступного функционала получения заявок участников в электронной форме в виде электронного документа (в том числе подписанного электронной подписью), позволяющего установить, что заявка исходит от участника (например, электронная почта, сайт Заказчика в информационно-телекоммуникационной сети «Интернет»)</w:t>
      </w:r>
      <w:r w:rsidR="0090299F" w:rsidRPr="00CC7A08">
        <w:rPr>
          <w:sz w:val="26"/>
          <w:szCs w:val="26"/>
        </w:rPr>
        <w:t>,</w:t>
      </w:r>
      <w:r w:rsidRPr="00CC7A08">
        <w:rPr>
          <w:sz w:val="26"/>
          <w:szCs w:val="26"/>
        </w:rPr>
        <w:t xml:space="preserve"> за исключением случаев, прямо установленных Положением</w:t>
      </w:r>
      <w:r w:rsidR="00D53964" w:rsidRPr="00CC7A08">
        <w:rPr>
          <w:sz w:val="26"/>
          <w:szCs w:val="26"/>
        </w:rPr>
        <w:t>.</w:t>
      </w:r>
    </w:p>
    <w:p w:rsidR="00785331" w:rsidRPr="00CC7A08" w:rsidRDefault="00A03443" w:rsidP="001A3E2F">
      <w:pPr>
        <w:spacing w:before="0"/>
        <w:rPr>
          <w:rFonts w:ascii="Times New Roman" w:hAnsi="Times New Roman"/>
          <w:b/>
          <w:sz w:val="26"/>
          <w:szCs w:val="26"/>
        </w:rPr>
      </w:pPr>
      <w:bookmarkStart w:id="139" w:name="_Ref442351980"/>
      <w:bookmarkEnd w:id="61"/>
      <w:bookmarkEnd w:id="60"/>
      <w:bookmarkEnd w:id="59"/>
      <w:bookmarkEnd w:id="58"/>
      <w:bookmarkEnd w:id="57"/>
      <w:bookmarkEnd w:id="56"/>
      <w:bookmarkEnd w:id="55"/>
      <w:bookmarkEnd w:id="54"/>
      <w:bookmarkEnd w:id="53"/>
      <w:bookmarkEnd w:id="52"/>
      <w:bookmarkEnd w:id="51"/>
      <w:bookmarkEnd w:id="50"/>
      <w:bookmarkEnd w:id="49"/>
      <w:bookmarkEnd w:id="48"/>
      <w:bookmarkEnd w:id="47"/>
      <w:bookmarkEnd w:id="46"/>
      <w:bookmarkEnd w:id="45"/>
      <w:bookmarkEnd w:id="44"/>
      <w:bookmarkEnd w:id="43"/>
      <w:bookmarkEnd w:id="42"/>
      <w:r w:rsidRPr="00CC7A08">
        <w:rPr>
          <w:rFonts w:ascii="Times New Roman" w:hAnsi="Times New Roman"/>
          <w:b/>
          <w:sz w:val="26"/>
          <w:szCs w:val="26"/>
        </w:rPr>
        <w:t>Эксперт</w:t>
      </w:r>
      <w:r w:rsidR="00A640D9" w:rsidRPr="00CC7A08">
        <w:rPr>
          <w:rFonts w:ascii="Times New Roman" w:hAnsi="Times New Roman"/>
          <w:b/>
          <w:sz w:val="26"/>
          <w:szCs w:val="26"/>
        </w:rPr>
        <w:t xml:space="preserve"> </w:t>
      </w:r>
      <w:r w:rsidRPr="00CC7A08">
        <w:rPr>
          <w:rFonts w:ascii="Times New Roman" w:hAnsi="Times New Roman"/>
          <w:sz w:val="26"/>
          <w:szCs w:val="26"/>
        </w:rPr>
        <w:t xml:space="preserve"> </w:t>
      </w:r>
      <w:r w:rsidR="00F2318A" w:rsidRPr="00CC7A08">
        <w:rPr>
          <w:rFonts w:ascii="Times New Roman" w:hAnsi="Times New Roman"/>
          <w:sz w:val="26"/>
          <w:szCs w:val="26"/>
        </w:rPr>
        <w:t>–</w:t>
      </w:r>
      <w:r w:rsidR="00A640D9" w:rsidRPr="00CC7A08">
        <w:rPr>
          <w:rFonts w:ascii="Times New Roman" w:hAnsi="Times New Roman"/>
          <w:sz w:val="26"/>
          <w:szCs w:val="26"/>
        </w:rPr>
        <w:t xml:space="preserve"> </w:t>
      </w:r>
      <w:r w:rsidRPr="00CC7A08">
        <w:rPr>
          <w:rFonts w:ascii="Times New Roman" w:hAnsi="Times New Roman"/>
          <w:sz w:val="26"/>
          <w:szCs w:val="26"/>
        </w:rPr>
        <w:t xml:space="preserve"> лицо, обладающее специальными знаниями и опытом в областях, относящихся к предмету закупки, и привлекаемое для их использования в рамках закупки.</w:t>
      </w:r>
      <w:r w:rsidR="00785331" w:rsidRPr="00CC7A08">
        <w:rPr>
          <w:rFonts w:ascii="Times New Roman" w:hAnsi="Times New Roman"/>
          <w:b/>
          <w:sz w:val="26"/>
          <w:szCs w:val="26"/>
        </w:rPr>
        <w:t xml:space="preserve"> </w:t>
      </w:r>
    </w:p>
    <w:p w:rsidR="00605B88" w:rsidRPr="00CC7A08" w:rsidRDefault="00605B88" w:rsidP="001A3E2F">
      <w:pPr>
        <w:spacing w:before="0"/>
        <w:rPr>
          <w:rFonts w:ascii="Times New Roman" w:hAnsi="Times New Roman"/>
          <w:sz w:val="26"/>
          <w:szCs w:val="26"/>
        </w:rPr>
      </w:pPr>
    </w:p>
    <w:p w:rsidR="00CB49BA" w:rsidRPr="00CC7A08" w:rsidRDefault="00CB49BA" w:rsidP="001A3E2F">
      <w:pPr>
        <w:pStyle w:val="1-"/>
        <w:spacing w:before="0"/>
        <w:rPr>
          <w:sz w:val="26"/>
          <w:szCs w:val="26"/>
        </w:rPr>
      </w:pPr>
      <w:bookmarkStart w:id="140" w:name="_Toc442888653"/>
      <w:bookmarkStart w:id="141" w:name="_Toc442888799"/>
      <w:bookmarkStart w:id="142" w:name="_Toc442888945"/>
      <w:bookmarkStart w:id="143" w:name="_Toc442889085"/>
      <w:bookmarkStart w:id="144" w:name="_Toc442889231"/>
      <w:bookmarkStart w:id="145" w:name="_Toc408775884"/>
      <w:bookmarkStart w:id="146" w:name="_Toc408779069"/>
      <w:bookmarkStart w:id="147" w:name="_Toc408780676"/>
      <w:bookmarkStart w:id="148" w:name="_Toc408840677"/>
      <w:bookmarkStart w:id="149" w:name="_Toc408842102"/>
      <w:bookmarkStart w:id="150" w:name="_Toc282982182"/>
      <w:bookmarkStart w:id="151" w:name="_Toc409088618"/>
      <w:bookmarkStart w:id="152" w:name="_Toc409088578"/>
      <w:bookmarkStart w:id="153" w:name="_Toc409089503"/>
      <w:bookmarkStart w:id="154" w:name="_Toc409089478"/>
      <w:bookmarkStart w:id="155" w:name="_Toc409090392"/>
      <w:bookmarkStart w:id="156" w:name="_Toc409113186"/>
      <w:bookmarkStart w:id="157" w:name="_Toc409173969"/>
      <w:bookmarkStart w:id="158" w:name="_Toc409174661"/>
      <w:bookmarkStart w:id="159" w:name="_Toc409189060"/>
      <w:bookmarkStart w:id="160" w:name="_Toc409198797"/>
      <w:bookmarkStart w:id="161" w:name="_Toc283058496"/>
      <w:bookmarkStart w:id="162" w:name="_Toc409204286"/>
      <w:bookmarkStart w:id="163" w:name="_Toc409474689"/>
      <w:bookmarkStart w:id="164" w:name="_Toc409528399"/>
      <w:bookmarkStart w:id="165" w:name="_Toc409630102"/>
      <w:bookmarkStart w:id="166" w:name="_Toc409703548"/>
      <w:bookmarkStart w:id="167" w:name="_Toc409711712"/>
      <w:bookmarkStart w:id="168" w:name="_Toc409715430"/>
      <w:bookmarkStart w:id="169" w:name="_Toc409721449"/>
      <w:bookmarkStart w:id="170" w:name="_Toc409720578"/>
      <w:bookmarkStart w:id="171" w:name="_Toc409721665"/>
      <w:bookmarkStart w:id="172" w:name="_Toc409807383"/>
      <w:bookmarkStart w:id="173" w:name="_Toc409812104"/>
      <w:bookmarkStart w:id="174" w:name="_Toc283764329"/>
      <w:bookmarkStart w:id="175" w:name="_Toc409908662"/>
      <w:bookmarkStart w:id="176" w:name="_Toc410902832"/>
      <w:bookmarkStart w:id="177" w:name="_Toc410907832"/>
      <w:bookmarkStart w:id="178" w:name="_Toc410908020"/>
      <w:bookmarkStart w:id="179" w:name="_Toc410910814"/>
      <w:bookmarkStart w:id="180" w:name="_Toc410911087"/>
      <w:bookmarkStart w:id="181" w:name="_Toc410920196"/>
      <w:bookmarkStart w:id="182" w:name="_Toc411279834"/>
      <w:bookmarkStart w:id="183" w:name="_Toc411626560"/>
      <w:bookmarkStart w:id="184" w:name="_Toc411632103"/>
      <w:bookmarkStart w:id="185" w:name="_Toc411882008"/>
      <w:bookmarkStart w:id="186" w:name="_Toc411940994"/>
      <w:bookmarkStart w:id="187" w:name="_Toc285801472"/>
      <w:bookmarkStart w:id="188" w:name="_Toc411949469"/>
      <w:bookmarkStart w:id="189" w:name="_Toc412111139"/>
      <w:bookmarkStart w:id="190" w:name="_Toc285977743"/>
      <w:bookmarkStart w:id="191" w:name="_Toc412127906"/>
      <w:bookmarkStart w:id="192" w:name="_Toc285999872"/>
      <w:bookmarkStart w:id="193" w:name="_Toc412218355"/>
      <w:bookmarkStart w:id="194" w:name="_Toc412543639"/>
      <w:bookmarkStart w:id="195" w:name="_Toc412551384"/>
      <w:bookmarkStart w:id="196" w:name="_Ref412558035"/>
      <w:bookmarkStart w:id="197" w:name="_Ref412558039"/>
      <w:bookmarkStart w:id="198" w:name="_Ref412558042"/>
      <w:bookmarkStart w:id="199" w:name="_Toc441598165"/>
      <w:bookmarkStart w:id="200" w:name="_Toc442268779"/>
      <w:bookmarkStart w:id="201" w:name="_Toc442456133"/>
      <w:bookmarkStart w:id="202" w:name="_Toc442881926"/>
      <w:bookmarkStart w:id="203" w:name="_Toc442884341"/>
      <w:bookmarkStart w:id="204" w:name="_Toc447908458"/>
      <w:bookmarkStart w:id="205" w:name="_Toc448249134"/>
      <w:bookmarkStart w:id="206" w:name="_Toc448253159"/>
      <w:bookmarkStart w:id="207" w:name="_Toc448253241"/>
      <w:bookmarkStart w:id="208" w:name="_Toc444713522"/>
      <w:bookmarkStart w:id="209" w:name="_Toc448254528"/>
      <w:bookmarkStart w:id="210" w:name="_Ref461470511"/>
      <w:bookmarkStart w:id="211" w:name="_Toc462298443"/>
      <w:bookmarkStart w:id="212" w:name="_Toc516223686"/>
      <w:bookmarkStart w:id="213" w:name="_Toc247716088"/>
      <w:bookmarkStart w:id="214" w:name="_Ref270014544"/>
      <w:bookmarkStart w:id="215" w:name="_Ref307332785"/>
      <w:bookmarkStart w:id="216" w:name="_Toc368984106"/>
      <w:bookmarkStart w:id="217" w:name="_Ref381815041"/>
      <w:bookmarkStart w:id="218" w:name="_Toc247716091"/>
      <w:bookmarkEnd w:id="11"/>
      <w:bookmarkEnd w:id="109"/>
      <w:bookmarkEnd w:id="108"/>
      <w:bookmarkEnd w:id="107"/>
      <w:bookmarkEnd w:id="106"/>
      <w:bookmarkEnd w:id="105"/>
      <w:bookmarkEnd w:id="104"/>
      <w:bookmarkEnd w:id="103"/>
      <w:bookmarkEnd w:id="102"/>
      <w:bookmarkEnd w:id="101"/>
      <w:bookmarkEnd w:id="100"/>
      <w:bookmarkEnd w:id="99"/>
      <w:bookmarkEnd w:id="98"/>
      <w:bookmarkEnd w:id="97"/>
      <w:bookmarkEnd w:id="96"/>
      <w:bookmarkEnd w:id="95"/>
      <w:bookmarkEnd w:id="94"/>
      <w:bookmarkEnd w:id="93"/>
      <w:bookmarkEnd w:id="92"/>
      <w:bookmarkEnd w:id="91"/>
      <w:bookmarkEnd w:id="90"/>
      <w:bookmarkEnd w:id="89"/>
      <w:bookmarkEnd w:id="88"/>
      <w:bookmarkEnd w:id="87"/>
      <w:bookmarkEnd w:id="86"/>
      <w:bookmarkEnd w:id="85"/>
      <w:bookmarkEnd w:id="84"/>
      <w:bookmarkEnd w:id="83"/>
      <w:bookmarkEnd w:id="82"/>
      <w:bookmarkEnd w:id="81"/>
      <w:bookmarkEnd w:id="80"/>
      <w:bookmarkEnd w:id="79"/>
      <w:bookmarkEnd w:id="78"/>
      <w:bookmarkEnd w:id="77"/>
      <w:bookmarkEnd w:id="76"/>
      <w:bookmarkEnd w:id="75"/>
      <w:bookmarkEnd w:id="74"/>
      <w:bookmarkEnd w:id="73"/>
      <w:bookmarkEnd w:id="72"/>
      <w:bookmarkEnd w:id="71"/>
      <w:bookmarkEnd w:id="70"/>
      <w:bookmarkEnd w:id="69"/>
      <w:bookmarkEnd w:id="68"/>
      <w:bookmarkEnd w:id="67"/>
      <w:bookmarkEnd w:id="66"/>
      <w:bookmarkEnd w:id="65"/>
      <w:bookmarkEnd w:id="64"/>
      <w:bookmarkEnd w:id="63"/>
      <w:bookmarkEnd w:id="62"/>
      <w:bookmarkEnd w:id="139"/>
      <w:bookmarkEnd w:id="140"/>
      <w:bookmarkEnd w:id="141"/>
      <w:bookmarkEnd w:id="142"/>
      <w:bookmarkEnd w:id="143"/>
      <w:bookmarkEnd w:id="144"/>
      <w:r w:rsidRPr="00CC7A08">
        <w:rPr>
          <w:sz w:val="26"/>
          <w:szCs w:val="26"/>
        </w:rPr>
        <w:lastRenderedPageBreak/>
        <w:t>Общие положения</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7927E6" w:rsidRPr="00CC7A08" w:rsidRDefault="007927E6" w:rsidP="001A3E2F">
      <w:pPr>
        <w:pStyle w:val="12"/>
        <w:spacing w:before="0" w:after="0"/>
        <w:rPr>
          <w:sz w:val="26"/>
          <w:szCs w:val="26"/>
        </w:rPr>
      </w:pPr>
      <w:bookmarkStart w:id="219" w:name="_Toc442268780"/>
      <w:bookmarkStart w:id="220" w:name="_Toc442456134"/>
      <w:bookmarkStart w:id="221" w:name="_Toc442881927"/>
      <w:bookmarkStart w:id="222" w:name="_Toc442884342"/>
      <w:bookmarkStart w:id="223" w:name="_Toc447908459"/>
      <w:bookmarkStart w:id="224" w:name="_Toc448249135"/>
      <w:bookmarkStart w:id="225" w:name="_Toc448253160"/>
      <w:bookmarkStart w:id="226" w:name="_Toc448253242"/>
      <w:bookmarkStart w:id="227" w:name="_Toc444713523"/>
      <w:bookmarkStart w:id="228" w:name="_Toc448254529"/>
      <w:bookmarkStart w:id="229" w:name="_Toc462298444"/>
      <w:bookmarkStart w:id="230" w:name="_Toc516223687"/>
      <w:bookmarkStart w:id="231" w:name="_Toc441598166"/>
      <w:bookmarkStart w:id="232" w:name="_Toc247716089"/>
      <w:bookmarkStart w:id="233" w:name="_Ref263881644"/>
      <w:bookmarkEnd w:id="213"/>
      <w:bookmarkEnd w:id="214"/>
      <w:bookmarkEnd w:id="215"/>
      <w:bookmarkEnd w:id="216"/>
      <w:bookmarkEnd w:id="217"/>
      <w:r w:rsidRPr="00CC7A08">
        <w:rPr>
          <w:sz w:val="26"/>
          <w:szCs w:val="26"/>
        </w:rPr>
        <w:t>Нормативное обеспечение закупочной деятельности</w:t>
      </w:r>
      <w:bookmarkEnd w:id="219"/>
      <w:bookmarkEnd w:id="220"/>
      <w:bookmarkEnd w:id="221"/>
      <w:bookmarkEnd w:id="222"/>
      <w:bookmarkEnd w:id="223"/>
      <w:bookmarkEnd w:id="224"/>
      <w:bookmarkEnd w:id="225"/>
      <w:bookmarkEnd w:id="226"/>
      <w:bookmarkEnd w:id="227"/>
      <w:bookmarkEnd w:id="228"/>
      <w:bookmarkEnd w:id="229"/>
      <w:bookmarkEnd w:id="230"/>
    </w:p>
    <w:p w:rsidR="007927E6" w:rsidRPr="00CC7A08" w:rsidRDefault="007927E6" w:rsidP="001A3E2F">
      <w:pPr>
        <w:pStyle w:val="21"/>
        <w:spacing w:before="0"/>
        <w:rPr>
          <w:b/>
          <w:szCs w:val="26"/>
        </w:rPr>
      </w:pPr>
      <w:bookmarkStart w:id="234" w:name="_Toc442881928"/>
      <w:bookmarkStart w:id="235" w:name="_Toc442884343"/>
      <w:r w:rsidRPr="00CC7A08">
        <w:rPr>
          <w:b/>
          <w:szCs w:val="26"/>
        </w:rPr>
        <w:t xml:space="preserve">Положение и иные </w:t>
      </w:r>
      <w:r w:rsidR="00507276" w:rsidRPr="00CC7A08">
        <w:rPr>
          <w:b/>
          <w:szCs w:val="26"/>
        </w:rPr>
        <w:t>ВНД</w:t>
      </w:r>
      <w:bookmarkEnd w:id="234"/>
      <w:bookmarkEnd w:id="235"/>
      <w:r w:rsidR="00BF0BC4" w:rsidRPr="00CC7A08">
        <w:rPr>
          <w:b/>
          <w:szCs w:val="26"/>
        </w:rPr>
        <w:t xml:space="preserve"> и ОРД</w:t>
      </w:r>
    </w:p>
    <w:p w:rsidR="00A64C88" w:rsidRPr="00CC7A08" w:rsidRDefault="007927E6" w:rsidP="00402396">
      <w:pPr>
        <w:pStyle w:val="31"/>
        <w:numPr>
          <w:ilvl w:val="0"/>
          <w:numId w:val="0"/>
        </w:numPr>
        <w:spacing w:before="0"/>
        <w:ind w:left="851" w:firstLine="851"/>
        <w:rPr>
          <w:szCs w:val="26"/>
        </w:rPr>
      </w:pPr>
      <w:r w:rsidRPr="00CC7A08">
        <w:rPr>
          <w:szCs w:val="26"/>
        </w:rPr>
        <w:t xml:space="preserve">Положение является </w:t>
      </w:r>
      <w:r w:rsidR="00507276" w:rsidRPr="00CC7A08">
        <w:rPr>
          <w:szCs w:val="26"/>
        </w:rPr>
        <w:t xml:space="preserve">основным </w:t>
      </w:r>
      <w:r w:rsidR="005C1CE9" w:rsidRPr="00CC7A08">
        <w:rPr>
          <w:szCs w:val="26"/>
        </w:rPr>
        <w:t>ВНД</w:t>
      </w:r>
      <w:r w:rsidRPr="00CC7A08">
        <w:rPr>
          <w:szCs w:val="26"/>
        </w:rPr>
        <w:t xml:space="preserve"> </w:t>
      </w:r>
      <w:r w:rsidR="006335B9" w:rsidRPr="00CC7A08">
        <w:rPr>
          <w:szCs w:val="26"/>
        </w:rPr>
        <w:t>Заказчика в сфере закупок.</w:t>
      </w:r>
      <w:r w:rsidR="008A733E" w:rsidRPr="00CC7A08">
        <w:rPr>
          <w:szCs w:val="26"/>
        </w:rPr>
        <w:t xml:space="preserve"> З</w:t>
      </w:r>
      <w:r w:rsidR="00A64C88" w:rsidRPr="00CC7A08">
        <w:rPr>
          <w:szCs w:val="26"/>
        </w:rPr>
        <w:t xml:space="preserve">аказчик вправе требовать от поставщика, участника, </w:t>
      </w:r>
      <w:r w:rsidR="00603702" w:rsidRPr="00CC7A08">
        <w:rPr>
          <w:szCs w:val="26"/>
        </w:rPr>
        <w:t xml:space="preserve">допущенного </w:t>
      </w:r>
      <w:r w:rsidR="00A64C88" w:rsidRPr="00CC7A08">
        <w:rPr>
          <w:szCs w:val="26"/>
        </w:rPr>
        <w:t>участника, победителя соблюдения норм</w:t>
      </w:r>
      <w:r w:rsidR="005E08DA" w:rsidRPr="00CC7A08">
        <w:rPr>
          <w:szCs w:val="26"/>
        </w:rPr>
        <w:t xml:space="preserve"> принятого и размещенного в установленном законодательством порядке Положения</w:t>
      </w:r>
      <w:r w:rsidR="00A64C88" w:rsidRPr="00CC7A08">
        <w:rPr>
          <w:szCs w:val="26"/>
        </w:rPr>
        <w:t>.</w:t>
      </w:r>
    </w:p>
    <w:p w:rsidR="007927E6" w:rsidRPr="00CC7A08" w:rsidRDefault="00A64C88" w:rsidP="00402396">
      <w:pPr>
        <w:pStyle w:val="31"/>
        <w:numPr>
          <w:ilvl w:val="0"/>
          <w:numId w:val="0"/>
        </w:numPr>
        <w:spacing w:before="0"/>
        <w:ind w:left="851" w:firstLine="851"/>
        <w:rPr>
          <w:szCs w:val="26"/>
        </w:rPr>
      </w:pPr>
      <w:r w:rsidRPr="00CC7A08">
        <w:rPr>
          <w:szCs w:val="26"/>
        </w:rPr>
        <w:t>ВНД</w:t>
      </w:r>
      <w:r w:rsidR="00BF0BC4" w:rsidRPr="00CC7A08">
        <w:rPr>
          <w:szCs w:val="26"/>
        </w:rPr>
        <w:t xml:space="preserve"> и ОРД</w:t>
      </w:r>
      <w:r w:rsidR="00507276" w:rsidRPr="00CC7A08">
        <w:rPr>
          <w:szCs w:val="26"/>
        </w:rPr>
        <w:t>, разработанные в развитие Положения,</w:t>
      </w:r>
      <w:r w:rsidR="00092BEC" w:rsidRPr="00CC7A08">
        <w:rPr>
          <w:szCs w:val="26"/>
        </w:rPr>
        <w:t xml:space="preserve"> </w:t>
      </w:r>
      <w:r w:rsidR="007927E6" w:rsidRPr="00CC7A08">
        <w:rPr>
          <w:szCs w:val="26"/>
        </w:rPr>
        <w:t>могут дополнят</w:t>
      </w:r>
      <w:r w:rsidRPr="00CC7A08">
        <w:rPr>
          <w:szCs w:val="26"/>
        </w:rPr>
        <w:t xml:space="preserve">ь и методически обеспечивать </w:t>
      </w:r>
      <w:r w:rsidR="00996C90" w:rsidRPr="00CC7A08">
        <w:rPr>
          <w:szCs w:val="26"/>
        </w:rPr>
        <w:t xml:space="preserve">реализацию </w:t>
      </w:r>
      <w:r w:rsidR="007927E6" w:rsidRPr="00CC7A08">
        <w:rPr>
          <w:szCs w:val="26"/>
        </w:rPr>
        <w:t xml:space="preserve">норм </w:t>
      </w:r>
      <w:r w:rsidR="00092BEC" w:rsidRPr="00CC7A08">
        <w:rPr>
          <w:szCs w:val="26"/>
        </w:rPr>
        <w:t xml:space="preserve">Положения </w:t>
      </w:r>
      <w:r w:rsidR="007927E6" w:rsidRPr="00CC7A08">
        <w:rPr>
          <w:szCs w:val="26"/>
        </w:rPr>
        <w:t xml:space="preserve">и не должны вступать в противоречие с ним. </w:t>
      </w:r>
      <w:r w:rsidR="00D23560" w:rsidRPr="00CC7A08">
        <w:rPr>
          <w:szCs w:val="26"/>
        </w:rPr>
        <w:t>Н</w:t>
      </w:r>
      <w:r w:rsidR="007927E6" w:rsidRPr="00CC7A08">
        <w:rPr>
          <w:szCs w:val="26"/>
        </w:rPr>
        <w:t xml:space="preserve">ормы Положения имеют приоритет по отношению к </w:t>
      </w:r>
      <w:r w:rsidR="00092BEC" w:rsidRPr="00CC7A08">
        <w:rPr>
          <w:szCs w:val="26"/>
        </w:rPr>
        <w:t xml:space="preserve">нормам </w:t>
      </w:r>
      <w:r w:rsidR="007927E6" w:rsidRPr="00CC7A08">
        <w:rPr>
          <w:szCs w:val="26"/>
        </w:rPr>
        <w:t>ВНД</w:t>
      </w:r>
      <w:r w:rsidR="00F6477C" w:rsidRPr="00CC7A08">
        <w:rPr>
          <w:szCs w:val="26"/>
        </w:rPr>
        <w:t xml:space="preserve"> и ОРД</w:t>
      </w:r>
      <w:r w:rsidR="007927E6" w:rsidRPr="00CC7A08">
        <w:rPr>
          <w:szCs w:val="26"/>
        </w:rPr>
        <w:t>.</w:t>
      </w:r>
    </w:p>
    <w:p w:rsidR="007927E6" w:rsidRPr="00CC7A08" w:rsidRDefault="007927E6" w:rsidP="001A3E2F">
      <w:pPr>
        <w:pStyle w:val="21"/>
        <w:spacing w:before="0"/>
        <w:rPr>
          <w:b/>
          <w:szCs w:val="26"/>
        </w:rPr>
      </w:pPr>
      <w:bookmarkStart w:id="236" w:name="_Toc442881929"/>
      <w:bookmarkStart w:id="237" w:name="_Toc442884344"/>
      <w:r w:rsidRPr="00CC7A08">
        <w:rPr>
          <w:b/>
          <w:szCs w:val="26"/>
        </w:rPr>
        <w:t>Нормы Положения</w:t>
      </w:r>
      <w:bookmarkEnd w:id="236"/>
      <w:bookmarkEnd w:id="237"/>
    </w:p>
    <w:p w:rsidR="008A733E" w:rsidRPr="00CC7A08" w:rsidRDefault="008A733E" w:rsidP="00402396">
      <w:pPr>
        <w:pStyle w:val="31"/>
        <w:numPr>
          <w:ilvl w:val="0"/>
          <w:numId w:val="0"/>
        </w:numPr>
        <w:spacing w:before="0"/>
        <w:ind w:left="851" w:firstLine="851"/>
        <w:rPr>
          <w:szCs w:val="26"/>
        </w:rPr>
      </w:pPr>
      <w:r w:rsidRPr="00CC7A08">
        <w:rPr>
          <w:szCs w:val="26"/>
        </w:rPr>
        <w:t xml:space="preserve">Нормы Положения основываются на предположении </w:t>
      </w:r>
      <w:r w:rsidR="005E08DA" w:rsidRPr="00CC7A08">
        <w:rPr>
          <w:szCs w:val="26"/>
        </w:rPr>
        <w:t xml:space="preserve">разумности и </w:t>
      </w:r>
      <w:r w:rsidRPr="00CC7A08">
        <w:rPr>
          <w:szCs w:val="26"/>
        </w:rPr>
        <w:t>добросовестности применяющих</w:t>
      </w:r>
      <w:r w:rsidR="0090299F" w:rsidRPr="00CC7A08">
        <w:rPr>
          <w:szCs w:val="26"/>
        </w:rPr>
        <w:t xml:space="preserve"> их</w:t>
      </w:r>
      <w:r w:rsidR="00A640D9" w:rsidRPr="00CC7A08">
        <w:rPr>
          <w:szCs w:val="26"/>
        </w:rPr>
        <w:t xml:space="preserve"> </w:t>
      </w:r>
      <w:r w:rsidRPr="00CC7A08">
        <w:rPr>
          <w:szCs w:val="26"/>
        </w:rPr>
        <w:t xml:space="preserve"> </w:t>
      </w:r>
      <w:r w:rsidR="0074086A" w:rsidRPr="00CC7A08">
        <w:rPr>
          <w:szCs w:val="26"/>
        </w:rPr>
        <w:t>л</w:t>
      </w:r>
      <w:r w:rsidRPr="00CC7A08">
        <w:rPr>
          <w:szCs w:val="26"/>
        </w:rPr>
        <w:t>иц.</w:t>
      </w:r>
    </w:p>
    <w:p w:rsidR="007927E6" w:rsidRPr="00CC7A08" w:rsidRDefault="008A733E" w:rsidP="00402396">
      <w:pPr>
        <w:pStyle w:val="31"/>
        <w:numPr>
          <w:ilvl w:val="0"/>
          <w:numId w:val="0"/>
        </w:numPr>
        <w:spacing w:before="0"/>
        <w:ind w:left="851" w:firstLine="851"/>
        <w:rPr>
          <w:szCs w:val="26"/>
        </w:rPr>
      </w:pPr>
      <w:r w:rsidRPr="00CC7A08">
        <w:rPr>
          <w:szCs w:val="26"/>
        </w:rPr>
        <w:t>Н</w:t>
      </w:r>
      <w:r w:rsidR="007927E6" w:rsidRPr="00CC7A08">
        <w:rPr>
          <w:szCs w:val="26"/>
        </w:rPr>
        <w:t>ормы Положения подлежат применению вне зависимости от того, в каком разделе Положения они содержатся</w:t>
      </w:r>
      <w:r w:rsidR="00AF4A68" w:rsidRPr="00CC7A08">
        <w:rPr>
          <w:szCs w:val="26"/>
        </w:rPr>
        <w:t xml:space="preserve">, </w:t>
      </w:r>
      <w:r w:rsidR="007927E6" w:rsidRPr="00CC7A08">
        <w:rPr>
          <w:szCs w:val="26"/>
        </w:rPr>
        <w:t>включая разделы «Введение», «Глоссарий».</w:t>
      </w:r>
    </w:p>
    <w:p w:rsidR="007927E6" w:rsidRPr="00CC7A08" w:rsidRDefault="007927E6" w:rsidP="00402396">
      <w:pPr>
        <w:pStyle w:val="31"/>
        <w:numPr>
          <w:ilvl w:val="0"/>
          <w:numId w:val="0"/>
        </w:numPr>
        <w:spacing w:before="0"/>
        <w:ind w:left="851" w:firstLine="851"/>
        <w:rPr>
          <w:szCs w:val="26"/>
        </w:rPr>
      </w:pPr>
      <w:r w:rsidRPr="00CC7A08">
        <w:rPr>
          <w:szCs w:val="26"/>
        </w:rPr>
        <w:t xml:space="preserve">Текст </w:t>
      </w:r>
      <w:r w:rsidR="00C62FCB" w:rsidRPr="00CC7A08">
        <w:rPr>
          <w:szCs w:val="26"/>
        </w:rPr>
        <w:t xml:space="preserve">сносок </w:t>
      </w:r>
      <w:r w:rsidRPr="00CC7A08">
        <w:rPr>
          <w:szCs w:val="26"/>
        </w:rPr>
        <w:t>Положения</w:t>
      </w:r>
      <w:r w:rsidR="00ED26FF" w:rsidRPr="00CC7A08">
        <w:rPr>
          <w:szCs w:val="26"/>
        </w:rPr>
        <w:t xml:space="preserve"> </w:t>
      </w:r>
      <w:r w:rsidRPr="00CC7A08">
        <w:rPr>
          <w:szCs w:val="26"/>
        </w:rPr>
        <w:t>не является нормой и предназ</w:t>
      </w:r>
      <w:r w:rsidR="00322235" w:rsidRPr="00CC7A08">
        <w:rPr>
          <w:szCs w:val="26"/>
        </w:rPr>
        <w:t>н</w:t>
      </w:r>
      <w:r w:rsidRPr="00CC7A08">
        <w:rPr>
          <w:szCs w:val="26"/>
        </w:rPr>
        <w:t>ачен для пояснения и толкования документа.</w:t>
      </w:r>
    </w:p>
    <w:p w:rsidR="001B2DE5" w:rsidRPr="00CC7A08" w:rsidRDefault="001F312B" w:rsidP="00402396">
      <w:pPr>
        <w:pStyle w:val="31"/>
        <w:numPr>
          <w:ilvl w:val="0"/>
          <w:numId w:val="0"/>
        </w:numPr>
        <w:spacing w:before="0"/>
        <w:ind w:left="1702"/>
        <w:rPr>
          <w:szCs w:val="26"/>
        </w:rPr>
      </w:pPr>
      <w:r>
        <w:rPr>
          <w:szCs w:val="26"/>
        </w:rPr>
        <w:t>Глава 9</w:t>
      </w:r>
      <w:r w:rsidR="008B3DA5">
        <w:rPr>
          <w:szCs w:val="26"/>
        </w:rPr>
        <w:t xml:space="preserve"> </w:t>
      </w:r>
      <w:r w:rsidR="001B2DE5" w:rsidRPr="00CC7A08">
        <w:rPr>
          <w:szCs w:val="26"/>
        </w:rPr>
        <w:t>содержит нормы, уточняющие общие нормы Положения в отношении особых закупочных ситуаций.</w:t>
      </w:r>
    </w:p>
    <w:p w:rsidR="000E013F" w:rsidRPr="00CC7A08" w:rsidRDefault="00D4321B" w:rsidP="001A3E2F">
      <w:pPr>
        <w:pStyle w:val="12"/>
        <w:spacing w:before="0" w:after="0"/>
        <w:rPr>
          <w:sz w:val="26"/>
          <w:szCs w:val="26"/>
        </w:rPr>
      </w:pPr>
      <w:bookmarkStart w:id="238" w:name="_Toc442268781"/>
      <w:bookmarkStart w:id="239" w:name="_Toc442456135"/>
      <w:bookmarkStart w:id="240" w:name="_Toc442881930"/>
      <w:bookmarkStart w:id="241" w:name="_Toc442884345"/>
      <w:bookmarkStart w:id="242" w:name="_Toc447908460"/>
      <w:bookmarkStart w:id="243" w:name="_Toc448249136"/>
      <w:bookmarkStart w:id="244" w:name="_Toc448253161"/>
      <w:bookmarkStart w:id="245" w:name="_Toc448253243"/>
      <w:bookmarkStart w:id="246" w:name="_Toc444713524"/>
      <w:bookmarkStart w:id="247" w:name="_Toc448254530"/>
      <w:bookmarkStart w:id="248" w:name="_Toc462298445"/>
      <w:bookmarkStart w:id="249" w:name="_Toc516223688"/>
      <w:r w:rsidRPr="00CC7A08">
        <w:rPr>
          <w:sz w:val="26"/>
          <w:szCs w:val="26"/>
        </w:rPr>
        <w:t>Цели</w:t>
      </w:r>
      <w:r w:rsidR="00672A95" w:rsidRPr="00CC7A08">
        <w:rPr>
          <w:sz w:val="26"/>
          <w:szCs w:val="26"/>
        </w:rPr>
        <w:t>, принципы</w:t>
      </w:r>
      <w:r w:rsidRPr="00CC7A08">
        <w:rPr>
          <w:sz w:val="26"/>
          <w:szCs w:val="26"/>
        </w:rPr>
        <w:t xml:space="preserve"> закупочной деятельности</w:t>
      </w:r>
      <w:r w:rsidR="00672A95" w:rsidRPr="00CC7A08">
        <w:rPr>
          <w:sz w:val="26"/>
          <w:szCs w:val="26"/>
        </w:rPr>
        <w:t xml:space="preserve"> и организационно-методические основы реализации целей и принципов закупочной деятельности</w:t>
      </w:r>
      <w:bookmarkEnd w:id="231"/>
      <w:r w:rsidR="00782303" w:rsidRPr="00CC7A08">
        <w:rPr>
          <w:sz w:val="26"/>
          <w:szCs w:val="26"/>
        </w:rPr>
        <w:t>. Ограничение конкуренции</w:t>
      </w:r>
      <w:bookmarkEnd w:id="238"/>
      <w:bookmarkEnd w:id="239"/>
      <w:bookmarkEnd w:id="240"/>
      <w:bookmarkEnd w:id="241"/>
      <w:bookmarkEnd w:id="242"/>
      <w:bookmarkEnd w:id="243"/>
      <w:bookmarkEnd w:id="244"/>
      <w:bookmarkEnd w:id="245"/>
      <w:bookmarkEnd w:id="246"/>
      <w:bookmarkEnd w:id="247"/>
      <w:bookmarkEnd w:id="248"/>
      <w:bookmarkEnd w:id="249"/>
    </w:p>
    <w:p w:rsidR="00672A95" w:rsidRPr="00CC7A08" w:rsidRDefault="007923B5" w:rsidP="001A3E2F">
      <w:pPr>
        <w:pStyle w:val="21"/>
        <w:spacing w:before="0"/>
        <w:rPr>
          <w:b/>
          <w:szCs w:val="26"/>
        </w:rPr>
      </w:pPr>
      <w:bookmarkStart w:id="250" w:name="_Toc442881931"/>
      <w:bookmarkStart w:id="251" w:name="_Toc442884346"/>
      <w:r w:rsidRPr="00CC7A08">
        <w:rPr>
          <w:b/>
          <w:szCs w:val="26"/>
        </w:rPr>
        <w:t>Цел</w:t>
      </w:r>
      <w:r w:rsidR="00672A95" w:rsidRPr="00CC7A08">
        <w:rPr>
          <w:b/>
          <w:szCs w:val="26"/>
        </w:rPr>
        <w:t>и</w:t>
      </w:r>
      <w:r w:rsidRPr="00CC7A08">
        <w:rPr>
          <w:b/>
          <w:szCs w:val="26"/>
        </w:rPr>
        <w:t xml:space="preserve"> закупочной деятельности</w:t>
      </w:r>
      <w:bookmarkEnd w:id="250"/>
      <w:bookmarkEnd w:id="251"/>
    </w:p>
    <w:p w:rsidR="000E013F" w:rsidRPr="00CC7A08" w:rsidRDefault="00672A95" w:rsidP="00402396">
      <w:pPr>
        <w:pStyle w:val="31"/>
        <w:numPr>
          <w:ilvl w:val="0"/>
          <w:numId w:val="0"/>
        </w:numPr>
        <w:spacing w:before="0"/>
        <w:ind w:left="1702"/>
        <w:rPr>
          <w:szCs w:val="26"/>
        </w:rPr>
      </w:pPr>
      <w:bookmarkStart w:id="252" w:name="_Ref442228131"/>
      <w:r w:rsidRPr="00CC7A08">
        <w:rPr>
          <w:szCs w:val="26"/>
        </w:rPr>
        <w:t xml:space="preserve">Целями закупочной деятельности </w:t>
      </w:r>
      <w:r w:rsidR="00996C90" w:rsidRPr="00CC7A08">
        <w:rPr>
          <w:szCs w:val="26"/>
        </w:rPr>
        <w:t xml:space="preserve">Заказчика </w:t>
      </w:r>
      <w:r w:rsidR="007923B5" w:rsidRPr="00CC7A08">
        <w:rPr>
          <w:szCs w:val="26"/>
        </w:rPr>
        <w:t>являются:</w:t>
      </w:r>
      <w:bookmarkEnd w:id="252"/>
    </w:p>
    <w:p w:rsidR="007923B5" w:rsidRPr="00CC7A08" w:rsidRDefault="007923B5" w:rsidP="001A3E2F">
      <w:pPr>
        <w:pStyle w:val="41"/>
        <w:spacing w:before="0" w:after="0"/>
        <w:rPr>
          <w:sz w:val="26"/>
          <w:szCs w:val="26"/>
        </w:rPr>
      </w:pPr>
      <w:r w:rsidRPr="00CC7A08">
        <w:rPr>
          <w:sz w:val="26"/>
          <w:szCs w:val="26"/>
        </w:rPr>
        <w:t>своевременное и полное удовлетворение потребностей в продукции с необходимыми показателями цены, качества и надежности;</w:t>
      </w:r>
    </w:p>
    <w:p w:rsidR="007923B5" w:rsidRPr="00CC7A08" w:rsidRDefault="007923B5" w:rsidP="001A3E2F">
      <w:pPr>
        <w:pStyle w:val="41"/>
        <w:spacing w:before="0" w:after="0"/>
        <w:rPr>
          <w:sz w:val="26"/>
          <w:szCs w:val="26"/>
        </w:rPr>
      </w:pPr>
      <w:r w:rsidRPr="00CC7A08">
        <w:rPr>
          <w:sz w:val="26"/>
          <w:szCs w:val="26"/>
        </w:rPr>
        <w:t>эффективное использование денежных средств, направленных на закупку продукции</w:t>
      </w:r>
      <w:r w:rsidR="003530E6" w:rsidRPr="00CC7A08">
        <w:rPr>
          <w:sz w:val="26"/>
          <w:szCs w:val="26"/>
        </w:rPr>
        <w:t>, снижение прямых и косвенных издержек на производимую продукцию</w:t>
      </w:r>
      <w:r w:rsidRPr="00CC7A08">
        <w:rPr>
          <w:sz w:val="26"/>
          <w:szCs w:val="26"/>
        </w:rPr>
        <w:t>;</w:t>
      </w:r>
    </w:p>
    <w:p w:rsidR="007923B5" w:rsidRPr="00CC7A08" w:rsidRDefault="007923B5" w:rsidP="001A3E2F">
      <w:pPr>
        <w:pStyle w:val="41"/>
        <w:spacing w:before="0" w:after="0"/>
        <w:rPr>
          <w:sz w:val="26"/>
          <w:szCs w:val="26"/>
        </w:rPr>
      </w:pPr>
      <w:r w:rsidRPr="00CC7A08">
        <w:rPr>
          <w:sz w:val="26"/>
          <w:szCs w:val="26"/>
        </w:rPr>
        <w:t>расширение возможностей участия юридических и физических лиц</w:t>
      </w:r>
      <w:r w:rsidR="00996C90" w:rsidRPr="00CC7A08">
        <w:rPr>
          <w:sz w:val="26"/>
          <w:szCs w:val="26"/>
        </w:rPr>
        <w:t>, в том числе индивидуальных предпринимателей,</w:t>
      </w:r>
      <w:r w:rsidRPr="00CC7A08">
        <w:rPr>
          <w:sz w:val="26"/>
          <w:szCs w:val="26"/>
        </w:rPr>
        <w:t xml:space="preserve"> в закупках продукции для нужд </w:t>
      </w:r>
      <w:r w:rsidR="002C7429" w:rsidRPr="00CC7A08">
        <w:rPr>
          <w:sz w:val="26"/>
          <w:szCs w:val="26"/>
        </w:rPr>
        <w:t>З</w:t>
      </w:r>
      <w:r w:rsidR="00B066F8" w:rsidRPr="00CC7A08">
        <w:rPr>
          <w:sz w:val="26"/>
          <w:szCs w:val="26"/>
        </w:rPr>
        <w:t>аказчик</w:t>
      </w:r>
      <w:r w:rsidRPr="00CC7A08">
        <w:rPr>
          <w:sz w:val="26"/>
          <w:szCs w:val="26"/>
        </w:rPr>
        <w:t>а, стимулирование такого участия;</w:t>
      </w:r>
    </w:p>
    <w:p w:rsidR="007923B5" w:rsidRPr="00CC7A08" w:rsidRDefault="007923B5" w:rsidP="001A3E2F">
      <w:pPr>
        <w:pStyle w:val="41"/>
        <w:spacing w:before="0" w:after="0"/>
        <w:rPr>
          <w:sz w:val="26"/>
          <w:szCs w:val="26"/>
        </w:rPr>
      </w:pPr>
      <w:r w:rsidRPr="00CC7A08">
        <w:rPr>
          <w:sz w:val="26"/>
          <w:szCs w:val="26"/>
        </w:rPr>
        <w:t>развитие добросовестной конкуренции;</w:t>
      </w:r>
    </w:p>
    <w:p w:rsidR="007923B5" w:rsidRPr="00CC7A08" w:rsidRDefault="003530E6" w:rsidP="001A3E2F">
      <w:pPr>
        <w:pStyle w:val="41"/>
        <w:spacing w:before="0" w:after="0"/>
        <w:rPr>
          <w:sz w:val="26"/>
          <w:szCs w:val="26"/>
        </w:rPr>
      </w:pPr>
      <w:r w:rsidRPr="00CC7A08">
        <w:rPr>
          <w:sz w:val="26"/>
          <w:szCs w:val="26"/>
        </w:rPr>
        <w:t>повышение инвестиционной привлекательности за счет регламентации закупочной деятельности</w:t>
      </w:r>
      <w:r w:rsidR="007923B5" w:rsidRPr="00CC7A08">
        <w:rPr>
          <w:sz w:val="26"/>
          <w:szCs w:val="26"/>
        </w:rPr>
        <w:t>;</w:t>
      </w:r>
    </w:p>
    <w:p w:rsidR="007923B5" w:rsidRPr="00CC7A08" w:rsidRDefault="007923B5" w:rsidP="001A3E2F">
      <w:pPr>
        <w:pStyle w:val="41"/>
        <w:spacing w:before="0" w:after="0"/>
        <w:rPr>
          <w:sz w:val="26"/>
          <w:szCs w:val="26"/>
        </w:rPr>
      </w:pPr>
      <w:r w:rsidRPr="00CC7A08">
        <w:rPr>
          <w:sz w:val="26"/>
          <w:szCs w:val="26"/>
        </w:rPr>
        <w:t>предотвращение коррупции и других злоупотреблений при организации закупочной деятельности.</w:t>
      </w:r>
    </w:p>
    <w:p w:rsidR="00672A95" w:rsidRPr="00CC7A08" w:rsidRDefault="00672A95" w:rsidP="001A3E2F">
      <w:pPr>
        <w:pStyle w:val="21"/>
        <w:spacing w:before="0"/>
        <w:rPr>
          <w:b/>
          <w:szCs w:val="26"/>
        </w:rPr>
      </w:pPr>
      <w:bookmarkStart w:id="253" w:name="_Toc442881932"/>
      <w:bookmarkStart w:id="254" w:name="_Toc442884347"/>
      <w:bookmarkStart w:id="255" w:name="_Ref443665454"/>
      <w:bookmarkEnd w:id="218"/>
      <w:bookmarkEnd w:id="232"/>
      <w:bookmarkEnd w:id="233"/>
      <w:r w:rsidRPr="00CC7A08">
        <w:rPr>
          <w:b/>
          <w:szCs w:val="26"/>
        </w:rPr>
        <w:t>Принципы закупочной деятельности</w:t>
      </w:r>
      <w:bookmarkEnd w:id="253"/>
      <w:bookmarkEnd w:id="254"/>
      <w:bookmarkEnd w:id="255"/>
    </w:p>
    <w:p w:rsidR="00B066F8" w:rsidRPr="00CC7A08" w:rsidRDefault="00B066F8" w:rsidP="00402396">
      <w:pPr>
        <w:pStyle w:val="31"/>
        <w:numPr>
          <w:ilvl w:val="0"/>
          <w:numId w:val="0"/>
        </w:numPr>
        <w:spacing w:before="0"/>
        <w:ind w:left="851" w:firstLine="851"/>
        <w:rPr>
          <w:szCs w:val="26"/>
        </w:rPr>
      </w:pPr>
      <w:r w:rsidRPr="00CC7A08">
        <w:rPr>
          <w:szCs w:val="26"/>
        </w:rPr>
        <w:t xml:space="preserve">При организации закупочной деятельности </w:t>
      </w:r>
      <w:r w:rsidR="002C7429" w:rsidRPr="00CC7A08">
        <w:rPr>
          <w:szCs w:val="26"/>
        </w:rPr>
        <w:t>З</w:t>
      </w:r>
      <w:r w:rsidRPr="00CC7A08">
        <w:rPr>
          <w:szCs w:val="26"/>
        </w:rPr>
        <w:t>аказчик руководствуется следующими принципами:</w:t>
      </w:r>
    </w:p>
    <w:p w:rsidR="003530E6" w:rsidRPr="00CC7A08" w:rsidRDefault="003530E6" w:rsidP="001A3E2F">
      <w:pPr>
        <w:pStyle w:val="41"/>
        <w:spacing w:before="0" w:after="0"/>
        <w:rPr>
          <w:sz w:val="26"/>
          <w:szCs w:val="26"/>
        </w:rPr>
      </w:pPr>
      <w:r w:rsidRPr="00CC7A08">
        <w:rPr>
          <w:sz w:val="26"/>
          <w:szCs w:val="26"/>
        </w:rPr>
        <w:t>и</w:t>
      </w:r>
      <w:r w:rsidR="00B066F8" w:rsidRPr="00CC7A08">
        <w:rPr>
          <w:sz w:val="26"/>
          <w:szCs w:val="26"/>
        </w:rPr>
        <w:t>нформационная открытость и прозрачность закупочной деятельности</w:t>
      </w:r>
      <w:r w:rsidRPr="00CC7A08">
        <w:rPr>
          <w:sz w:val="26"/>
          <w:szCs w:val="26"/>
        </w:rPr>
        <w:t>;</w:t>
      </w:r>
    </w:p>
    <w:p w:rsidR="00B066F8" w:rsidRPr="00CC7A08" w:rsidRDefault="003530E6" w:rsidP="001A3E2F">
      <w:pPr>
        <w:pStyle w:val="41"/>
        <w:spacing w:before="0" w:after="0"/>
        <w:rPr>
          <w:sz w:val="26"/>
          <w:szCs w:val="26"/>
        </w:rPr>
      </w:pPr>
      <w:r w:rsidRPr="00CC7A08">
        <w:rPr>
          <w:sz w:val="26"/>
          <w:szCs w:val="26"/>
        </w:rPr>
        <w:t>р</w:t>
      </w:r>
      <w:r w:rsidR="00B066F8" w:rsidRPr="00CC7A08">
        <w:rPr>
          <w:sz w:val="26"/>
          <w:szCs w:val="26"/>
        </w:rPr>
        <w:t xml:space="preserve">авноправие, справедливость, отсутствие дискриминации и необоснованных ограничений конкуренции по отношению к </w:t>
      </w:r>
      <w:r w:rsidR="000C7DB9" w:rsidRPr="00CC7A08">
        <w:rPr>
          <w:sz w:val="26"/>
          <w:szCs w:val="26"/>
        </w:rPr>
        <w:t>участникам</w:t>
      </w:r>
      <w:r w:rsidRPr="00CC7A08">
        <w:rPr>
          <w:sz w:val="26"/>
          <w:szCs w:val="26"/>
        </w:rPr>
        <w:t>;</w:t>
      </w:r>
    </w:p>
    <w:p w:rsidR="003530E6" w:rsidRPr="00CC7A08" w:rsidRDefault="003530E6" w:rsidP="001A3E2F">
      <w:pPr>
        <w:pStyle w:val="41"/>
        <w:spacing w:before="0" w:after="0"/>
        <w:rPr>
          <w:sz w:val="26"/>
          <w:szCs w:val="26"/>
        </w:rPr>
      </w:pPr>
      <w:r w:rsidRPr="00CC7A08">
        <w:rPr>
          <w:sz w:val="26"/>
          <w:szCs w:val="26"/>
        </w:rPr>
        <w:t>ц</w:t>
      </w:r>
      <w:r w:rsidR="00B066F8" w:rsidRPr="00CC7A08">
        <w:rPr>
          <w:sz w:val="26"/>
          <w:szCs w:val="26"/>
        </w:rPr>
        <w:t xml:space="preserve">елевое и экономически эффективное расходование денежных средств на приобретение продукции (с учетом стоимости жизненного цикла закупаемой продукции, при необходимости) и реализация мер, направленных на сокращение издержек </w:t>
      </w:r>
      <w:r w:rsidR="002C7429" w:rsidRPr="00CC7A08">
        <w:rPr>
          <w:sz w:val="26"/>
          <w:szCs w:val="26"/>
        </w:rPr>
        <w:t>З</w:t>
      </w:r>
      <w:r w:rsidR="00B066F8" w:rsidRPr="00CC7A08">
        <w:rPr>
          <w:sz w:val="26"/>
          <w:szCs w:val="26"/>
        </w:rPr>
        <w:t>аказчика</w:t>
      </w:r>
      <w:r w:rsidRPr="00CC7A08">
        <w:rPr>
          <w:sz w:val="26"/>
          <w:szCs w:val="26"/>
        </w:rPr>
        <w:t>;</w:t>
      </w:r>
    </w:p>
    <w:p w:rsidR="00C907C0" w:rsidRPr="00CC7A08" w:rsidRDefault="00C907C0" w:rsidP="001A3E2F">
      <w:pPr>
        <w:pStyle w:val="41"/>
        <w:spacing w:before="0" w:after="0"/>
        <w:rPr>
          <w:sz w:val="26"/>
          <w:szCs w:val="26"/>
        </w:rPr>
      </w:pPr>
      <w:r w:rsidRPr="00CC7A08">
        <w:rPr>
          <w:sz w:val="26"/>
          <w:szCs w:val="26"/>
        </w:rPr>
        <w:lastRenderedPageBreak/>
        <w:t>установление измеряемых требований;</w:t>
      </w:r>
    </w:p>
    <w:p w:rsidR="00B066F8" w:rsidRPr="00CC7A08" w:rsidRDefault="00A645B6" w:rsidP="001A3E2F">
      <w:pPr>
        <w:pStyle w:val="41"/>
        <w:spacing w:before="0" w:after="0"/>
        <w:rPr>
          <w:sz w:val="26"/>
          <w:szCs w:val="26"/>
        </w:rPr>
      </w:pPr>
      <w:r w:rsidRPr="00CC7A08">
        <w:rPr>
          <w:sz w:val="26"/>
          <w:szCs w:val="26"/>
        </w:rPr>
        <w:t>профессионализм лиц, осуществляющих закупочную деятельность</w:t>
      </w:r>
      <w:r w:rsidR="00B066F8" w:rsidRPr="00CC7A08">
        <w:rPr>
          <w:sz w:val="26"/>
          <w:szCs w:val="26"/>
        </w:rPr>
        <w:t>.</w:t>
      </w:r>
    </w:p>
    <w:p w:rsidR="00205533" w:rsidRPr="00CC7A08" w:rsidRDefault="00205533" w:rsidP="001A3E2F">
      <w:pPr>
        <w:pStyle w:val="41"/>
        <w:numPr>
          <w:ilvl w:val="0"/>
          <w:numId w:val="0"/>
        </w:numPr>
        <w:spacing w:before="0" w:after="0"/>
        <w:ind w:left="1701"/>
        <w:rPr>
          <w:sz w:val="26"/>
          <w:szCs w:val="26"/>
        </w:rPr>
      </w:pPr>
    </w:p>
    <w:p w:rsidR="00D4321B" w:rsidRPr="00CC7A08" w:rsidRDefault="00D4321B" w:rsidP="001A3E2F">
      <w:pPr>
        <w:pStyle w:val="21"/>
        <w:spacing w:before="0"/>
        <w:rPr>
          <w:b/>
          <w:szCs w:val="26"/>
        </w:rPr>
      </w:pPr>
      <w:bookmarkStart w:id="256" w:name="_Toc442881933"/>
      <w:bookmarkStart w:id="257" w:name="_Toc442884348"/>
      <w:r w:rsidRPr="00CC7A08">
        <w:rPr>
          <w:b/>
          <w:szCs w:val="26"/>
        </w:rPr>
        <w:t>Организационно</w:t>
      </w:r>
      <w:r w:rsidR="00676D64" w:rsidRPr="00CC7A08">
        <w:rPr>
          <w:b/>
          <w:szCs w:val="26"/>
        </w:rPr>
        <w:t xml:space="preserve"> </w:t>
      </w:r>
      <w:r w:rsidRPr="00CC7A08">
        <w:rPr>
          <w:b/>
          <w:szCs w:val="26"/>
        </w:rPr>
        <w:t>-</w:t>
      </w:r>
      <w:r w:rsidR="00676D64" w:rsidRPr="00CC7A08">
        <w:rPr>
          <w:b/>
          <w:szCs w:val="26"/>
        </w:rPr>
        <w:t xml:space="preserve"> </w:t>
      </w:r>
      <w:r w:rsidRPr="00CC7A08">
        <w:rPr>
          <w:b/>
          <w:szCs w:val="26"/>
        </w:rPr>
        <w:t xml:space="preserve">методические </w:t>
      </w:r>
      <w:r w:rsidR="00D41866" w:rsidRPr="00CC7A08">
        <w:rPr>
          <w:b/>
          <w:szCs w:val="26"/>
        </w:rPr>
        <w:t>подходы</w:t>
      </w:r>
      <w:r w:rsidR="008F53A8" w:rsidRPr="00CC7A08">
        <w:rPr>
          <w:b/>
          <w:szCs w:val="26"/>
        </w:rPr>
        <w:t xml:space="preserve"> </w:t>
      </w:r>
      <w:r w:rsidRPr="00CC7A08">
        <w:rPr>
          <w:b/>
          <w:szCs w:val="26"/>
        </w:rPr>
        <w:t>реализации целей и принципов закупочной деятельности</w:t>
      </w:r>
      <w:bookmarkEnd w:id="256"/>
      <w:bookmarkEnd w:id="257"/>
    </w:p>
    <w:p w:rsidR="003530E6" w:rsidRPr="00CC7A08" w:rsidRDefault="003530E6" w:rsidP="00402396">
      <w:pPr>
        <w:pStyle w:val="31"/>
        <w:numPr>
          <w:ilvl w:val="0"/>
          <w:numId w:val="0"/>
        </w:numPr>
        <w:spacing w:before="0"/>
        <w:ind w:left="851" w:firstLine="851"/>
        <w:rPr>
          <w:szCs w:val="26"/>
        </w:rPr>
      </w:pPr>
      <w:bookmarkStart w:id="258" w:name="_Ref411432635"/>
      <w:r w:rsidRPr="00CC7A08">
        <w:rPr>
          <w:szCs w:val="26"/>
        </w:rPr>
        <w:t>Для достижения заявленных целей и принципов закупочной деятельности используются следующие организационно-методические подходы:</w:t>
      </w:r>
      <w:bookmarkEnd w:id="258"/>
    </w:p>
    <w:p w:rsidR="000232DA" w:rsidRPr="00CC7A08" w:rsidRDefault="000232DA" w:rsidP="001A3E2F">
      <w:pPr>
        <w:pStyle w:val="41"/>
        <w:spacing w:before="0" w:after="0"/>
        <w:rPr>
          <w:sz w:val="26"/>
          <w:szCs w:val="26"/>
        </w:rPr>
      </w:pPr>
      <w:r w:rsidRPr="00CC7A08">
        <w:rPr>
          <w:sz w:val="26"/>
          <w:szCs w:val="26"/>
        </w:rPr>
        <w:t>внедрение эффективных инструментов управления и организации процессов при осуществлении закупочной деятельности, мониторинг их результативности;</w:t>
      </w:r>
    </w:p>
    <w:p w:rsidR="000232DA" w:rsidRPr="00CC7A08" w:rsidRDefault="00444F32" w:rsidP="001A3E2F">
      <w:pPr>
        <w:pStyle w:val="41"/>
        <w:spacing w:before="0" w:after="0"/>
        <w:rPr>
          <w:sz w:val="26"/>
          <w:szCs w:val="26"/>
        </w:rPr>
      </w:pPr>
      <w:r w:rsidRPr="00CC7A08">
        <w:rPr>
          <w:sz w:val="26"/>
          <w:szCs w:val="26"/>
        </w:rPr>
        <w:t xml:space="preserve">построение и </w:t>
      </w:r>
      <w:r w:rsidR="000232DA" w:rsidRPr="00CC7A08">
        <w:rPr>
          <w:sz w:val="26"/>
          <w:szCs w:val="26"/>
        </w:rPr>
        <w:t>актуализаци</w:t>
      </w:r>
      <w:r w:rsidR="000773FE" w:rsidRPr="00CC7A08">
        <w:rPr>
          <w:sz w:val="26"/>
          <w:szCs w:val="26"/>
        </w:rPr>
        <w:t>я</w:t>
      </w:r>
      <w:r w:rsidR="000232DA" w:rsidRPr="00CC7A08">
        <w:rPr>
          <w:sz w:val="26"/>
          <w:szCs w:val="26"/>
        </w:rPr>
        <w:t xml:space="preserve"> нормативно</w:t>
      </w:r>
      <w:r w:rsidR="0090299F" w:rsidRPr="00CC7A08">
        <w:rPr>
          <w:sz w:val="26"/>
          <w:szCs w:val="26"/>
        </w:rPr>
        <w:t xml:space="preserve">й </w:t>
      </w:r>
      <w:r w:rsidR="000232DA" w:rsidRPr="00CC7A08">
        <w:rPr>
          <w:sz w:val="26"/>
          <w:szCs w:val="26"/>
        </w:rPr>
        <w:t>правовой, организационной и технологической базы закупочной деятельности на еди</w:t>
      </w:r>
      <w:r w:rsidR="004E417F" w:rsidRPr="00CC7A08">
        <w:rPr>
          <w:sz w:val="26"/>
          <w:szCs w:val="26"/>
        </w:rPr>
        <w:t xml:space="preserve">ных началах в </w:t>
      </w:r>
      <w:r w:rsidR="00553646" w:rsidRPr="00CC7A08">
        <w:rPr>
          <w:sz w:val="26"/>
          <w:szCs w:val="26"/>
        </w:rPr>
        <w:t>ООО «АЭРОКУЗБАСС»</w:t>
      </w:r>
    </w:p>
    <w:p w:rsidR="000773FE" w:rsidRPr="00CC7A08" w:rsidRDefault="000773FE" w:rsidP="001A3E2F">
      <w:pPr>
        <w:pStyle w:val="41"/>
        <w:spacing w:before="0" w:after="0"/>
        <w:rPr>
          <w:sz w:val="26"/>
          <w:szCs w:val="26"/>
        </w:rPr>
      </w:pPr>
      <w:r w:rsidRPr="00CC7A08">
        <w:rPr>
          <w:sz w:val="26"/>
          <w:szCs w:val="26"/>
        </w:rPr>
        <w:t>внедрение современных информационных технологий в процессы осуществления закупочной деятельности (в том числе использования электронной формы закупок);</w:t>
      </w:r>
    </w:p>
    <w:p w:rsidR="000773FE" w:rsidRPr="00CC7A08" w:rsidRDefault="000773FE" w:rsidP="001A3E2F">
      <w:pPr>
        <w:pStyle w:val="41"/>
        <w:spacing w:before="0" w:after="0"/>
        <w:rPr>
          <w:sz w:val="26"/>
          <w:szCs w:val="26"/>
        </w:rPr>
      </w:pPr>
      <w:r w:rsidRPr="00CC7A08">
        <w:rPr>
          <w:sz w:val="26"/>
          <w:szCs w:val="26"/>
        </w:rPr>
        <w:t>обеспечение эффективной деятельности лиц, принимающих участие в закупочной деятельности:</w:t>
      </w:r>
    </w:p>
    <w:p w:rsidR="000773FE" w:rsidRPr="00CC7A08" w:rsidRDefault="000773FE" w:rsidP="001A3E2F">
      <w:pPr>
        <w:pStyle w:val="50"/>
        <w:spacing w:before="0" w:after="0"/>
        <w:rPr>
          <w:sz w:val="26"/>
          <w:szCs w:val="26"/>
        </w:rPr>
      </w:pPr>
      <w:r w:rsidRPr="00CC7A08">
        <w:rPr>
          <w:sz w:val="26"/>
          <w:szCs w:val="26"/>
        </w:rPr>
        <w:t>установление компетенций и ответственности за принимаемые решения в сфере закупочной деятельности и за достигнутый целевой результат</w:t>
      </w:r>
      <w:r w:rsidR="00E82704" w:rsidRPr="00CC7A08">
        <w:rPr>
          <w:sz w:val="26"/>
          <w:szCs w:val="26"/>
        </w:rPr>
        <w:t>, определенный в соответствии с ВНД</w:t>
      </w:r>
      <w:r w:rsidRPr="00CC7A08">
        <w:rPr>
          <w:sz w:val="26"/>
          <w:szCs w:val="26"/>
        </w:rPr>
        <w:t>;</w:t>
      </w:r>
    </w:p>
    <w:p w:rsidR="000773FE" w:rsidRPr="00CC7A08" w:rsidRDefault="000773FE" w:rsidP="001A3E2F">
      <w:pPr>
        <w:pStyle w:val="50"/>
        <w:spacing w:before="0" w:after="0"/>
        <w:rPr>
          <w:sz w:val="26"/>
          <w:szCs w:val="26"/>
        </w:rPr>
      </w:pPr>
      <w:r w:rsidRPr="00CC7A08">
        <w:rPr>
          <w:sz w:val="26"/>
          <w:szCs w:val="26"/>
        </w:rPr>
        <w:t>применение различных механизмов мотивации, включая определение ключевых показателей эффективности, а также проведение регулярного повышения квалификации.</w:t>
      </w:r>
    </w:p>
    <w:p w:rsidR="003530E6" w:rsidRPr="00CC7A08" w:rsidRDefault="003530E6" w:rsidP="00402396">
      <w:pPr>
        <w:pStyle w:val="31"/>
        <w:numPr>
          <w:ilvl w:val="0"/>
          <w:numId w:val="0"/>
        </w:numPr>
        <w:spacing w:before="0"/>
        <w:ind w:left="851" w:firstLine="851"/>
        <w:rPr>
          <w:szCs w:val="26"/>
        </w:rPr>
      </w:pPr>
      <w:bookmarkStart w:id="259" w:name="_Ref411432674"/>
      <w:r w:rsidRPr="00CC7A08">
        <w:rPr>
          <w:szCs w:val="26"/>
        </w:rPr>
        <w:t xml:space="preserve">При организации закупочной деятельности </w:t>
      </w:r>
      <w:r w:rsidR="002C7429" w:rsidRPr="00CC7A08">
        <w:rPr>
          <w:szCs w:val="26"/>
        </w:rPr>
        <w:t>З</w:t>
      </w:r>
      <w:r w:rsidRPr="00CC7A08">
        <w:rPr>
          <w:szCs w:val="26"/>
        </w:rPr>
        <w:t>аказчик использует следующие инструменты:</w:t>
      </w:r>
      <w:bookmarkEnd w:id="259"/>
    </w:p>
    <w:p w:rsidR="003530E6" w:rsidRPr="00CC7A08" w:rsidRDefault="003530E6" w:rsidP="001A3E2F">
      <w:pPr>
        <w:pStyle w:val="41"/>
        <w:spacing w:before="0" w:after="0"/>
        <w:rPr>
          <w:sz w:val="26"/>
          <w:szCs w:val="26"/>
        </w:rPr>
      </w:pPr>
      <w:r w:rsidRPr="00CC7A08">
        <w:rPr>
          <w:sz w:val="26"/>
          <w:szCs w:val="26"/>
        </w:rPr>
        <w:t xml:space="preserve">планирование </w:t>
      </w:r>
      <w:r w:rsidR="00470E05" w:rsidRPr="00CC7A08">
        <w:rPr>
          <w:sz w:val="26"/>
          <w:szCs w:val="26"/>
        </w:rPr>
        <w:t>закупок</w:t>
      </w:r>
      <w:r w:rsidRPr="00CC7A08">
        <w:rPr>
          <w:sz w:val="26"/>
          <w:szCs w:val="26"/>
        </w:rPr>
        <w:t>;</w:t>
      </w:r>
    </w:p>
    <w:p w:rsidR="00470E05" w:rsidRPr="00CC7A08" w:rsidRDefault="00470E05" w:rsidP="001A3E2F">
      <w:pPr>
        <w:pStyle w:val="41"/>
        <w:spacing w:before="0" w:after="0"/>
        <w:rPr>
          <w:sz w:val="26"/>
          <w:szCs w:val="26"/>
        </w:rPr>
      </w:pPr>
      <w:r w:rsidRPr="00CC7A08">
        <w:rPr>
          <w:sz w:val="26"/>
          <w:szCs w:val="26"/>
        </w:rPr>
        <w:t xml:space="preserve">установление обоснованных с точки зрения интересов и потребностей Заказчика требований к закупаемой продукции, условиям договора, участникам с учетом </w:t>
      </w:r>
      <w:r w:rsidR="00444F32" w:rsidRPr="00CC7A08">
        <w:rPr>
          <w:sz w:val="26"/>
          <w:szCs w:val="26"/>
        </w:rPr>
        <w:t xml:space="preserve">возможного </w:t>
      </w:r>
      <w:r w:rsidRPr="00CC7A08">
        <w:rPr>
          <w:sz w:val="26"/>
          <w:szCs w:val="26"/>
        </w:rPr>
        <w:t xml:space="preserve">нормирования </w:t>
      </w:r>
      <w:r w:rsidR="00BE3F04" w:rsidRPr="00CC7A08">
        <w:rPr>
          <w:sz w:val="26"/>
          <w:szCs w:val="26"/>
        </w:rPr>
        <w:t>потребностей</w:t>
      </w:r>
      <w:r w:rsidRPr="00CC7A08">
        <w:rPr>
          <w:sz w:val="26"/>
          <w:szCs w:val="26"/>
        </w:rPr>
        <w:t>;</w:t>
      </w:r>
    </w:p>
    <w:p w:rsidR="003530E6" w:rsidRPr="00CC7A08" w:rsidRDefault="003530E6" w:rsidP="001A3E2F">
      <w:pPr>
        <w:pStyle w:val="41"/>
        <w:spacing w:before="0" w:after="0"/>
        <w:rPr>
          <w:sz w:val="26"/>
          <w:szCs w:val="26"/>
        </w:rPr>
      </w:pPr>
      <w:r w:rsidRPr="00CC7A08">
        <w:rPr>
          <w:sz w:val="26"/>
          <w:szCs w:val="26"/>
        </w:rPr>
        <w:t>применение наиболее подходящих для конкретной закупочной ситуации способов</w:t>
      </w:r>
      <w:r w:rsidR="00444F32" w:rsidRPr="00CC7A08">
        <w:rPr>
          <w:sz w:val="26"/>
          <w:szCs w:val="26"/>
        </w:rPr>
        <w:t>, форм</w:t>
      </w:r>
      <w:r w:rsidRPr="00CC7A08">
        <w:rPr>
          <w:sz w:val="26"/>
          <w:szCs w:val="26"/>
        </w:rPr>
        <w:t xml:space="preserve"> и элементов закупок</w:t>
      </w:r>
      <w:r w:rsidR="00470E05" w:rsidRPr="00CC7A08">
        <w:rPr>
          <w:sz w:val="26"/>
          <w:szCs w:val="26"/>
        </w:rPr>
        <w:t xml:space="preserve">; </w:t>
      </w:r>
    </w:p>
    <w:p w:rsidR="003530E6" w:rsidRPr="00CC7A08" w:rsidRDefault="003530E6" w:rsidP="001A3E2F">
      <w:pPr>
        <w:pStyle w:val="41"/>
        <w:spacing w:before="0" w:after="0"/>
        <w:rPr>
          <w:sz w:val="26"/>
          <w:szCs w:val="26"/>
        </w:rPr>
      </w:pPr>
      <w:r w:rsidRPr="00CC7A08">
        <w:rPr>
          <w:sz w:val="26"/>
          <w:szCs w:val="26"/>
        </w:rPr>
        <w:t xml:space="preserve">принятие решений </w:t>
      </w:r>
      <w:r w:rsidR="00C1486C" w:rsidRPr="00CC7A08">
        <w:rPr>
          <w:sz w:val="26"/>
          <w:szCs w:val="26"/>
        </w:rPr>
        <w:t xml:space="preserve">закупочным </w:t>
      </w:r>
      <w:r w:rsidR="00774413" w:rsidRPr="00CC7A08">
        <w:rPr>
          <w:sz w:val="26"/>
          <w:szCs w:val="26"/>
        </w:rPr>
        <w:t>органом</w:t>
      </w:r>
      <w:r w:rsidR="005F62D1" w:rsidRPr="00CC7A08">
        <w:rPr>
          <w:sz w:val="26"/>
          <w:szCs w:val="26"/>
        </w:rPr>
        <w:t xml:space="preserve"> </w:t>
      </w:r>
      <w:r w:rsidR="00062154" w:rsidRPr="00CC7A08">
        <w:rPr>
          <w:sz w:val="26"/>
          <w:szCs w:val="26"/>
        </w:rPr>
        <w:t>в процессе проведения процедур закупок, где это возможно и целесообразно</w:t>
      </w:r>
      <w:r w:rsidRPr="00CC7A08">
        <w:rPr>
          <w:sz w:val="26"/>
          <w:szCs w:val="26"/>
        </w:rPr>
        <w:t>;</w:t>
      </w:r>
    </w:p>
    <w:p w:rsidR="00E82704" w:rsidRPr="00CC7A08" w:rsidRDefault="003530E6" w:rsidP="001A3E2F">
      <w:pPr>
        <w:pStyle w:val="41"/>
        <w:spacing w:before="0" w:after="0"/>
        <w:rPr>
          <w:sz w:val="26"/>
          <w:szCs w:val="26"/>
        </w:rPr>
      </w:pPr>
      <w:r w:rsidRPr="00CC7A08">
        <w:rPr>
          <w:sz w:val="26"/>
          <w:szCs w:val="26"/>
        </w:rPr>
        <w:t xml:space="preserve">контроль </w:t>
      </w:r>
      <w:r w:rsidR="0090299F" w:rsidRPr="00CC7A08">
        <w:rPr>
          <w:sz w:val="26"/>
          <w:szCs w:val="26"/>
        </w:rPr>
        <w:t xml:space="preserve">исполнения </w:t>
      </w:r>
      <w:r w:rsidRPr="00CC7A08">
        <w:rPr>
          <w:sz w:val="26"/>
          <w:szCs w:val="26"/>
        </w:rPr>
        <w:t xml:space="preserve">договора и </w:t>
      </w:r>
      <w:r w:rsidR="0090299F" w:rsidRPr="00CC7A08">
        <w:rPr>
          <w:sz w:val="26"/>
          <w:szCs w:val="26"/>
        </w:rPr>
        <w:t xml:space="preserve">использования </w:t>
      </w:r>
      <w:r w:rsidRPr="00CC7A08">
        <w:rPr>
          <w:sz w:val="26"/>
          <w:szCs w:val="26"/>
        </w:rPr>
        <w:t>приобретенной продукции</w:t>
      </w:r>
      <w:r w:rsidR="00E82704" w:rsidRPr="00CC7A08">
        <w:rPr>
          <w:sz w:val="26"/>
          <w:szCs w:val="26"/>
        </w:rPr>
        <w:t>;</w:t>
      </w:r>
    </w:p>
    <w:p w:rsidR="003530E6" w:rsidRPr="00CC7A08" w:rsidRDefault="00E82704" w:rsidP="001A3E2F">
      <w:pPr>
        <w:pStyle w:val="41"/>
        <w:spacing w:before="0" w:after="0"/>
        <w:rPr>
          <w:sz w:val="26"/>
          <w:szCs w:val="26"/>
        </w:rPr>
      </w:pPr>
      <w:r w:rsidRPr="00CC7A08">
        <w:rPr>
          <w:sz w:val="26"/>
          <w:szCs w:val="26"/>
        </w:rPr>
        <w:t>установление ответственности и мер мотивации для работников, осуществляющих закупочную деятельность</w:t>
      </w:r>
      <w:r w:rsidR="003530E6" w:rsidRPr="00CC7A08">
        <w:rPr>
          <w:sz w:val="26"/>
          <w:szCs w:val="26"/>
        </w:rPr>
        <w:t>.</w:t>
      </w:r>
    </w:p>
    <w:p w:rsidR="00782303" w:rsidRPr="00CC7A08" w:rsidRDefault="004F4EAB" w:rsidP="001A3E2F">
      <w:pPr>
        <w:pStyle w:val="21"/>
        <w:spacing w:before="0"/>
        <w:rPr>
          <w:b/>
          <w:szCs w:val="26"/>
        </w:rPr>
      </w:pPr>
      <w:bookmarkStart w:id="260" w:name="_Toc442881934"/>
      <w:bookmarkStart w:id="261" w:name="_Toc442884349"/>
      <w:bookmarkStart w:id="262" w:name="_Ref462774680"/>
      <w:r w:rsidRPr="00CC7A08">
        <w:rPr>
          <w:b/>
          <w:szCs w:val="26"/>
        </w:rPr>
        <w:t>О</w:t>
      </w:r>
      <w:r w:rsidR="0002396E" w:rsidRPr="00CC7A08">
        <w:rPr>
          <w:b/>
          <w:szCs w:val="26"/>
        </w:rPr>
        <w:t>беспечение справедливости и равноправия</w:t>
      </w:r>
      <w:bookmarkEnd w:id="260"/>
      <w:bookmarkEnd w:id="261"/>
      <w:bookmarkEnd w:id="262"/>
    </w:p>
    <w:p w:rsidR="00175CA9" w:rsidRPr="00CC7A08" w:rsidRDefault="00764254" w:rsidP="00402396">
      <w:pPr>
        <w:pStyle w:val="31"/>
        <w:numPr>
          <w:ilvl w:val="0"/>
          <w:numId w:val="0"/>
        </w:numPr>
        <w:spacing w:before="0"/>
        <w:ind w:left="851" w:firstLine="851"/>
        <w:rPr>
          <w:szCs w:val="26"/>
        </w:rPr>
      </w:pPr>
      <w:r w:rsidRPr="00CC7A08">
        <w:rPr>
          <w:szCs w:val="26"/>
        </w:rPr>
        <w:t>У</w:t>
      </w:r>
      <w:r w:rsidR="00782303" w:rsidRPr="00CC7A08">
        <w:rPr>
          <w:szCs w:val="26"/>
        </w:rPr>
        <w:t>становление любых требований, предпочтений, критериев должно обосновыват</w:t>
      </w:r>
      <w:r w:rsidR="00AF4A68" w:rsidRPr="00CC7A08">
        <w:rPr>
          <w:szCs w:val="26"/>
        </w:rPr>
        <w:t>ь</w:t>
      </w:r>
      <w:r w:rsidR="00782303" w:rsidRPr="00CC7A08">
        <w:rPr>
          <w:szCs w:val="26"/>
        </w:rPr>
        <w:t xml:space="preserve">ся разумными интересами </w:t>
      </w:r>
      <w:r w:rsidR="00BF496B" w:rsidRPr="00CC7A08">
        <w:rPr>
          <w:szCs w:val="26"/>
        </w:rPr>
        <w:t>З</w:t>
      </w:r>
      <w:r w:rsidR="00782303" w:rsidRPr="00CC7A08">
        <w:rPr>
          <w:szCs w:val="26"/>
        </w:rPr>
        <w:t xml:space="preserve">аказчика. </w:t>
      </w:r>
    </w:p>
    <w:p w:rsidR="000912BA" w:rsidRPr="00CC7A08" w:rsidRDefault="0002396E" w:rsidP="00402396">
      <w:pPr>
        <w:pStyle w:val="31"/>
        <w:numPr>
          <w:ilvl w:val="0"/>
          <w:numId w:val="0"/>
        </w:numPr>
        <w:spacing w:before="0"/>
        <w:ind w:left="851" w:firstLine="851"/>
        <w:rPr>
          <w:szCs w:val="26"/>
        </w:rPr>
      </w:pPr>
      <w:r w:rsidRPr="00CC7A08">
        <w:rPr>
          <w:szCs w:val="26"/>
        </w:rPr>
        <w:t xml:space="preserve">Заказчик обеспечивает </w:t>
      </w:r>
      <w:r w:rsidR="000912BA" w:rsidRPr="00CC7A08">
        <w:rPr>
          <w:szCs w:val="26"/>
        </w:rPr>
        <w:t>равные права заявить о своих предложени</w:t>
      </w:r>
      <w:r w:rsidR="00DB0EFB" w:rsidRPr="00CC7A08">
        <w:rPr>
          <w:szCs w:val="26"/>
        </w:rPr>
        <w:t>ях</w:t>
      </w:r>
      <w:r w:rsidR="00AF4A68" w:rsidRPr="00CC7A08">
        <w:rPr>
          <w:szCs w:val="26"/>
        </w:rPr>
        <w:t xml:space="preserve"> всем участникам</w:t>
      </w:r>
      <w:r w:rsidR="000912BA" w:rsidRPr="00CC7A08">
        <w:rPr>
          <w:szCs w:val="26"/>
        </w:rPr>
        <w:t>.</w:t>
      </w:r>
    </w:p>
    <w:p w:rsidR="0002396E" w:rsidRPr="00CC7A08" w:rsidRDefault="000912BA" w:rsidP="00402396">
      <w:pPr>
        <w:pStyle w:val="31"/>
        <w:numPr>
          <w:ilvl w:val="0"/>
          <w:numId w:val="0"/>
        </w:numPr>
        <w:spacing w:before="0"/>
        <w:ind w:left="851" w:firstLine="851"/>
        <w:rPr>
          <w:szCs w:val="26"/>
        </w:rPr>
      </w:pPr>
      <w:r w:rsidRPr="00CC7A08">
        <w:rPr>
          <w:szCs w:val="26"/>
        </w:rPr>
        <w:t>Заказчик обеспечивает справедливость</w:t>
      </w:r>
      <w:r w:rsidR="00DB0EFB" w:rsidRPr="00CC7A08">
        <w:rPr>
          <w:szCs w:val="26"/>
        </w:rPr>
        <w:t xml:space="preserve"> рассмотрения и</w:t>
      </w:r>
      <w:r w:rsidRPr="00CC7A08">
        <w:rPr>
          <w:szCs w:val="26"/>
        </w:rPr>
        <w:t xml:space="preserve"> оценк</w:t>
      </w:r>
      <w:r w:rsidR="00D7293B" w:rsidRPr="00CC7A08">
        <w:rPr>
          <w:szCs w:val="26"/>
        </w:rPr>
        <w:t>и</w:t>
      </w:r>
      <w:r w:rsidRPr="00CC7A08">
        <w:rPr>
          <w:szCs w:val="26"/>
        </w:rPr>
        <w:t xml:space="preserve"> положительных и отрицательных </w:t>
      </w:r>
      <w:r w:rsidR="00743B8C" w:rsidRPr="00CC7A08">
        <w:rPr>
          <w:szCs w:val="26"/>
        </w:rPr>
        <w:t>свойств</w:t>
      </w:r>
      <w:r w:rsidRPr="00CC7A08">
        <w:rPr>
          <w:szCs w:val="26"/>
        </w:rPr>
        <w:t xml:space="preserve"> предложений</w:t>
      </w:r>
      <w:r w:rsidR="00DB0EFB" w:rsidRPr="00CC7A08">
        <w:rPr>
          <w:szCs w:val="26"/>
        </w:rPr>
        <w:t xml:space="preserve">, </w:t>
      </w:r>
      <w:r w:rsidRPr="00CC7A08">
        <w:rPr>
          <w:szCs w:val="26"/>
        </w:rPr>
        <w:t>исходя из</w:t>
      </w:r>
      <w:r w:rsidRPr="00CC7A08" w:rsidDel="00D57487">
        <w:rPr>
          <w:szCs w:val="26"/>
        </w:rPr>
        <w:t xml:space="preserve"> </w:t>
      </w:r>
      <w:r w:rsidRPr="00CC7A08">
        <w:rPr>
          <w:szCs w:val="26"/>
        </w:rPr>
        <w:t>требований, критериев</w:t>
      </w:r>
      <w:r w:rsidR="00D7293B" w:rsidRPr="00CC7A08">
        <w:rPr>
          <w:szCs w:val="26"/>
        </w:rPr>
        <w:t xml:space="preserve"> и</w:t>
      </w:r>
      <w:r w:rsidRPr="00CC7A08">
        <w:rPr>
          <w:szCs w:val="26"/>
        </w:rPr>
        <w:t xml:space="preserve"> порядка оценки, установленных </w:t>
      </w:r>
      <w:r w:rsidR="00306689" w:rsidRPr="00CC7A08">
        <w:rPr>
          <w:szCs w:val="26"/>
        </w:rPr>
        <w:t>в документации о закупке</w:t>
      </w:r>
      <w:r w:rsidRPr="00CC7A08">
        <w:rPr>
          <w:szCs w:val="26"/>
        </w:rPr>
        <w:t>.</w:t>
      </w:r>
    </w:p>
    <w:p w:rsidR="00D2627B" w:rsidRPr="00CC7A08" w:rsidRDefault="00D2627B" w:rsidP="001A3E2F">
      <w:pPr>
        <w:pStyle w:val="12"/>
        <w:spacing w:before="0" w:after="0"/>
        <w:rPr>
          <w:sz w:val="26"/>
          <w:szCs w:val="26"/>
        </w:rPr>
      </w:pPr>
      <w:bookmarkStart w:id="263" w:name="_Toc442456136"/>
      <w:bookmarkStart w:id="264" w:name="_Toc442881935"/>
      <w:bookmarkStart w:id="265" w:name="_Toc442884350"/>
      <w:bookmarkStart w:id="266" w:name="_Toc447908461"/>
      <w:bookmarkStart w:id="267" w:name="_Toc448249137"/>
      <w:bookmarkStart w:id="268" w:name="_Toc448253162"/>
      <w:bookmarkStart w:id="269" w:name="_Toc448253244"/>
      <w:bookmarkStart w:id="270" w:name="_Toc444713525"/>
      <w:bookmarkStart w:id="271" w:name="_Toc448254531"/>
      <w:bookmarkStart w:id="272" w:name="_Toc462298446"/>
      <w:bookmarkStart w:id="273" w:name="_Toc516223689"/>
      <w:r w:rsidRPr="00CC7A08">
        <w:rPr>
          <w:sz w:val="26"/>
          <w:szCs w:val="26"/>
        </w:rPr>
        <w:t>Перечень процессов закупочной деятельности</w:t>
      </w:r>
      <w:bookmarkEnd w:id="263"/>
      <w:bookmarkEnd w:id="264"/>
      <w:bookmarkEnd w:id="265"/>
      <w:bookmarkEnd w:id="266"/>
      <w:bookmarkEnd w:id="267"/>
      <w:bookmarkEnd w:id="268"/>
      <w:bookmarkEnd w:id="269"/>
      <w:bookmarkEnd w:id="270"/>
      <w:bookmarkEnd w:id="271"/>
      <w:bookmarkEnd w:id="272"/>
      <w:bookmarkEnd w:id="273"/>
    </w:p>
    <w:p w:rsidR="00D2627B" w:rsidRPr="00CC7A08" w:rsidRDefault="00D2627B" w:rsidP="001A3E2F">
      <w:pPr>
        <w:pStyle w:val="21"/>
        <w:spacing w:before="0"/>
        <w:rPr>
          <w:szCs w:val="26"/>
        </w:rPr>
      </w:pPr>
      <w:bookmarkStart w:id="274" w:name="_Toc442881936"/>
      <w:bookmarkStart w:id="275" w:name="_Toc442884351"/>
      <w:r w:rsidRPr="00CC7A08">
        <w:rPr>
          <w:szCs w:val="26"/>
        </w:rPr>
        <w:t>Закупочная деятельность включает в себя следующие процессы:</w:t>
      </w:r>
      <w:bookmarkEnd w:id="274"/>
      <w:bookmarkEnd w:id="275"/>
    </w:p>
    <w:p w:rsidR="00D2627B" w:rsidRPr="00CC7A08" w:rsidRDefault="00006534" w:rsidP="001A3E2F">
      <w:pPr>
        <w:pStyle w:val="41"/>
        <w:spacing w:before="0" w:after="0"/>
        <w:rPr>
          <w:sz w:val="26"/>
          <w:szCs w:val="26"/>
        </w:rPr>
      </w:pPr>
      <w:r w:rsidRPr="00CC7A08">
        <w:rPr>
          <w:sz w:val="26"/>
          <w:szCs w:val="26"/>
        </w:rPr>
        <w:t>п</w:t>
      </w:r>
      <w:r w:rsidR="00D2627B" w:rsidRPr="00CC7A08">
        <w:rPr>
          <w:sz w:val="26"/>
          <w:szCs w:val="26"/>
        </w:rPr>
        <w:t>ланирование закупки (</w:t>
      </w:r>
      <w:fldSimple w:instr=" REF _Ref442016968 \r \h  \* MERGEFORMAT ">
        <w:r w:rsidR="00851333" w:rsidRPr="00851333">
          <w:rPr>
            <w:sz w:val="26"/>
            <w:szCs w:val="26"/>
          </w:rPr>
          <w:t>Глава 5</w:t>
        </w:r>
      </w:fldSimple>
      <w:r w:rsidRPr="00CC7A08">
        <w:rPr>
          <w:sz w:val="26"/>
          <w:szCs w:val="26"/>
        </w:rPr>
        <w:t xml:space="preserve"> Положения);</w:t>
      </w:r>
    </w:p>
    <w:p w:rsidR="00D2627B" w:rsidRPr="00CC7A08" w:rsidRDefault="00006534" w:rsidP="001A3E2F">
      <w:pPr>
        <w:pStyle w:val="41"/>
        <w:spacing w:before="0" w:after="0"/>
        <w:rPr>
          <w:sz w:val="26"/>
          <w:szCs w:val="26"/>
        </w:rPr>
      </w:pPr>
      <w:r w:rsidRPr="00CC7A08">
        <w:rPr>
          <w:sz w:val="26"/>
          <w:szCs w:val="26"/>
        </w:rPr>
        <w:lastRenderedPageBreak/>
        <w:t>п</w:t>
      </w:r>
      <w:r w:rsidR="00D2627B" w:rsidRPr="00CC7A08">
        <w:rPr>
          <w:sz w:val="26"/>
          <w:szCs w:val="26"/>
        </w:rPr>
        <w:t>одготовка к проведению процедуры закупки (</w:t>
      </w:r>
      <w:fldSimple w:instr=" REF _Ref442017038 \r \h  \* MERGEFORMAT ">
        <w:r w:rsidR="00851333" w:rsidRPr="00851333">
          <w:rPr>
            <w:sz w:val="26"/>
            <w:szCs w:val="26"/>
          </w:rPr>
          <w:t>Глава 6</w:t>
        </w:r>
      </w:fldSimple>
      <w:r w:rsidR="00D2627B" w:rsidRPr="00CC7A08">
        <w:rPr>
          <w:sz w:val="26"/>
          <w:szCs w:val="26"/>
        </w:rPr>
        <w:t xml:space="preserve"> Положения)</w:t>
      </w:r>
      <w:r w:rsidRPr="00CC7A08">
        <w:rPr>
          <w:sz w:val="26"/>
          <w:szCs w:val="26"/>
        </w:rPr>
        <w:t>;</w:t>
      </w:r>
    </w:p>
    <w:p w:rsidR="00D2627B" w:rsidRPr="00CC7A08" w:rsidRDefault="00006534" w:rsidP="001A3E2F">
      <w:pPr>
        <w:pStyle w:val="41"/>
        <w:spacing w:before="0" w:after="0"/>
        <w:rPr>
          <w:sz w:val="26"/>
          <w:szCs w:val="26"/>
        </w:rPr>
      </w:pPr>
      <w:r w:rsidRPr="00CC7A08">
        <w:rPr>
          <w:sz w:val="26"/>
          <w:szCs w:val="26"/>
        </w:rPr>
        <w:t>о</w:t>
      </w:r>
      <w:r w:rsidR="00D2627B" w:rsidRPr="00CC7A08">
        <w:rPr>
          <w:sz w:val="26"/>
          <w:szCs w:val="26"/>
        </w:rPr>
        <w:t>бъявление и проведение процедуры закупки (</w:t>
      </w:r>
      <w:fldSimple w:instr=" REF _Ref442017056 \r \h  \* MERGEFORMAT ">
        <w:r w:rsidR="00851333" w:rsidRPr="00851333">
          <w:rPr>
            <w:sz w:val="26"/>
            <w:szCs w:val="26"/>
          </w:rPr>
          <w:t>Глава 7</w:t>
        </w:r>
      </w:fldSimple>
      <w:r w:rsidR="00D2627B" w:rsidRPr="00CC7A08">
        <w:rPr>
          <w:sz w:val="26"/>
          <w:szCs w:val="26"/>
        </w:rPr>
        <w:t xml:space="preserve"> </w:t>
      </w:r>
      <w:r w:rsidRPr="00CC7A08">
        <w:rPr>
          <w:sz w:val="26"/>
          <w:szCs w:val="26"/>
        </w:rPr>
        <w:t>Положения);</w:t>
      </w:r>
    </w:p>
    <w:p w:rsidR="00D2627B" w:rsidRPr="00CC7A08" w:rsidRDefault="00006534" w:rsidP="001A3E2F">
      <w:pPr>
        <w:pStyle w:val="41"/>
        <w:spacing w:before="0" w:after="0"/>
        <w:rPr>
          <w:sz w:val="26"/>
          <w:szCs w:val="26"/>
        </w:rPr>
      </w:pPr>
      <w:r w:rsidRPr="00CC7A08">
        <w:rPr>
          <w:sz w:val="26"/>
          <w:szCs w:val="26"/>
        </w:rPr>
        <w:t>з</w:t>
      </w:r>
      <w:r w:rsidR="00D2627B" w:rsidRPr="00CC7A08">
        <w:rPr>
          <w:sz w:val="26"/>
          <w:szCs w:val="26"/>
        </w:rPr>
        <w:t>аключение и исполнение договора (</w:t>
      </w:r>
      <w:fldSimple w:instr=" REF _Ref442017075 \r \h  \* MERGEFORMAT ">
        <w:r w:rsidR="00851333" w:rsidRPr="00851333">
          <w:rPr>
            <w:sz w:val="26"/>
            <w:szCs w:val="26"/>
          </w:rPr>
          <w:t>Глава 8</w:t>
        </w:r>
      </w:fldSimple>
      <w:r w:rsidR="00D2627B" w:rsidRPr="00CC7A08">
        <w:rPr>
          <w:sz w:val="26"/>
          <w:szCs w:val="26"/>
        </w:rPr>
        <w:t xml:space="preserve"> По</w:t>
      </w:r>
      <w:r w:rsidRPr="00CC7A08">
        <w:rPr>
          <w:sz w:val="26"/>
          <w:szCs w:val="26"/>
        </w:rPr>
        <w:t>ложения);</w:t>
      </w:r>
    </w:p>
    <w:p w:rsidR="00E82704" w:rsidRPr="00CC7A08" w:rsidRDefault="00006534" w:rsidP="001A3E2F">
      <w:pPr>
        <w:pStyle w:val="41"/>
        <w:spacing w:before="0" w:after="0"/>
        <w:rPr>
          <w:sz w:val="26"/>
          <w:szCs w:val="26"/>
        </w:rPr>
      </w:pPr>
      <w:r w:rsidRPr="00CC7A08">
        <w:rPr>
          <w:sz w:val="26"/>
          <w:szCs w:val="26"/>
        </w:rPr>
        <w:t>п</w:t>
      </w:r>
      <w:r w:rsidR="00D2627B" w:rsidRPr="00CC7A08">
        <w:rPr>
          <w:sz w:val="26"/>
          <w:szCs w:val="26"/>
        </w:rPr>
        <w:t>одготовка отчетности</w:t>
      </w:r>
      <w:r w:rsidR="00E82704" w:rsidRPr="00CC7A08">
        <w:rPr>
          <w:sz w:val="26"/>
          <w:szCs w:val="26"/>
        </w:rPr>
        <w:t>;</w:t>
      </w:r>
    </w:p>
    <w:p w:rsidR="00D2627B" w:rsidRPr="00CC7A08" w:rsidRDefault="00E82704" w:rsidP="001A3E2F">
      <w:pPr>
        <w:pStyle w:val="41"/>
        <w:spacing w:before="0" w:after="0"/>
        <w:rPr>
          <w:sz w:val="26"/>
          <w:szCs w:val="26"/>
        </w:rPr>
      </w:pPr>
      <w:r w:rsidRPr="00CC7A08">
        <w:rPr>
          <w:sz w:val="26"/>
          <w:szCs w:val="26"/>
        </w:rPr>
        <w:t xml:space="preserve">анализ результатов </w:t>
      </w:r>
      <w:r w:rsidR="000156A9" w:rsidRPr="00CC7A08">
        <w:rPr>
          <w:sz w:val="26"/>
          <w:szCs w:val="26"/>
        </w:rPr>
        <w:t>осуществления закупочной деятельности</w:t>
      </w:r>
      <w:r w:rsidR="00D2627B" w:rsidRPr="00CC7A08">
        <w:rPr>
          <w:sz w:val="26"/>
          <w:szCs w:val="26"/>
        </w:rPr>
        <w:t>.</w:t>
      </w:r>
    </w:p>
    <w:p w:rsidR="00205533" w:rsidRPr="00CC7A08" w:rsidRDefault="00205533" w:rsidP="001A3E2F">
      <w:pPr>
        <w:pStyle w:val="41"/>
        <w:numPr>
          <w:ilvl w:val="0"/>
          <w:numId w:val="0"/>
        </w:numPr>
        <w:spacing w:before="0" w:after="0"/>
        <w:ind w:left="1701"/>
        <w:rPr>
          <w:sz w:val="26"/>
          <w:szCs w:val="26"/>
        </w:rPr>
      </w:pPr>
    </w:p>
    <w:p w:rsidR="00205533" w:rsidRPr="00CC7A08" w:rsidRDefault="00205533" w:rsidP="001A3E2F">
      <w:pPr>
        <w:pStyle w:val="41"/>
        <w:numPr>
          <w:ilvl w:val="0"/>
          <w:numId w:val="0"/>
        </w:numPr>
        <w:spacing w:before="0" w:after="0"/>
        <w:ind w:left="1701"/>
        <w:rPr>
          <w:sz w:val="26"/>
          <w:szCs w:val="26"/>
        </w:rPr>
      </w:pPr>
    </w:p>
    <w:p w:rsidR="00D4321B" w:rsidRPr="00CC7A08" w:rsidRDefault="00647F0B" w:rsidP="001A3E2F">
      <w:pPr>
        <w:pStyle w:val="1-"/>
        <w:spacing w:before="0"/>
        <w:rPr>
          <w:sz w:val="26"/>
          <w:szCs w:val="26"/>
        </w:rPr>
      </w:pPr>
      <w:bookmarkStart w:id="276" w:name="_Toc442570338"/>
      <w:bookmarkStart w:id="277" w:name="_Toc441598167"/>
      <w:bookmarkStart w:id="278" w:name="_Toc442268782"/>
      <w:bookmarkStart w:id="279" w:name="_Toc442456137"/>
      <w:bookmarkStart w:id="280" w:name="_Toc442881937"/>
      <w:bookmarkStart w:id="281" w:name="_Toc442884352"/>
      <w:bookmarkStart w:id="282" w:name="_Toc447908462"/>
      <w:bookmarkStart w:id="283" w:name="_Toc448249138"/>
      <w:bookmarkStart w:id="284" w:name="_Toc448253163"/>
      <w:bookmarkStart w:id="285" w:name="_Toc448253245"/>
      <w:bookmarkStart w:id="286" w:name="_Toc444713526"/>
      <w:bookmarkStart w:id="287" w:name="_Toc448254532"/>
      <w:bookmarkStart w:id="288" w:name="_Toc462298447"/>
      <w:bookmarkStart w:id="289" w:name="_Toc516223690"/>
      <w:bookmarkEnd w:id="276"/>
      <w:r w:rsidRPr="00CC7A08">
        <w:rPr>
          <w:sz w:val="26"/>
          <w:szCs w:val="26"/>
        </w:rPr>
        <w:lastRenderedPageBreak/>
        <w:t>Субъекты</w:t>
      </w:r>
      <w:r w:rsidR="00D4321B" w:rsidRPr="00CC7A08">
        <w:rPr>
          <w:sz w:val="26"/>
          <w:szCs w:val="26"/>
        </w:rPr>
        <w:t xml:space="preserve"> закупочной деятельност</w:t>
      </w:r>
      <w:r w:rsidRPr="00CC7A08">
        <w:rPr>
          <w:sz w:val="26"/>
          <w:szCs w:val="26"/>
        </w:rPr>
        <w:t>и</w:t>
      </w:r>
      <w:bookmarkEnd w:id="277"/>
      <w:bookmarkEnd w:id="278"/>
      <w:bookmarkEnd w:id="279"/>
      <w:bookmarkEnd w:id="280"/>
      <w:bookmarkEnd w:id="281"/>
      <w:bookmarkEnd w:id="282"/>
      <w:bookmarkEnd w:id="283"/>
      <w:bookmarkEnd w:id="284"/>
      <w:bookmarkEnd w:id="285"/>
      <w:bookmarkEnd w:id="286"/>
      <w:bookmarkEnd w:id="287"/>
      <w:bookmarkEnd w:id="288"/>
      <w:bookmarkEnd w:id="289"/>
    </w:p>
    <w:p w:rsidR="00D4321B" w:rsidRPr="00CC7A08" w:rsidRDefault="00647F0B" w:rsidP="001A3E2F">
      <w:pPr>
        <w:pStyle w:val="12"/>
        <w:spacing w:before="0" w:after="0"/>
        <w:rPr>
          <w:sz w:val="26"/>
          <w:szCs w:val="26"/>
        </w:rPr>
      </w:pPr>
      <w:bookmarkStart w:id="290" w:name="_Toc442452613"/>
      <w:bookmarkStart w:id="291" w:name="_Toc442453087"/>
      <w:bookmarkStart w:id="292" w:name="_Toc442455936"/>
      <w:bookmarkStart w:id="293" w:name="_Toc442456333"/>
      <w:bookmarkStart w:id="294" w:name="_Toc442452618"/>
      <w:bookmarkStart w:id="295" w:name="_Toc442453092"/>
      <w:bookmarkStart w:id="296" w:name="_Toc442455941"/>
      <w:bookmarkStart w:id="297" w:name="_Toc442456338"/>
      <w:bookmarkStart w:id="298" w:name="_Toc442456139"/>
      <w:bookmarkStart w:id="299" w:name="_Toc442881938"/>
      <w:bookmarkStart w:id="300" w:name="_Toc442884353"/>
      <w:bookmarkStart w:id="301" w:name="_Toc447908463"/>
      <w:bookmarkStart w:id="302" w:name="_Toc448249139"/>
      <w:bookmarkStart w:id="303" w:name="_Toc448253164"/>
      <w:bookmarkStart w:id="304" w:name="_Toc448253246"/>
      <w:bookmarkStart w:id="305" w:name="_Toc444713527"/>
      <w:bookmarkStart w:id="306" w:name="_Toc448254533"/>
      <w:bookmarkStart w:id="307" w:name="_Toc462298448"/>
      <w:bookmarkStart w:id="308" w:name="_Toc516223691"/>
      <w:bookmarkEnd w:id="290"/>
      <w:bookmarkEnd w:id="291"/>
      <w:bookmarkEnd w:id="292"/>
      <w:bookmarkEnd w:id="293"/>
      <w:bookmarkEnd w:id="294"/>
      <w:bookmarkEnd w:id="295"/>
      <w:bookmarkEnd w:id="296"/>
      <w:bookmarkEnd w:id="297"/>
      <w:r w:rsidRPr="00CC7A08">
        <w:rPr>
          <w:sz w:val="26"/>
          <w:szCs w:val="26"/>
        </w:rPr>
        <w:t>Общие положения</w:t>
      </w:r>
      <w:bookmarkEnd w:id="298"/>
      <w:bookmarkEnd w:id="299"/>
      <w:bookmarkEnd w:id="300"/>
      <w:bookmarkEnd w:id="301"/>
      <w:bookmarkEnd w:id="302"/>
      <w:bookmarkEnd w:id="303"/>
      <w:bookmarkEnd w:id="304"/>
      <w:bookmarkEnd w:id="305"/>
      <w:bookmarkEnd w:id="306"/>
      <w:bookmarkEnd w:id="307"/>
      <w:bookmarkEnd w:id="308"/>
    </w:p>
    <w:p w:rsidR="00352374" w:rsidRPr="00CC7A08" w:rsidRDefault="00352374" w:rsidP="001A3E2F">
      <w:pPr>
        <w:pStyle w:val="21"/>
        <w:spacing w:before="0"/>
        <w:rPr>
          <w:szCs w:val="26"/>
        </w:rPr>
      </w:pPr>
      <w:bookmarkStart w:id="309" w:name="_Toc442881939"/>
      <w:r w:rsidRPr="00CC7A08">
        <w:rPr>
          <w:szCs w:val="26"/>
        </w:rPr>
        <w:t xml:space="preserve">К субъектам закупочной деятельности относятся лица, непосредственно участвующие в процессе закупки или влияющие на него: </w:t>
      </w:r>
      <w:r w:rsidR="00BF496B" w:rsidRPr="00CC7A08">
        <w:rPr>
          <w:szCs w:val="26"/>
        </w:rPr>
        <w:t>З</w:t>
      </w:r>
      <w:r w:rsidRPr="00CC7A08">
        <w:rPr>
          <w:szCs w:val="26"/>
        </w:rPr>
        <w:t xml:space="preserve">аказчик, </w:t>
      </w:r>
      <w:r w:rsidR="00E76903" w:rsidRPr="00CC7A08">
        <w:rPr>
          <w:szCs w:val="26"/>
        </w:rPr>
        <w:t>поставщик</w:t>
      </w:r>
      <w:r w:rsidRPr="00CC7A08">
        <w:rPr>
          <w:szCs w:val="26"/>
        </w:rPr>
        <w:t xml:space="preserve">, </w:t>
      </w:r>
      <w:r w:rsidR="00E76903" w:rsidRPr="00CC7A08">
        <w:rPr>
          <w:szCs w:val="26"/>
        </w:rPr>
        <w:t>участник</w:t>
      </w:r>
      <w:r w:rsidRPr="00CC7A08">
        <w:rPr>
          <w:szCs w:val="26"/>
        </w:rPr>
        <w:t xml:space="preserve">, </w:t>
      </w:r>
      <w:r w:rsidR="00863A56" w:rsidRPr="00CC7A08">
        <w:rPr>
          <w:szCs w:val="26"/>
        </w:rPr>
        <w:t xml:space="preserve">допущенный </w:t>
      </w:r>
      <w:r w:rsidR="00E76903" w:rsidRPr="00CC7A08">
        <w:rPr>
          <w:szCs w:val="26"/>
        </w:rPr>
        <w:t>участник</w:t>
      </w:r>
      <w:r w:rsidR="003B12F2" w:rsidRPr="00CC7A08">
        <w:rPr>
          <w:szCs w:val="26"/>
        </w:rPr>
        <w:t>,</w:t>
      </w:r>
      <w:r w:rsidRPr="00CC7A08">
        <w:rPr>
          <w:szCs w:val="26"/>
        </w:rPr>
        <w:t xml:space="preserve"> </w:t>
      </w:r>
      <w:r w:rsidR="00E76903" w:rsidRPr="00CC7A08">
        <w:rPr>
          <w:szCs w:val="26"/>
        </w:rPr>
        <w:t>победитель</w:t>
      </w:r>
      <w:r w:rsidRPr="00CC7A08">
        <w:rPr>
          <w:szCs w:val="26"/>
        </w:rPr>
        <w:t>.</w:t>
      </w:r>
      <w:bookmarkEnd w:id="309"/>
    </w:p>
    <w:p w:rsidR="00352374" w:rsidRPr="00CC7A08" w:rsidRDefault="00352374" w:rsidP="001A3E2F">
      <w:pPr>
        <w:pStyle w:val="21"/>
        <w:spacing w:before="0"/>
        <w:rPr>
          <w:szCs w:val="26"/>
        </w:rPr>
      </w:pPr>
      <w:bookmarkStart w:id="310" w:name="_Toc442881940"/>
      <w:r w:rsidRPr="00CC7A08">
        <w:rPr>
          <w:szCs w:val="26"/>
        </w:rPr>
        <w:t>Статус</w:t>
      </w:r>
      <w:r w:rsidR="00117F20" w:rsidRPr="00CC7A08">
        <w:rPr>
          <w:szCs w:val="26"/>
        </w:rPr>
        <w:t>ы</w:t>
      </w:r>
      <w:r w:rsidRPr="00CC7A08">
        <w:rPr>
          <w:szCs w:val="26"/>
        </w:rPr>
        <w:t xml:space="preserve"> субъектов закупочной деятельности </w:t>
      </w:r>
      <w:r w:rsidR="00117F20" w:rsidRPr="00CC7A08">
        <w:rPr>
          <w:szCs w:val="26"/>
        </w:rPr>
        <w:t xml:space="preserve">могут </w:t>
      </w:r>
      <w:r w:rsidRPr="00CC7A08">
        <w:rPr>
          <w:szCs w:val="26"/>
        </w:rPr>
        <w:t>сочетаться либо изме</w:t>
      </w:r>
      <w:r w:rsidR="00DB2481" w:rsidRPr="00CC7A08">
        <w:rPr>
          <w:szCs w:val="26"/>
        </w:rPr>
        <w:t>няться в ходе процедуры закупки</w:t>
      </w:r>
      <w:r w:rsidRPr="00CC7A08">
        <w:rPr>
          <w:szCs w:val="26"/>
        </w:rPr>
        <w:t xml:space="preserve"> </w:t>
      </w:r>
      <w:r w:rsidR="00DB2481" w:rsidRPr="00CC7A08">
        <w:rPr>
          <w:szCs w:val="26"/>
        </w:rPr>
        <w:t xml:space="preserve">согласно </w:t>
      </w:r>
      <w:r w:rsidRPr="00CC7A08">
        <w:rPr>
          <w:szCs w:val="26"/>
        </w:rPr>
        <w:t>Положени</w:t>
      </w:r>
      <w:r w:rsidR="00DB2481" w:rsidRPr="00CC7A08">
        <w:rPr>
          <w:szCs w:val="26"/>
        </w:rPr>
        <w:t>ю</w:t>
      </w:r>
      <w:r w:rsidR="00C864B7" w:rsidRPr="00CC7A08">
        <w:rPr>
          <w:szCs w:val="26"/>
        </w:rPr>
        <w:t>.</w:t>
      </w:r>
      <w:bookmarkEnd w:id="310"/>
    </w:p>
    <w:p w:rsidR="009F3BD6" w:rsidRPr="00CC7A08" w:rsidRDefault="001472A1" w:rsidP="001A3E2F">
      <w:pPr>
        <w:pStyle w:val="21"/>
        <w:spacing w:before="0"/>
        <w:rPr>
          <w:szCs w:val="26"/>
        </w:rPr>
      </w:pPr>
      <w:bookmarkStart w:id="311" w:name="_Toc442881941"/>
      <w:r w:rsidRPr="00CC7A08">
        <w:rPr>
          <w:szCs w:val="26"/>
        </w:rPr>
        <w:t>ВНД</w:t>
      </w:r>
      <w:r w:rsidR="00676D64" w:rsidRPr="00CC7A08">
        <w:rPr>
          <w:szCs w:val="26"/>
        </w:rPr>
        <w:t xml:space="preserve"> </w:t>
      </w:r>
      <w:r w:rsidR="009F3BD6" w:rsidRPr="00CC7A08">
        <w:rPr>
          <w:szCs w:val="26"/>
        </w:rPr>
        <w:t xml:space="preserve"> </w:t>
      </w:r>
      <w:r w:rsidR="00F35113" w:rsidRPr="00CC7A08">
        <w:rPr>
          <w:szCs w:val="26"/>
        </w:rPr>
        <w:t xml:space="preserve">и ОРД </w:t>
      </w:r>
      <w:r w:rsidR="009F3BD6" w:rsidRPr="00CC7A08">
        <w:rPr>
          <w:szCs w:val="26"/>
        </w:rPr>
        <w:t xml:space="preserve">могут дополнять и уточнять установленные Положением </w:t>
      </w:r>
      <w:r w:rsidR="006C01D1" w:rsidRPr="00CC7A08">
        <w:rPr>
          <w:szCs w:val="26"/>
        </w:rPr>
        <w:t xml:space="preserve">полномочия и </w:t>
      </w:r>
      <w:r w:rsidR="009F3BD6" w:rsidRPr="00CC7A08">
        <w:rPr>
          <w:szCs w:val="26"/>
        </w:rPr>
        <w:t>функции закупочной деятельности</w:t>
      </w:r>
      <w:r w:rsidR="00676D64" w:rsidRPr="00CC7A08">
        <w:rPr>
          <w:szCs w:val="26"/>
        </w:rPr>
        <w:t xml:space="preserve"> </w:t>
      </w:r>
      <w:r w:rsidR="00AE445B" w:rsidRPr="00CC7A08">
        <w:rPr>
          <w:szCs w:val="26"/>
        </w:rPr>
        <w:t>З</w:t>
      </w:r>
      <w:r w:rsidR="00F04164" w:rsidRPr="00CC7A08">
        <w:rPr>
          <w:szCs w:val="26"/>
        </w:rPr>
        <w:t>аказчик</w:t>
      </w:r>
      <w:r w:rsidR="00676D64" w:rsidRPr="00CC7A08">
        <w:rPr>
          <w:szCs w:val="26"/>
        </w:rPr>
        <w:t>а.</w:t>
      </w:r>
      <w:bookmarkEnd w:id="311"/>
    </w:p>
    <w:p w:rsidR="00647F0B" w:rsidRPr="00CC7A08" w:rsidRDefault="00DF7537" w:rsidP="001A3E2F">
      <w:pPr>
        <w:pStyle w:val="12"/>
        <w:spacing w:before="0" w:after="0"/>
        <w:rPr>
          <w:sz w:val="26"/>
          <w:szCs w:val="26"/>
        </w:rPr>
      </w:pPr>
      <w:bookmarkStart w:id="312" w:name="_Toc442456140"/>
      <w:bookmarkStart w:id="313" w:name="_Toc442881942"/>
      <w:bookmarkStart w:id="314" w:name="_Toc442884354"/>
      <w:bookmarkStart w:id="315" w:name="_Toc447908464"/>
      <w:bookmarkStart w:id="316" w:name="_Toc448249140"/>
      <w:bookmarkStart w:id="317" w:name="_Toc448253165"/>
      <w:bookmarkStart w:id="318" w:name="_Toc448253247"/>
      <w:bookmarkStart w:id="319" w:name="_Toc444713528"/>
      <w:bookmarkStart w:id="320" w:name="_Toc448254534"/>
      <w:bookmarkStart w:id="321" w:name="_Toc462298449"/>
      <w:bookmarkStart w:id="322" w:name="_Toc516223692"/>
      <w:r w:rsidRPr="00CC7A08">
        <w:rPr>
          <w:sz w:val="26"/>
          <w:szCs w:val="26"/>
        </w:rPr>
        <w:t>Заказчик</w:t>
      </w:r>
      <w:bookmarkEnd w:id="312"/>
      <w:bookmarkEnd w:id="313"/>
      <w:bookmarkEnd w:id="314"/>
      <w:bookmarkEnd w:id="315"/>
      <w:bookmarkEnd w:id="316"/>
      <w:bookmarkEnd w:id="317"/>
      <w:bookmarkEnd w:id="318"/>
      <w:bookmarkEnd w:id="319"/>
      <w:bookmarkEnd w:id="320"/>
      <w:bookmarkEnd w:id="321"/>
      <w:bookmarkEnd w:id="322"/>
    </w:p>
    <w:p w:rsidR="00B11F8E" w:rsidRPr="00CC7A08" w:rsidRDefault="00B11F8E" w:rsidP="001A3E2F">
      <w:pPr>
        <w:pStyle w:val="21"/>
        <w:spacing w:before="0"/>
        <w:ind w:left="-142"/>
        <w:rPr>
          <w:szCs w:val="26"/>
        </w:rPr>
      </w:pPr>
      <w:r w:rsidRPr="00CC7A08">
        <w:rPr>
          <w:szCs w:val="26"/>
        </w:rPr>
        <w:t>ООО «АЭРОКУЗБАСС» является одновременно Заказчиком и Организатором закупки</w:t>
      </w:r>
    </w:p>
    <w:p w:rsidR="00834E75" w:rsidRPr="00CC7A08" w:rsidRDefault="00DF7537" w:rsidP="001A3E2F">
      <w:pPr>
        <w:pStyle w:val="21"/>
        <w:spacing w:before="0"/>
        <w:rPr>
          <w:szCs w:val="26"/>
        </w:rPr>
      </w:pPr>
      <w:r w:rsidRPr="00CC7A08">
        <w:rPr>
          <w:szCs w:val="26"/>
        </w:rPr>
        <w:t>Заказчик организует закупочную деятельность в соответствии с Положением</w:t>
      </w:r>
      <w:r w:rsidR="007B3324" w:rsidRPr="00CC7A08">
        <w:rPr>
          <w:szCs w:val="26"/>
        </w:rPr>
        <w:t>, при необходимости</w:t>
      </w:r>
      <w:r w:rsidR="00676D64" w:rsidRPr="00CC7A08">
        <w:rPr>
          <w:szCs w:val="26"/>
        </w:rPr>
        <w:t xml:space="preserve"> </w:t>
      </w:r>
      <w:r w:rsidR="007B3324" w:rsidRPr="00CC7A08">
        <w:rPr>
          <w:szCs w:val="26"/>
        </w:rPr>
        <w:t xml:space="preserve"> – </w:t>
      </w:r>
      <w:r w:rsidR="00676D64" w:rsidRPr="00CC7A08">
        <w:rPr>
          <w:szCs w:val="26"/>
        </w:rPr>
        <w:t xml:space="preserve"> </w:t>
      </w:r>
      <w:r w:rsidR="007B3324" w:rsidRPr="00CC7A08">
        <w:rPr>
          <w:szCs w:val="26"/>
        </w:rPr>
        <w:t xml:space="preserve">также </w:t>
      </w:r>
      <w:r w:rsidRPr="00CC7A08">
        <w:rPr>
          <w:szCs w:val="26"/>
        </w:rPr>
        <w:t>ВНД</w:t>
      </w:r>
      <w:r w:rsidR="00F35113" w:rsidRPr="00CC7A08">
        <w:rPr>
          <w:szCs w:val="26"/>
        </w:rPr>
        <w:t xml:space="preserve"> и ОРД</w:t>
      </w:r>
      <w:r w:rsidRPr="00CC7A08">
        <w:rPr>
          <w:szCs w:val="26"/>
        </w:rPr>
        <w:t>.</w:t>
      </w:r>
    </w:p>
    <w:p w:rsidR="00647F0B" w:rsidRPr="00CC7A08" w:rsidRDefault="00647F0B" w:rsidP="001A3E2F">
      <w:pPr>
        <w:pStyle w:val="12"/>
        <w:spacing w:before="0" w:after="0"/>
        <w:rPr>
          <w:sz w:val="26"/>
          <w:szCs w:val="26"/>
        </w:rPr>
      </w:pPr>
      <w:bookmarkStart w:id="323" w:name="_Toc452485323"/>
      <w:bookmarkStart w:id="324" w:name="_Toc453004261"/>
      <w:bookmarkStart w:id="325" w:name="_Toc448253888"/>
      <w:bookmarkStart w:id="326" w:name="_Toc452485325"/>
      <w:bookmarkStart w:id="327" w:name="_Toc453004263"/>
      <w:bookmarkStart w:id="328" w:name="_Toc442452623"/>
      <w:bookmarkStart w:id="329" w:name="_Toc442453097"/>
      <w:bookmarkStart w:id="330" w:name="_Toc442455946"/>
      <w:bookmarkStart w:id="331" w:name="_Toc442456343"/>
      <w:bookmarkStart w:id="332" w:name="_Toc442456143"/>
      <w:bookmarkStart w:id="333" w:name="_Ref442712520"/>
      <w:bookmarkStart w:id="334" w:name="_Toc442881960"/>
      <w:bookmarkStart w:id="335" w:name="_Toc442884363"/>
      <w:bookmarkStart w:id="336" w:name="_Toc447908468"/>
      <w:bookmarkStart w:id="337" w:name="_Toc448249144"/>
      <w:bookmarkStart w:id="338" w:name="_Toc448253169"/>
      <w:bookmarkStart w:id="339" w:name="_Toc448253251"/>
      <w:bookmarkStart w:id="340" w:name="_Toc444713532"/>
      <w:bookmarkStart w:id="341" w:name="_Toc448254538"/>
      <w:bookmarkStart w:id="342" w:name="_Toc462298453"/>
      <w:bookmarkStart w:id="343" w:name="_Toc516223693"/>
      <w:bookmarkEnd w:id="323"/>
      <w:bookmarkEnd w:id="324"/>
      <w:bookmarkEnd w:id="325"/>
      <w:bookmarkEnd w:id="326"/>
      <w:bookmarkEnd w:id="327"/>
      <w:bookmarkEnd w:id="328"/>
      <w:bookmarkEnd w:id="329"/>
      <w:bookmarkEnd w:id="330"/>
      <w:bookmarkEnd w:id="331"/>
      <w:r w:rsidRPr="00CC7A08">
        <w:rPr>
          <w:sz w:val="26"/>
          <w:szCs w:val="26"/>
        </w:rPr>
        <w:t xml:space="preserve">Поставщик, участник, </w:t>
      </w:r>
      <w:r w:rsidR="006751B2" w:rsidRPr="00CC7A08">
        <w:rPr>
          <w:sz w:val="26"/>
          <w:szCs w:val="26"/>
        </w:rPr>
        <w:t xml:space="preserve">допущенный </w:t>
      </w:r>
      <w:r w:rsidRPr="00CC7A08">
        <w:rPr>
          <w:sz w:val="26"/>
          <w:szCs w:val="26"/>
        </w:rPr>
        <w:t>участник, победитель</w:t>
      </w:r>
      <w:bookmarkEnd w:id="332"/>
      <w:bookmarkEnd w:id="333"/>
      <w:bookmarkEnd w:id="334"/>
      <w:bookmarkEnd w:id="335"/>
      <w:bookmarkEnd w:id="336"/>
      <w:bookmarkEnd w:id="337"/>
      <w:bookmarkEnd w:id="338"/>
      <w:bookmarkEnd w:id="339"/>
      <w:bookmarkEnd w:id="340"/>
      <w:bookmarkEnd w:id="341"/>
      <w:bookmarkEnd w:id="342"/>
      <w:bookmarkEnd w:id="343"/>
    </w:p>
    <w:p w:rsidR="00647F0B" w:rsidRPr="00CC7A08" w:rsidRDefault="00647F0B" w:rsidP="001A3E2F">
      <w:pPr>
        <w:pStyle w:val="21"/>
        <w:spacing w:before="0"/>
        <w:rPr>
          <w:szCs w:val="26"/>
        </w:rPr>
      </w:pPr>
      <w:bookmarkStart w:id="344" w:name="_Toc442881961"/>
      <w:r w:rsidRPr="00CC7A08">
        <w:rPr>
          <w:szCs w:val="26"/>
        </w:rPr>
        <w:t xml:space="preserve">Поставщик самостоятельно изучает размещенные в установленном порядке документы (включая </w:t>
      </w:r>
      <w:r w:rsidR="00AA42AD" w:rsidRPr="00CC7A08">
        <w:rPr>
          <w:szCs w:val="26"/>
        </w:rPr>
        <w:t>ПЗ, ПЗ инновационной продукции</w:t>
      </w:r>
      <w:r w:rsidRPr="00CC7A08">
        <w:rPr>
          <w:szCs w:val="26"/>
        </w:rPr>
        <w:t>, извещение и</w:t>
      </w:r>
      <w:r w:rsidR="00657D8F" w:rsidRPr="00CC7A08">
        <w:rPr>
          <w:szCs w:val="26"/>
        </w:rPr>
        <w:t>/или</w:t>
      </w:r>
      <w:r w:rsidRPr="00CC7A08">
        <w:rPr>
          <w:szCs w:val="26"/>
        </w:rPr>
        <w:t xml:space="preserve"> документацию о закупке), принимает решение об </w:t>
      </w:r>
      <w:r w:rsidR="00AE0C15" w:rsidRPr="00CC7A08">
        <w:rPr>
          <w:szCs w:val="26"/>
        </w:rPr>
        <w:t xml:space="preserve">участии </w:t>
      </w:r>
      <w:r w:rsidRPr="00CC7A08">
        <w:rPr>
          <w:szCs w:val="26"/>
        </w:rPr>
        <w:t>в процедуре закупки.</w:t>
      </w:r>
      <w:bookmarkEnd w:id="344"/>
    </w:p>
    <w:p w:rsidR="00647F0B" w:rsidRPr="00CC7A08" w:rsidRDefault="003C515B" w:rsidP="001A3E2F">
      <w:pPr>
        <w:pStyle w:val="21"/>
        <w:spacing w:before="0"/>
        <w:rPr>
          <w:szCs w:val="26"/>
        </w:rPr>
      </w:pPr>
      <w:bookmarkStart w:id="345" w:name="_Toc442881962"/>
      <w:r w:rsidRPr="00CC7A08">
        <w:rPr>
          <w:szCs w:val="26"/>
        </w:rPr>
        <w:t>В</w:t>
      </w:r>
      <w:r w:rsidR="00647F0B" w:rsidRPr="00CC7A08">
        <w:rPr>
          <w:szCs w:val="26"/>
        </w:rPr>
        <w:t xml:space="preserve"> зависимости от стадии проведения процедуры закупки, </w:t>
      </w:r>
      <w:r w:rsidRPr="00CC7A08">
        <w:rPr>
          <w:szCs w:val="26"/>
        </w:rPr>
        <w:t xml:space="preserve">поставщик </w:t>
      </w:r>
      <w:r w:rsidR="00647F0B" w:rsidRPr="00CC7A08">
        <w:rPr>
          <w:szCs w:val="26"/>
        </w:rPr>
        <w:t xml:space="preserve">может иметь статус </w:t>
      </w:r>
      <w:r w:rsidR="0084375D" w:rsidRPr="00CC7A08">
        <w:rPr>
          <w:szCs w:val="26"/>
        </w:rPr>
        <w:t>у</w:t>
      </w:r>
      <w:r w:rsidR="00647F0B" w:rsidRPr="00CC7A08">
        <w:rPr>
          <w:szCs w:val="26"/>
        </w:rPr>
        <w:t xml:space="preserve">частника, </w:t>
      </w:r>
      <w:r w:rsidR="00863A56" w:rsidRPr="00CC7A08">
        <w:rPr>
          <w:szCs w:val="26"/>
        </w:rPr>
        <w:t xml:space="preserve">допущенного </w:t>
      </w:r>
      <w:r w:rsidR="0084375D" w:rsidRPr="00CC7A08">
        <w:rPr>
          <w:szCs w:val="26"/>
        </w:rPr>
        <w:t>у</w:t>
      </w:r>
      <w:r w:rsidR="00647F0B" w:rsidRPr="00CC7A08">
        <w:rPr>
          <w:szCs w:val="26"/>
        </w:rPr>
        <w:t xml:space="preserve">частника, победителя, </w:t>
      </w:r>
      <w:r w:rsidR="00D338A8" w:rsidRPr="00CC7A08">
        <w:rPr>
          <w:szCs w:val="26"/>
        </w:rPr>
        <w:t>контрагента</w:t>
      </w:r>
      <w:r w:rsidR="00647F0B" w:rsidRPr="00CC7A08">
        <w:rPr>
          <w:szCs w:val="26"/>
        </w:rPr>
        <w:t>.</w:t>
      </w:r>
      <w:bookmarkEnd w:id="345"/>
    </w:p>
    <w:p w:rsidR="00647F0B" w:rsidRPr="00CC7A08" w:rsidRDefault="00647F0B" w:rsidP="001A3E2F">
      <w:pPr>
        <w:pStyle w:val="21"/>
        <w:spacing w:before="0"/>
        <w:rPr>
          <w:szCs w:val="26"/>
        </w:rPr>
      </w:pPr>
      <w:bookmarkStart w:id="346" w:name="_Toc442881963"/>
      <w:r w:rsidRPr="00CC7A08">
        <w:rPr>
          <w:szCs w:val="26"/>
        </w:rPr>
        <w:t xml:space="preserve">Права и обязанности поставщика, участника, </w:t>
      </w:r>
      <w:r w:rsidR="00863A56" w:rsidRPr="00CC7A08">
        <w:rPr>
          <w:szCs w:val="26"/>
        </w:rPr>
        <w:t xml:space="preserve">допущенного </w:t>
      </w:r>
      <w:r w:rsidRPr="00CC7A08">
        <w:rPr>
          <w:szCs w:val="26"/>
        </w:rPr>
        <w:t>участника, победителя</w:t>
      </w:r>
      <w:r w:rsidR="00D338A8" w:rsidRPr="00CC7A08">
        <w:rPr>
          <w:szCs w:val="26"/>
        </w:rPr>
        <w:t>, контрагента</w:t>
      </w:r>
      <w:r w:rsidRPr="00CC7A08">
        <w:rPr>
          <w:szCs w:val="26"/>
        </w:rPr>
        <w:t xml:space="preserve"> устанавливаются законодательством, Положением, извещением и</w:t>
      </w:r>
      <w:r w:rsidR="00FD792F" w:rsidRPr="00CC7A08">
        <w:rPr>
          <w:szCs w:val="26"/>
        </w:rPr>
        <w:t>/или</w:t>
      </w:r>
      <w:r w:rsidRPr="00CC7A08">
        <w:rPr>
          <w:szCs w:val="26"/>
        </w:rPr>
        <w:t xml:space="preserve"> документацией о закупке</w:t>
      </w:r>
      <w:r w:rsidR="0084375D" w:rsidRPr="00CC7A08">
        <w:rPr>
          <w:szCs w:val="26"/>
        </w:rPr>
        <w:t xml:space="preserve"> (при наличии)</w:t>
      </w:r>
      <w:r w:rsidRPr="00CC7A08">
        <w:rPr>
          <w:szCs w:val="26"/>
        </w:rPr>
        <w:t>.</w:t>
      </w:r>
      <w:bookmarkEnd w:id="346"/>
    </w:p>
    <w:p w:rsidR="00D338A8" w:rsidRPr="00CC7A08" w:rsidRDefault="00D338A8" w:rsidP="001A3E2F">
      <w:pPr>
        <w:pStyle w:val="21"/>
        <w:spacing w:before="0"/>
        <w:rPr>
          <w:szCs w:val="26"/>
        </w:rPr>
      </w:pPr>
      <w:bookmarkStart w:id="347" w:name="_Toc442881964"/>
      <w:r w:rsidRPr="00CC7A08">
        <w:rPr>
          <w:szCs w:val="26"/>
        </w:rPr>
        <w:t>Если иного не установлено по тексту Положения под понятием «участник» понимается как участник, так и допущенный участник.</w:t>
      </w:r>
      <w:bookmarkEnd w:id="347"/>
    </w:p>
    <w:p w:rsidR="00F80F5F" w:rsidRPr="00CC7A08" w:rsidRDefault="00F80F5F" w:rsidP="001A3E2F">
      <w:pPr>
        <w:pStyle w:val="21"/>
        <w:numPr>
          <w:ilvl w:val="0"/>
          <w:numId w:val="0"/>
        </w:numPr>
        <w:spacing w:before="0"/>
        <w:ind w:left="710"/>
        <w:rPr>
          <w:szCs w:val="26"/>
        </w:rPr>
      </w:pPr>
    </w:p>
    <w:p w:rsidR="00F80F5F" w:rsidRPr="00CC7A08" w:rsidRDefault="00F80F5F" w:rsidP="001A3E2F">
      <w:pPr>
        <w:pStyle w:val="21"/>
        <w:numPr>
          <w:ilvl w:val="0"/>
          <w:numId w:val="0"/>
        </w:numPr>
        <w:spacing w:before="0"/>
        <w:ind w:firstLine="710"/>
        <w:rPr>
          <w:szCs w:val="26"/>
        </w:rPr>
      </w:pPr>
    </w:p>
    <w:p w:rsidR="00D4321B" w:rsidRPr="00CC7A08" w:rsidRDefault="00D4321B" w:rsidP="001A3E2F">
      <w:pPr>
        <w:pStyle w:val="1-"/>
        <w:spacing w:before="0"/>
        <w:rPr>
          <w:sz w:val="26"/>
          <w:szCs w:val="26"/>
        </w:rPr>
      </w:pPr>
      <w:bookmarkStart w:id="348" w:name="_Toc442452625"/>
      <w:bookmarkStart w:id="349" w:name="_Toc442453099"/>
      <w:bookmarkStart w:id="350" w:name="_Toc442455948"/>
      <w:bookmarkStart w:id="351" w:name="_Toc442456345"/>
      <w:bookmarkStart w:id="352" w:name="_Toc441598171"/>
      <w:bookmarkStart w:id="353" w:name="_Toc442268787"/>
      <w:bookmarkStart w:id="354" w:name="_Ref442352050"/>
      <w:bookmarkStart w:id="355" w:name="_Ref442428843"/>
      <w:bookmarkStart w:id="356" w:name="_Ref442428848"/>
      <w:bookmarkStart w:id="357" w:name="_Ref442428872"/>
      <w:bookmarkStart w:id="358" w:name="_Ref442428875"/>
      <w:bookmarkStart w:id="359" w:name="_Ref442436493"/>
      <w:bookmarkStart w:id="360" w:name="_Toc442456144"/>
      <w:bookmarkStart w:id="361" w:name="_Toc442881965"/>
      <w:bookmarkStart w:id="362" w:name="_Toc442884364"/>
      <w:bookmarkStart w:id="363" w:name="_Toc447908469"/>
      <w:bookmarkStart w:id="364" w:name="_Toc448249145"/>
      <w:bookmarkStart w:id="365" w:name="_Toc448253170"/>
      <w:bookmarkStart w:id="366" w:name="_Toc448253252"/>
      <w:bookmarkStart w:id="367" w:name="_Toc444713533"/>
      <w:bookmarkStart w:id="368" w:name="_Toc448254539"/>
      <w:bookmarkStart w:id="369" w:name="_Toc462298454"/>
      <w:bookmarkStart w:id="370" w:name="_Toc516223694"/>
      <w:bookmarkEnd w:id="348"/>
      <w:bookmarkEnd w:id="349"/>
      <w:bookmarkEnd w:id="350"/>
      <w:bookmarkEnd w:id="351"/>
      <w:r w:rsidRPr="00CC7A08">
        <w:rPr>
          <w:sz w:val="26"/>
          <w:szCs w:val="26"/>
        </w:rPr>
        <w:lastRenderedPageBreak/>
        <w:t>Информационное обеспечение</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515A7A" w:rsidRPr="00CC7A08" w:rsidRDefault="00515A7A" w:rsidP="001A3E2F">
      <w:pPr>
        <w:pStyle w:val="12"/>
        <w:spacing w:before="0" w:after="0"/>
        <w:rPr>
          <w:sz w:val="26"/>
          <w:szCs w:val="26"/>
        </w:rPr>
      </w:pPr>
      <w:bookmarkStart w:id="371" w:name="_Toc441598172"/>
      <w:bookmarkStart w:id="372" w:name="_Ref441824556"/>
      <w:bookmarkStart w:id="373" w:name="_Toc442268788"/>
      <w:bookmarkStart w:id="374" w:name="_Ref442436384"/>
      <w:bookmarkStart w:id="375" w:name="_Ref442436387"/>
      <w:bookmarkStart w:id="376" w:name="_Ref442436391"/>
      <w:bookmarkStart w:id="377" w:name="_Toc442456145"/>
      <w:bookmarkStart w:id="378" w:name="_Toc442881966"/>
      <w:bookmarkStart w:id="379" w:name="_Toc442884365"/>
      <w:bookmarkStart w:id="380" w:name="_Toc447908470"/>
      <w:bookmarkStart w:id="381" w:name="_Toc448249146"/>
      <w:bookmarkStart w:id="382" w:name="_Toc448253171"/>
      <w:bookmarkStart w:id="383" w:name="_Toc448253253"/>
      <w:bookmarkStart w:id="384" w:name="_Toc444713534"/>
      <w:bookmarkStart w:id="385" w:name="_Toc448254540"/>
      <w:bookmarkStart w:id="386" w:name="_Toc462298455"/>
      <w:bookmarkStart w:id="387" w:name="_Toc516223695"/>
      <w:r w:rsidRPr="00CC7A08">
        <w:rPr>
          <w:sz w:val="26"/>
          <w:szCs w:val="26"/>
        </w:rPr>
        <w:t>Официальное размещение</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rsidR="00515A7A" w:rsidRPr="00CC7A08" w:rsidRDefault="00515A7A" w:rsidP="001A3E2F">
      <w:pPr>
        <w:pStyle w:val="21"/>
        <w:spacing w:before="0"/>
        <w:rPr>
          <w:szCs w:val="26"/>
        </w:rPr>
      </w:pPr>
      <w:bookmarkStart w:id="388" w:name="_Toc442881967"/>
      <w:r w:rsidRPr="00CC7A08">
        <w:rPr>
          <w:szCs w:val="26"/>
        </w:rPr>
        <w:t xml:space="preserve">Официальное размещение </w:t>
      </w:r>
      <w:r w:rsidR="00475FCB" w:rsidRPr="00CC7A08">
        <w:rPr>
          <w:szCs w:val="26"/>
        </w:rPr>
        <w:t xml:space="preserve">Положения </w:t>
      </w:r>
      <w:r w:rsidRPr="00CC7A08">
        <w:rPr>
          <w:szCs w:val="26"/>
        </w:rPr>
        <w:t>с требованиями Закона 223-ФЗ и принятых в его развитие НПА</w:t>
      </w:r>
      <w:r w:rsidRPr="00CC7A08" w:rsidDel="006D6AAB">
        <w:rPr>
          <w:szCs w:val="26"/>
        </w:rPr>
        <w:t xml:space="preserve"> </w:t>
      </w:r>
      <w:r w:rsidR="00D82BE2" w:rsidRPr="00CC7A08">
        <w:rPr>
          <w:szCs w:val="26"/>
        </w:rPr>
        <w:t xml:space="preserve">подлежащих размещению в соответствии Закона 223-ФЗ </w:t>
      </w:r>
      <w:r w:rsidRPr="00CC7A08">
        <w:rPr>
          <w:szCs w:val="26"/>
        </w:rPr>
        <w:t xml:space="preserve">осуществляется в </w:t>
      </w:r>
      <w:bookmarkEnd w:id="388"/>
      <w:r w:rsidRPr="00CC7A08">
        <w:rPr>
          <w:szCs w:val="26"/>
        </w:rPr>
        <w:t>ЕИС</w:t>
      </w:r>
      <w:r w:rsidR="00475FCB" w:rsidRPr="00CC7A08">
        <w:rPr>
          <w:szCs w:val="26"/>
        </w:rPr>
        <w:t xml:space="preserve">. </w:t>
      </w:r>
    </w:p>
    <w:p w:rsidR="00475FCB" w:rsidRPr="00CC7A08" w:rsidRDefault="00475FCB" w:rsidP="001A3E2F">
      <w:pPr>
        <w:pStyle w:val="21"/>
        <w:spacing w:before="0"/>
        <w:rPr>
          <w:szCs w:val="26"/>
        </w:rPr>
      </w:pPr>
      <w:r w:rsidRPr="00CC7A08">
        <w:rPr>
          <w:szCs w:val="26"/>
        </w:rPr>
        <w:t xml:space="preserve">Информация о публикуемых открытых конкурентных закупках в электронной форме в соответствии с требованиями Закона 223-ФЗ осуществляется на </w:t>
      </w:r>
      <w:r w:rsidR="000446FC" w:rsidRPr="00CC7A08">
        <w:rPr>
          <w:szCs w:val="26"/>
        </w:rPr>
        <w:t>ЭТП</w:t>
      </w:r>
      <w:r w:rsidRPr="00CC7A08">
        <w:rPr>
          <w:szCs w:val="26"/>
        </w:rPr>
        <w:t xml:space="preserve"> по выбору Заказч</w:t>
      </w:r>
      <w:r w:rsidR="000446FC" w:rsidRPr="00CC7A08">
        <w:rPr>
          <w:szCs w:val="26"/>
        </w:rPr>
        <w:t>ика и на ЕИС.</w:t>
      </w:r>
    </w:p>
    <w:p w:rsidR="00475FCB" w:rsidRPr="00CC7A08" w:rsidRDefault="00475FCB" w:rsidP="001A3E2F">
      <w:pPr>
        <w:pStyle w:val="21"/>
        <w:spacing w:before="0"/>
        <w:rPr>
          <w:szCs w:val="26"/>
        </w:rPr>
      </w:pPr>
      <w:r w:rsidRPr="00CC7A08">
        <w:rPr>
          <w:szCs w:val="26"/>
        </w:rPr>
        <w:t xml:space="preserve"> Информаци</w:t>
      </w:r>
      <w:r w:rsidR="0024415A">
        <w:rPr>
          <w:szCs w:val="26"/>
        </w:rPr>
        <w:t>я</w:t>
      </w:r>
      <w:r w:rsidRPr="00CC7A08">
        <w:rPr>
          <w:szCs w:val="26"/>
        </w:rPr>
        <w:t xml:space="preserve"> о публикуемых неконкурентных закупках</w:t>
      </w:r>
      <w:r w:rsidR="00D82BE2" w:rsidRPr="00CC7A08">
        <w:rPr>
          <w:szCs w:val="26"/>
        </w:rPr>
        <w:t xml:space="preserve"> </w:t>
      </w:r>
      <w:r w:rsidRPr="00CC7A08">
        <w:rPr>
          <w:szCs w:val="26"/>
        </w:rPr>
        <w:t xml:space="preserve">(закупка у единственного поставщика, иных закупках) в </w:t>
      </w:r>
      <w:r w:rsidRPr="001F312B">
        <w:rPr>
          <w:szCs w:val="26"/>
        </w:rPr>
        <w:t>соответствии с требовани</w:t>
      </w:r>
      <w:r w:rsidR="00A70B81" w:rsidRPr="001F312B">
        <w:rPr>
          <w:szCs w:val="26"/>
        </w:rPr>
        <w:t>ями Закона 223-ФЗ не размеща</w:t>
      </w:r>
      <w:r w:rsidR="0024415A" w:rsidRPr="001F312B">
        <w:rPr>
          <w:szCs w:val="26"/>
        </w:rPr>
        <w:t>е</w:t>
      </w:r>
      <w:r w:rsidR="00A70B81" w:rsidRPr="001F312B">
        <w:rPr>
          <w:szCs w:val="26"/>
        </w:rPr>
        <w:t>тся в ЕИС</w:t>
      </w:r>
      <w:r w:rsidRPr="001F312B">
        <w:rPr>
          <w:szCs w:val="26"/>
        </w:rPr>
        <w:t>.</w:t>
      </w:r>
    </w:p>
    <w:p w:rsidR="00F12AE6" w:rsidRPr="00CC7A08" w:rsidRDefault="00F12AE6" w:rsidP="001A3E2F">
      <w:pPr>
        <w:pStyle w:val="21"/>
        <w:spacing w:before="0"/>
        <w:rPr>
          <w:szCs w:val="26"/>
        </w:rPr>
      </w:pPr>
      <w:bookmarkStart w:id="389" w:name="_Ref410854915"/>
      <w:bookmarkStart w:id="390" w:name="_Ref442093897"/>
      <w:bookmarkStart w:id="391" w:name="_Toc442881968"/>
      <w:r w:rsidRPr="00CC7A08">
        <w:rPr>
          <w:szCs w:val="26"/>
        </w:rPr>
        <w:t>В случае возникновения технических или иных неполадок, возникающих при ведении ЕИС</w:t>
      </w:r>
      <w:r w:rsidR="00475FCB" w:rsidRPr="00CC7A08">
        <w:rPr>
          <w:szCs w:val="26"/>
        </w:rPr>
        <w:t>, ЭТП</w:t>
      </w:r>
      <w:r w:rsidRPr="00CC7A08">
        <w:rPr>
          <w:szCs w:val="26"/>
        </w:rPr>
        <w:t xml:space="preserve"> уполномоченным лицом и блокирующих доступ к ЕИС</w:t>
      </w:r>
      <w:r w:rsidR="00475FCB" w:rsidRPr="00CC7A08">
        <w:rPr>
          <w:szCs w:val="26"/>
        </w:rPr>
        <w:t>,</w:t>
      </w:r>
      <w:r w:rsidR="0024415A">
        <w:rPr>
          <w:szCs w:val="26"/>
        </w:rPr>
        <w:t xml:space="preserve"> </w:t>
      </w:r>
      <w:r w:rsidR="00475FCB" w:rsidRPr="00CC7A08">
        <w:rPr>
          <w:szCs w:val="26"/>
        </w:rPr>
        <w:t>ЭТП</w:t>
      </w:r>
      <w:r w:rsidRPr="00CC7A08">
        <w:rPr>
          <w:szCs w:val="26"/>
        </w:rPr>
        <w:t xml:space="preserve"> в течение более чем 1</w:t>
      </w:r>
      <w:r w:rsidR="00971D46" w:rsidRPr="00CC7A08">
        <w:rPr>
          <w:szCs w:val="26"/>
        </w:rPr>
        <w:t xml:space="preserve"> </w:t>
      </w:r>
      <w:r w:rsidRPr="00CC7A08">
        <w:rPr>
          <w:szCs w:val="26"/>
        </w:rPr>
        <w:t xml:space="preserve">рабочего дня, </w:t>
      </w:r>
      <w:bookmarkEnd w:id="389"/>
      <w:r w:rsidRPr="00CC7A08">
        <w:rPr>
          <w:szCs w:val="26"/>
        </w:rPr>
        <w:t>информация, подлежащая размещению в ЕИС,</w:t>
      </w:r>
      <w:r w:rsidR="00475FCB" w:rsidRPr="00CC7A08">
        <w:rPr>
          <w:szCs w:val="26"/>
        </w:rPr>
        <w:t xml:space="preserve">ЭТП </w:t>
      </w:r>
      <w:r w:rsidRPr="00CC7A08">
        <w:rPr>
          <w:szCs w:val="26"/>
        </w:rPr>
        <w:t xml:space="preserve">размещается Заказчиком на сайте </w:t>
      </w:r>
      <w:r w:rsidR="00CD1D00" w:rsidRPr="00CC7A08">
        <w:rPr>
          <w:szCs w:val="26"/>
        </w:rPr>
        <w:t>Заказчика</w:t>
      </w:r>
      <w:r w:rsidRPr="00CC7A08">
        <w:rPr>
          <w:szCs w:val="26"/>
        </w:rPr>
        <w:t xml:space="preserve"> с последующим размещением ее в ЕИС</w:t>
      </w:r>
      <w:r w:rsidR="00475FCB" w:rsidRPr="00CC7A08">
        <w:rPr>
          <w:szCs w:val="26"/>
        </w:rPr>
        <w:t>,ЭТП</w:t>
      </w:r>
      <w:r w:rsidR="00C90878" w:rsidRPr="00CC7A08">
        <w:rPr>
          <w:szCs w:val="26"/>
        </w:rPr>
        <w:t xml:space="preserve"> – </w:t>
      </w:r>
      <w:r w:rsidRPr="00CC7A08">
        <w:rPr>
          <w:szCs w:val="26"/>
        </w:rPr>
        <w:t xml:space="preserve">в течение </w:t>
      </w:r>
      <w:r w:rsidR="00B04C6F" w:rsidRPr="00CC7A08">
        <w:rPr>
          <w:szCs w:val="26"/>
        </w:rPr>
        <w:t>1 </w:t>
      </w:r>
      <w:r w:rsidRPr="00CC7A08">
        <w:rPr>
          <w:szCs w:val="26"/>
        </w:rPr>
        <w:t>рабочего дня со дня устранения технических или иных неполадок.</w:t>
      </w:r>
      <w:bookmarkEnd w:id="390"/>
      <w:bookmarkEnd w:id="391"/>
    </w:p>
    <w:p w:rsidR="00642074" w:rsidRPr="00CC7A08" w:rsidRDefault="00642074" w:rsidP="001A3E2F">
      <w:pPr>
        <w:pStyle w:val="12"/>
        <w:spacing w:before="0" w:after="0"/>
        <w:rPr>
          <w:sz w:val="26"/>
          <w:szCs w:val="26"/>
        </w:rPr>
      </w:pPr>
      <w:bookmarkStart w:id="392" w:name="_Toc441598173"/>
      <w:bookmarkStart w:id="393" w:name="_Toc442268789"/>
      <w:bookmarkStart w:id="394" w:name="_Toc442456146"/>
      <w:bookmarkStart w:id="395" w:name="_Ref442804357"/>
      <w:bookmarkStart w:id="396" w:name="_Toc442881969"/>
      <w:bookmarkStart w:id="397" w:name="_Toc442884366"/>
      <w:bookmarkStart w:id="398" w:name="_Ref443667204"/>
      <w:bookmarkStart w:id="399" w:name="_Toc447908471"/>
      <w:bookmarkStart w:id="400" w:name="_Toc448249147"/>
      <w:bookmarkStart w:id="401" w:name="_Toc448253172"/>
      <w:bookmarkStart w:id="402" w:name="_Toc448253254"/>
      <w:bookmarkStart w:id="403" w:name="_Toc444713535"/>
      <w:bookmarkStart w:id="404" w:name="_Toc448254541"/>
      <w:bookmarkStart w:id="405" w:name="_Toc462298456"/>
      <w:bookmarkStart w:id="406" w:name="_Toc516223696"/>
      <w:r w:rsidRPr="00CC7A08">
        <w:rPr>
          <w:sz w:val="26"/>
          <w:szCs w:val="26"/>
        </w:rPr>
        <w:t>Виды размещаемой информации и сроки размещения</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rsidR="00642074" w:rsidRPr="00CC7A08" w:rsidRDefault="00642074" w:rsidP="001A3E2F">
      <w:pPr>
        <w:pStyle w:val="21"/>
        <w:spacing w:before="0"/>
        <w:rPr>
          <w:szCs w:val="26"/>
        </w:rPr>
      </w:pPr>
      <w:bookmarkStart w:id="407" w:name="_Ref441825031"/>
      <w:bookmarkStart w:id="408" w:name="_Toc442881970"/>
      <w:r w:rsidRPr="00CC7A08">
        <w:rPr>
          <w:szCs w:val="26"/>
        </w:rPr>
        <w:t>Если иное не установлено законодател</w:t>
      </w:r>
      <w:r w:rsidR="00011234" w:rsidRPr="00CC7A08">
        <w:rPr>
          <w:szCs w:val="26"/>
        </w:rPr>
        <w:t>ьством или Положением, Заказчик официально размещае</w:t>
      </w:r>
      <w:r w:rsidRPr="00CC7A08">
        <w:rPr>
          <w:szCs w:val="26"/>
        </w:rPr>
        <w:t>т следующую информацию в установленные сроки:</w:t>
      </w:r>
      <w:bookmarkEnd w:id="407"/>
      <w:bookmarkEnd w:id="408"/>
    </w:p>
    <w:p w:rsidR="00D41A5A" w:rsidRPr="00CC7A08" w:rsidRDefault="00D41A5A" w:rsidP="001A3E2F">
      <w:pPr>
        <w:pStyle w:val="41"/>
        <w:spacing w:before="0" w:after="0"/>
        <w:rPr>
          <w:sz w:val="26"/>
          <w:szCs w:val="26"/>
        </w:rPr>
      </w:pPr>
      <w:bookmarkStart w:id="409" w:name="_Ref409700266"/>
      <w:r w:rsidRPr="00CC7A08">
        <w:rPr>
          <w:sz w:val="26"/>
          <w:szCs w:val="26"/>
        </w:rPr>
        <w:t xml:space="preserve">Положение, вносимые в Положение </w:t>
      </w:r>
      <w:r w:rsidR="003C515B" w:rsidRPr="00CC7A08">
        <w:rPr>
          <w:sz w:val="26"/>
          <w:szCs w:val="26"/>
        </w:rPr>
        <w:t xml:space="preserve">изменения </w:t>
      </w:r>
      <w:r w:rsidRPr="00CC7A08">
        <w:rPr>
          <w:sz w:val="26"/>
          <w:szCs w:val="26"/>
        </w:rPr>
        <w:t>– в течение 15 дней со дня утверждения</w:t>
      </w:r>
      <w:r w:rsidR="002A45DC" w:rsidRPr="00CC7A08">
        <w:rPr>
          <w:sz w:val="26"/>
          <w:szCs w:val="26"/>
        </w:rPr>
        <w:t xml:space="preserve"> и</w:t>
      </w:r>
      <w:r w:rsidRPr="00CC7A08">
        <w:rPr>
          <w:sz w:val="26"/>
          <w:szCs w:val="26"/>
        </w:rPr>
        <w:t>/</w:t>
      </w:r>
      <w:r w:rsidR="002A45DC" w:rsidRPr="00CC7A08">
        <w:rPr>
          <w:sz w:val="26"/>
          <w:szCs w:val="26"/>
        </w:rPr>
        <w:t xml:space="preserve">или </w:t>
      </w:r>
      <w:r w:rsidRPr="00CC7A08">
        <w:rPr>
          <w:sz w:val="26"/>
          <w:szCs w:val="26"/>
        </w:rPr>
        <w:t>принятия;</w:t>
      </w:r>
    </w:p>
    <w:p w:rsidR="00D41A5A" w:rsidRPr="00CC7A08" w:rsidRDefault="00D41A5A" w:rsidP="001A3E2F">
      <w:pPr>
        <w:pStyle w:val="41"/>
        <w:spacing w:before="0" w:after="0"/>
        <w:rPr>
          <w:sz w:val="26"/>
          <w:szCs w:val="26"/>
        </w:rPr>
      </w:pPr>
      <w:r w:rsidRPr="00CC7A08">
        <w:rPr>
          <w:sz w:val="26"/>
          <w:szCs w:val="26"/>
        </w:rPr>
        <w:t>ПЗ, составляемый на один календарный год – в течение 10 дней со дня утверждения, но не позднее 31 декабря текущего календарного года;</w:t>
      </w:r>
      <w:bookmarkEnd w:id="409"/>
    </w:p>
    <w:p w:rsidR="00D41A5A" w:rsidRPr="00CC7A08" w:rsidRDefault="00C8062D" w:rsidP="001A3E2F">
      <w:pPr>
        <w:pStyle w:val="41"/>
        <w:spacing w:before="0" w:after="0"/>
        <w:rPr>
          <w:sz w:val="26"/>
          <w:szCs w:val="26"/>
        </w:rPr>
      </w:pPr>
      <w:bookmarkStart w:id="410" w:name="_Ref409700269"/>
      <w:r w:rsidRPr="00CC7A08">
        <w:rPr>
          <w:sz w:val="26"/>
          <w:szCs w:val="26"/>
        </w:rPr>
        <w:t xml:space="preserve">ПЗ инновационной продукции </w:t>
      </w:r>
      <w:r w:rsidR="00D41A5A" w:rsidRPr="00CC7A08">
        <w:rPr>
          <w:sz w:val="26"/>
          <w:szCs w:val="26"/>
        </w:rPr>
        <w:t>– в течение 10 дней со дня утверждения</w:t>
      </w:r>
      <w:r w:rsidR="00AE1A1C" w:rsidRPr="00CC7A08">
        <w:rPr>
          <w:sz w:val="26"/>
          <w:szCs w:val="26"/>
        </w:rPr>
        <w:t xml:space="preserve"> </w:t>
      </w:r>
      <w:r w:rsidR="005828A4" w:rsidRPr="00CC7A08">
        <w:rPr>
          <w:sz w:val="26"/>
          <w:szCs w:val="26"/>
        </w:rPr>
        <w:t>ПЗ инновационной продукции</w:t>
      </w:r>
      <w:r w:rsidR="00AE1A1C" w:rsidRPr="00CC7A08">
        <w:rPr>
          <w:sz w:val="26"/>
          <w:szCs w:val="26"/>
        </w:rPr>
        <w:t xml:space="preserve"> на </w:t>
      </w:r>
      <w:r w:rsidRPr="00CC7A08">
        <w:rPr>
          <w:sz w:val="26"/>
          <w:szCs w:val="26"/>
        </w:rPr>
        <w:t xml:space="preserve">каждый </w:t>
      </w:r>
      <w:r w:rsidR="00AE1A1C" w:rsidRPr="00CC7A08">
        <w:rPr>
          <w:sz w:val="26"/>
          <w:szCs w:val="26"/>
        </w:rPr>
        <w:t>последующий пяти</w:t>
      </w:r>
      <w:r w:rsidRPr="00CC7A08">
        <w:rPr>
          <w:sz w:val="26"/>
          <w:szCs w:val="26"/>
        </w:rPr>
        <w:t>-семилетний</w:t>
      </w:r>
      <w:r w:rsidR="00AE1A1C" w:rsidRPr="00CC7A08">
        <w:rPr>
          <w:sz w:val="26"/>
          <w:szCs w:val="26"/>
        </w:rPr>
        <w:t xml:space="preserve"> период, но не позднее 31 декабря текущего года</w:t>
      </w:r>
      <w:r w:rsidR="00D41A5A" w:rsidRPr="00CC7A08">
        <w:rPr>
          <w:sz w:val="26"/>
          <w:szCs w:val="26"/>
        </w:rPr>
        <w:t>;</w:t>
      </w:r>
      <w:bookmarkEnd w:id="410"/>
    </w:p>
    <w:p w:rsidR="00D41A5A" w:rsidRPr="00CC7A08" w:rsidRDefault="00D41A5A" w:rsidP="001A3E2F">
      <w:pPr>
        <w:pStyle w:val="41"/>
        <w:spacing w:before="0" w:after="0"/>
        <w:rPr>
          <w:sz w:val="26"/>
          <w:szCs w:val="26"/>
        </w:rPr>
      </w:pPr>
      <w:r w:rsidRPr="00CC7A08">
        <w:rPr>
          <w:sz w:val="26"/>
          <w:szCs w:val="26"/>
        </w:rPr>
        <w:t xml:space="preserve">изменения в ПЗ, </w:t>
      </w:r>
      <w:r w:rsidR="005828A4" w:rsidRPr="00CC7A08">
        <w:rPr>
          <w:sz w:val="26"/>
          <w:szCs w:val="26"/>
        </w:rPr>
        <w:t>ПЗ инновационной продукции</w:t>
      </w:r>
      <w:r w:rsidRPr="00CC7A08">
        <w:rPr>
          <w:sz w:val="26"/>
          <w:szCs w:val="26"/>
        </w:rPr>
        <w:t xml:space="preserve"> – в течение 10 дней с даты внесения в них изменений;</w:t>
      </w:r>
    </w:p>
    <w:p w:rsidR="00D41A5A" w:rsidRPr="00CC7A08" w:rsidRDefault="00D41A5A" w:rsidP="001A3E2F">
      <w:pPr>
        <w:pStyle w:val="41"/>
        <w:spacing w:before="0" w:after="0"/>
        <w:rPr>
          <w:sz w:val="26"/>
          <w:szCs w:val="26"/>
        </w:rPr>
      </w:pPr>
      <w:bookmarkStart w:id="411" w:name="_Ref442093843"/>
      <w:bookmarkStart w:id="412" w:name="_Ref442704455"/>
      <w:r w:rsidRPr="00CC7A08">
        <w:rPr>
          <w:sz w:val="26"/>
          <w:szCs w:val="26"/>
        </w:rPr>
        <w:t>извещение</w:t>
      </w:r>
      <w:r w:rsidR="00C730C9" w:rsidRPr="00CC7A08">
        <w:rPr>
          <w:sz w:val="26"/>
          <w:szCs w:val="26"/>
        </w:rPr>
        <w:t>,</w:t>
      </w:r>
      <w:r w:rsidRPr="00CC7A08">
        <w:rPr>
          <w:sz w:val="26"/>
          <w:szCs w:val="26"/>
        </w:rPr>
        <w:t xml:space="preserve"> документация о закупке</w:t>
      </w:r>
      <w:bookmarkEnd w:id="411"/>
      <w:r w:rsidR="00236B34" w:rsidRPr="00CC7A08">
        <w:rPr>
          <w:sz w:val="26"/>
          <w:szCs w:val="26"/>
        </w:rPr>
        <w:t>:</w:t>
      </w:r>
      <w:bookmarkEnd w:id="412"/>
    </w:p>
    <w:p w:rsidR="00005AF7" w:rsidRPr="00CC7A08" w:rsidRDefault="00D3679D" w:rsidP="001A3E2F">
      <w:pPr>
        <w:pStyle w:val="50"/>
        <w:spacing w:before="0" w:after="0"/>
        <w:rPr>
          <w:sz w:val="26"/>
          <w:szCs w:val="26"/>
        </w:rPr>
      </w:pPr>
      <w:r w:rsidRPr="00CC7A08">
        <w:rPr>
          <w:sz w:val="26"/>
          <w:szCs w:val="26"/>
        </w:rPr>
        <w:t xml:space="preserve">при проведении </w:t>
      </w:r>
      <w:r w:rsidR="00CF04AF" w:rsidRPr="00CC7A08">
        <w:rPr>
          <w:sz w:val="26"/>
          <w:szCs w:val="26"/>
        </w:rPr>
        <w:t xml:space="preserve">открытого </w:t>
      </w:r>
      <w:r w:rsidRPr="00CC7A08">
        <w:rPr>
          <w:sz w:val="26"/>
          <w:szCs w:val="26"/>
        </w:rPr>
        <w:t>конкурса</w:t>
      </w:r>
      <w:r w:rsidR="00B45DD7" w:rsidRPr="00CC7A08">
        <w:rPr>
          <w:sz w:val="26"/>
          <w:szCs w:val="26"/>
        </w:rPr>
        <w:t>, открытого конкурса</w:t>
      </w:r>
      <w:r w:rsidR="00CF04AF" w:rsidRPr="00CC7A08">
        <w:rPr>
          <w:sz w:val="26"/>
          <w:szCs w:val="26"/>
        </w:rPr>
        <w:t xml:space="preserve"> в электронной форме</w:t>
      </w:r>
      <w:r w:rsidR="00B45DD7" w:rsidRPr="00CC7A08">
        <w:rPr>
          <w:sz w:val="26"/>
          <w:szCs w:val="26"/>
        </w:rPr>
        <w:t>, закрытого</w:t>
      </w:r>
      <w:r w:rsidR="00A50BBD" w:rsidRPr="00CC7A08">
        <w:rPr>
          <w:sz w:val="26"/>
          <w:szCs w:val="26"/>
        </w:rPr>
        <w:t xml:space="preserve"> конкурс</w:t>
      </w:r>
      <w:r w:rsidR="00B45DD7" w:rsidRPr="00CC7A08">
        <w:rPr>
          <w:sz w:val="26"/>
          <w:szCs w:val="26"/>
        </w:rPr>
        <w:t>а</w:t>
      </w:r>
      <w:r w:rsidRPr="00CC7A08">
        <w:rPr>
          <w:sz w:val="26"/>
          <w:szCs w:val="26"/>
        </w:rPr>
        <w:t xml:space="preserve"> – не менее чем за </w:t>
      </w:r>
      <w:r w:rsidR="00174D17" w:rsidRPr="00CC7A08">
        <w:rPr>
          <w:sz w:val="26"/>
          <w:szCs w:val="26"/>
        </w:rPr>
        <w:t>15</w:t>
      </w:r>
      <w:r w:rsidR="00B04C6F" w:rsidRPr="00CC7A08">
        <w:rPr>
          <w:sz w:val="26"/>
          <w:szCs w:val="26"/>
        </w:rPr>
        <w:t> </w:t>
      </w:r>
      <w:r w:rsidRPr="00CC7A08">
        <w:rPr>
          <w:sz w:val="26"/>
          <w:szCs w:val="26"/>
        </w:rPr>
        <w:t>дней до окончания срока подачи заявок;</w:t>
      </w:r>
    </w:p>
    <w:p w:rsidR="00D3679D" w:rsidRPr="00CC7A08" w:rsidRDefault="00D3679D" w:rsidP="001A3E2F">
      <w:pPr>
        <w:pStyle w:val="50"/>
        <w:spacing w:before="0" w:after="0"/>
        <w:rPr>
          <w:sz w:val="26"/>
          <w:szCs w:val="26"/>
        </w:rPr>
      </w:pPr>
      <w:r w:rsidRPr="00CC7A08">
        <w:rPr>
          <w:sz w:val="26"/>
          <w:szCs w:val="26"/>
        </w:rPr>
        <w:t xml:space="preserve">при проведении </w:t>
      </w:r>
      <w:r w:rsidR="00B45DD7" w:rsidRPr="00CC7A08">
        <w:rPr>
          <w:sz w:val="26"/>
          <w:szCs w:val="26"/>
        </w:rPr>
        <w:t xml:space="preserve">открытого </w:t>
      </w:r>
      <w:r w:rsidRPr="00CC7A08">
        <w:rPr>
          <w:sz w:val="26"/>
          <w:szCs w:val="26"/>
        </w:rPr>
        <w:t>аукциона</w:t>
      </w:r>
      <w:r w:rsidR="00B45DD7" w:rsidRPr="00CC7A08">
        <w:rPr>
          <w:sz w:val="26"/>
          <w:szCs w:val="26"/>
        </w:rPr>
        <w:t xml:space="preserve">, аукциона </w:t>
      </w:r>
      <w:r w:rsidR="00CF04AF" w:rsidRPr="00CC7A08">
        <w:rPr>
          <w:sz w:val="26"/>
          <w:szCs w:val="26"/>
        </w:rPr>
        <w:t xml:space="preserve"> в электронной форме</w:t>
      </w:r>
      <w:r w:rsidR="00B45DD7" w:rsidRPr="00CC7A08">
        <w:rPr>
          <w:sz w:val="26"/>
          <w:szCs w:val="26"/>
        </w:rPr>
        <w:t>, закрытого аукциона</w:t>
      </w:r>
      <w:r w:rsidRPr="00CC7A08">
        <w:rPr>
          <w:sz w:val="26"/>
          <w:szCs w:val="26"/>
        </w:rPr>
        <w:t xml:space="preserve"> </w:t>
      </w:r>
      <w:r w:rsidR="000E37AB" w:rsidRPr="00CC7A08">
        <w:rPr>
          <w:sz w:val="26"/>
          <w:szCs w:val="26"/>
        </w:rPr>
        <w:t xml:space="preserve">– </w:t>
      </w:r>
      <w:r w:rsidRPr="00CC7A08">
        <w:rPr>
          <w:sz w:val="26"/>
          <w:szCs w:val="26"/>
        </w:rPr>
        <w:t xml:space="preserve">не менее чем за </w:t>
      </w:r>
      <w:r w:rsidR="00174D17" w:rsidRPr="00CC7A08">
        <w:rPr>
          <w:sz w:val="26"/>
          <w:szCs w:val="26"/>
        </w:rPr>
        <w:t>15</w:t>
      </w:r>
      <w:r w:rsidR="00B04C6F" w:rsidRPr="00CC7A08">
        <w:rPr>
          <w:sz w:val="26"/>
          <w:szCs w:val="26"/>
        </w:rPr>
        <w:t> </w:t>
      </w:r>
      <w:r w:rsidRPr="00CC7A08">
        <w:rPr>
          <w:sz w:val="26"/>
          <w:szCs w:val="26"/>
        </w:rPr>
        <w:t>дней до окончания срока подачи заявок;</w:t>
      </w:r>
    </w:p>
    <w:p w:rsidR="00D3679D" w:rsidRPr="00CC7A08" w:rsidRDefault="00D3679D" w:rsidP="001A3E2F">
      <w:pPr>
        <w:pStyle w:val="50"/>
        <w:spacing w:before="0" w:after="0"/>
        <w:rPr>
          <w:sz w:val="26"/>
          <w:szCs w:val="26"/>
        </w:rPr>
      </w:pPr>
      <w:r w:rsidRPr="00CC7A08">
        <w:rPr>
          <w:sz w:val="26"/>
          <w:szCs w:val="26"/>
        </w:rPr>
        <w:t>при проведении запроса предложений</w:t>
      </w:r>
      <w:r w:rsidR="00CF04AF" w:rsidRPr="00CC7A08">
        <w:rPr>
          <w:sz w:val="26"/>
          <w:szCs w:val="26"/>
        </w:rPr>
        <w:t xml:space="preserve"> в электронной форме</w:t>
      </w:r>
      <w:r w:rsidR="00B45DD7" w:rsidRPr="00CC7A08">
        <w:rPr>
          <w:sz w:val="26"/>
          <w:szCs w:val="26"/>
        </w:rPr>
        <w:t>, закрытого запроса</w:t>
      </w:r>
      <w:r w:rsidR="00860022" w:rsidRPr="00CC7A08">
        <w:rPr>
          <w:sz w:val="26"/>
          <w:szCs w:val="26"/>
        </w:rPr>
        <w:t xml:space="preserve"> предложений</w:t>
      </w:r>
      <w:r w:rsidRPr="00CC7A08">
        <w:rPr>
          <w:sz w:val="26"/>
          <w:szCs w:val="26"/>
        </w:rPr>
        <w:t xml:space="preserve"> </w:t>
      </w:r>
      <w:r w:rsidR="00CC304E" w:rsidRPr="00CC7A08">
        <w:rPr>
          <w:sz w:val="26"/>
          <w:szCs w:val="26"/>
        </w:rPr>
        <w:t>–</w:t>
      </w:r>
      <w:r w:rsidRPr="00CC7A08">
        <w:rPr>
          <w:sz w:val="26"/>
          <w:szCs w:val="26"/>
        </w:rPr>
        <w:t xml:space="preserve"> </w:t>
      </w:r>
      <w:r w:rsidR="006977F6" w:rsidRPr="00CC7A08">
        <w:rPr>
          <w:sz w:val="26"/>
          <w:szCs w:val="26"/>
        </w:rPr>
        <w:t xml:space="preserve">не менее чем за </w:t>
      </w:r>
      <w:r w:rsidR="00174D17" w:rsidRPr="00CC7A08">
        <w:rPr>
          <w:sz w:val="26"/>
          <w:szCs w:val="26"/>
        </w:rPr>
        <w:t>7</w:t>
      </w:r>
      <w:r w:rsidR="00B04C6F" w:rsidRPr="00CC7A08">
        <w:rPr>
          <w:sz w:val="26"/>
          <w:szCs w:val="26"/>
        </w:rPr>
        <w:t> </w:t>
      </w:r>
      <w:r w:rsidR="00174D17" w:rsidRPr="00CC7A08">
        <w:rPr>
          <w:sz w:val="26"/>
          <w:szCs w:val="26"/>
        </w:rPr>
        <w:t>рабочих</w:t>
      </w:r>
      <w:r w:rsidR="008F7DE1" w:rsidRPr="00CC7A08">
        <w:rPr>
          <w:sz w:val="26"/>
          <w:szCs w:val="26"/>
        </w:rPr>
        <w:t xml:space="preserve"> </w:t>
      </w:r>
      <w:r w:rsidR="00B958BC" w:rsidRPr="00CC7A08">
        <w:rPr>
          <w:sz w:val="26"/>
          <w:szCs w:val="26"/>
        </w:rPr>
        <w:t>дней до окончания срока подачи заявок;</w:t>
      </w:r>
    </w:p>
    <w:p w:rsidR="00CC304E" w:rsidRPr="00CC7A08" w:rsidRDefault="00CC304E" w:rsidP="001A3E2F">
      <w:pPr>
        <w:pStyle w:val="50"/>
        <w:spacing w:before="0" w:after="0"/>
        <w:rPr>
          <w:sz w:val="26"/>
          <w:szCs w:val="26"/>
        </w:rPr>
      </w:pPr>
      <w:r w:rsidRPr="00CC7A08">
        <w:rPr>
          <w:sz w:val="26"/>
          <w:szCs w:val="26"/>
        </w:rPr>
        <w:t>при проведении запроса котировок</w:t>
      </w:r>
      <w:r w:rsidR="00B45DD7" w:rsidRPr="00CC7A08">
        <w:rPr>
          <w:sz w:val="26"/>
          <w:szCs w:val="26"/>
        </w:rPr>
        <w:t xml:space="preserve"> в электронной форме, закрытого запроса котировок</w:t>
      </w:r>
      <w:r w:rsidRPr="00CC7A08">
        <w:rPr>
          <w:sz w:val="26"/>
          <w:szCs w:val="26"/>
        </w:rPr>
        <w:t xml:space="preserve"> – </w:t>
      </w:r>
      <w:r w:rsidR="00B958BC" w:rsidRPr="00CC7A08">
        <w:rPr>
          <w:sz w:val="26"/>
          <w:szCs w:val="26"/>
        </w:rPr>
        <w:t xml:space="preserve">не менее чем за </w:t>
      </w:r>
      <w:r w:rsidR="00484D54" w:rsidRPr="00CC7A08">
        <w:rPr>
          <w:sz w:val="26"/>
          <w:szCs w:val="26"/>
        </w:rPr>
        <w:t>5</w:t>
      </w:r>
      <w:r w:rsidR="00E11BED" w:rsidRPr="00CC7A08">
        <w:rPr>
          <w:sz w:val="26"/>
          <w:szCs w:val="26"/>
        </w:rPr>
        <w:t> </w:t>
      </w:r>
      <w:r w:rsidR="008F7DE1" w:rsidRPr="00CC7A08">
        <w:rPr>
          <w:sz w:val="26"/>
          <w:szCs w:val="26"/>
        </w:rPr>
        <w:t xml:space="preserve">рабочих </w:t>
      </w:r>
      <w:r w:rsidR="00E11BED" w:rsidRPr="00CC7A08">
        <w:rPr>
          <w:sz w:val="26"/>
          <w:szCs w:val="26"/>
        </w:rPr>
        <w:t>дней</w:t>
      </w:r>
      <w:r w:rsidR="00B958BC" w:rsidRPr="00CC7A08">
        <w:rPr>
          <w:sz w:val="26"/>
          <w:szCs w:val="26"/>
        </w:rPr>
        <w:t xml:space="preserve"> д</w:t>
      </w:r>
      <w:r w:rsidR="001F312B">
        <w:rPr>
          <w:sz w:val="26"/>
          <w:szCs w:val="26"/>
        </w:rPr>
        <w:t>о окончания срока подачи заявок;</w:t>
      </w:r>
    </w:p>
    <w:p w:rsidR="00CF04AF" w:rsidRPr="00CC7A08" w:rsidRDefault="00174D17" w:rsidP="001A3E2F">
      <w:pPr>
        <w:pStyle w:val="41"/>
        <w:spacing w:before="0" w:after="0"/>
        <w:rPr>
          <w:sz w:val="26"/>
          <w:szCs w:val="26"/>
        </w:rPr>
      </w:pPr>
      <w:r w:rsidRPr="00CC7A08">
        <w:rPr>
          <w:b/>
          <w:sz w:val="26"/>
          <w:szCs w:val="26"/>
        </w:rPr>
        <w:t>извещение, документация о закупке участниками</w:t>
      </w:r>
      <w:r w:rsidR="007545C3" w:rsidRPr="00CC7A08">
        <w:rPr>
          <w:b/>
          <w:sz w:val="26"/>
          <w:szCs w:val="26"/>
        </w:rPr>
        <w:t>,</w:t>
      </w:r>
      <w:r w:rsidRPr="00CC7A08">
        <w:rPr>
          <w:b/>
          <w:sz w:val="26"/>
          <w:szCs w:val="26"/>
        </w:rPr>
        <w:t xml:space="preserve"> которых могут быть только МСП</w:t>
      </w:r>
      <w:r w:rsidRPr="00CC7A08">
        <w:rPr>
          <w:sz w:val="26"/>
          <w:szCs w:val="26"/>
        </w:rPr>
        <w:t>:</w:t>
      </w:r>
    </w:p>
    <w:p w:rsidR="007545C3" w:rsidRPr="00CC7A08" w:rsidRDefault="007545C3" w:rsidP="001A3E2F">
      <w:pPr>
        <w:pStyle w:val="21"/>
        <w:numPr>
          <w:ilvl w:val="0"/>
          <w:numId w:val="0"/>
        </w:numPr>
        <w:spacing w:before="0"/>
        <w:rPr>
          <w:szCs w:val="26"/>
        </w:rPr>
      </w:pPr>
      <w:r w:rsidRPr="00CC7A08">
        <w:rPr>
          <w:szCs w:val="26"/>
        </w:rPr>
        <w:t>при проведении конкурса в электронной форме</w:t>
      </w:r>
    </w:p>
    <w:p w:rsidR="007545C3" w:rsidRPr="00CC7A08" w:rsidRDefault="00174D17" w:rsidP="001A3E2F">
      <w:pPr>
        <w:pStyle w:val="50"/>
        <w:autoSpaceDE w:val="0"/>
        <w:autoSpaceDN w:val="0"/>
        <w:adjustRightInd w:val="0"/>
        <w:spacing w:before="0" w:after="0"/>
        <w:rPr>
          <w:sz w:val="26"/>
          <w:szCs w:val="26"/>
        </w:rPr>
      </w:pPr>
      <w:r w:rsidRPr="00CC7A08">
        <w:rPr>
          <w:sz w:val="26"/>
          <w:szCs w:val="26"/>
        </w:rPr>
        <w:t xml:space="preserve">не менее чем за </w:t>
      </w:r>
      <w:r w:rsidR="007545C3" w:rsidRPr="00CC7A08">
        <w:rPr>
          <w:sz w:val="26"/>
          <w:szCs w:val="26"/>
        </w:rPr>
        <w:t>7</w:t>
      </w:r>
      <w:r w:rsidRPr="00CC7A08">
        <w:rPr>
          <w:sz w:val="26"/>
          <w:szCs w:val="26"/>
        </w:rPr>
        <w:t xml:space="preserve">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r w:rsidR="007545C3" w:rsidRPr="00CC7A08">
        <w:rPr>
          <w:sz w:val="26"/>
          <w:szCs w:val="26"/>
        </w:rPr>
        <w:t xml:space="preserve"> </w:t>
      </w:r>
    </w:p>
    <w:p w:rsidR="007545C3" w:rsidRPr="00CC7A08" w:rsidRDefault="007545C3" w:rsidP="001A3E2F">
      <w:pPr>
        <w:pStyle w:val="50"/>
        <w:autoSpaceDE w:val="0"/>
        <w:autoSpaceDN w:val="0"/>
        <w:adjustRightInd w:val="0"/>
        <w:spacing w:before="0" w:after="0"/>
        <w:rPr>
          <w:sz w:val="26"/>
          <w:szCs w:val="26"/>
        </w:rPr>
      </w:pPr>
      <w:r w:rsidRPr="00CC7A08">
        <w:rPr>
          <w:sz w:val="26"/>
          <w:szCs w:val="26"/>
        </w:rPr>
        <w:lastRenderedPageBreak/>
        <w:t>не менее чем за 15 дней до даты окончания срока подачи заявок на участие в таком конкурсе в случае, если начальная (максимальная) цена договора превы</w:t>
      </w:r>
      <w:r w:rsidR="009C5CE5" w:rsidRPr="00CC7A08">
        <w:rPr>
          <w:sz w:val="26"/>
          <w:szCs w:val="26"/>
        </w:rPr>
        <w:t>шает тридцать миллионов рублей.</w:t>
      </w:r>
    </w:p>
    <w:p w:rsidR="009C5CE5" w:rsidRPr="00CC7A08" w:rsidRDefault="009C5CE5" w:rsidP="001A3E2F">
      <w:pPr>
        <w:autoSpaceDE w:val="0"/>
        <w:autoSpaceDN w:val="0"/>
        <w:adjustRightInd w:val="0"/>
        <w:spacing w:before="0"/>
        <w:rPr>
          <w:rFonts w:ascii="Times New Roman" w:hAnsi="Times New Roman"/>
          <w:sz w:val="26"/>
          <w:szCs w:val="26"/>
        </w:rPr>
      </w:pPr>
      <w:r w:rsidRPr="00CC7A08">
        <w:rPr>
          <w:rStyle w:val="1113"/>
          <w:sz w:val="26"/>
          <w:szCs w:val="26"/>
        </w:rPr>
        <w:t xml:space="preserve">при проведении </w:t>
      </w:r>
      <w:r w:rsidRPr="00CC7A08">
        <w:rPr>
          <w:rFonts w:ascii="Times New Roman" w:hAnsi="Times New Roman"/>
          <w:sz w:val="26"/>
          <w:szCs w:val="26"/>
        </w:rPr>
        <w:t>аукциона в электронной форме:</w:t>
      </w:r>
    </w:p>
    <w:p w:rsidR="009C5CE5" w:rsidRPr="00CC7A08" w:rsidRDefault="00CF04AF" w:rsidP="001A3E2F">
      <w:pPr>
        <w:pStyle w:val="50"/>
        <w:numPr>
          <w:ilvl w:val="0"/>
          <w:numId w:val="0"/>
        </w:numPr>
        <w:spacing w:before="0" w:after="0"/>
        <w:ind w:left="2268" w:hanging="567"/>
        <w:rPr>
          <w:sz w:val="26"/>
          <w:szCs w:val="26"/>
        </w:rPr>
      </w:pPr>
      <w:r w:rsidRPr="00CC7A08">
        <w:rPr>
          <w:rStyle w:val="4a"/>
          <w:sz w:val="26"/>
          <w:szCs w:val="26"/>
        </w:rPr>
        <w:t>в</w:t>
      </w:r>
      <w:r w:rsidR="00AE3DD4" w:rsidRPr="00CC7A08">
        <w:rPr>
          <w:rStyle w:val="4a"/>
          <w:sz w:val="26"/>
          <w:szCs w:val="26"/>
        </w:rPr>
        <w:t>)</w:t>
      </w:r>
      <w:r w:rsidR="00AE3DD4" w:rsidRPr="00CC7A08">
        <w:rPr>
          <w:sz w:val="26"/>
          <w:szCs w:val="26"/>
        </w:rPr>
        <w:tab/>
      </w:r>
      <w:r w:rsidR="009C5CE5" w:rsidRPr="00CC7A08">
        <w:rPr>
          <w:sz w:val="26"/>
          <w:szCs w:val="26"/>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CF04AF" w:rsidRPr="00CC7A08" w:rsidRDefault="00CF04AF" w:rsidP="001A3E2F">
      <w:pPr>
        <w:autoSpaceDE w:val="0"/>
        <w:autoSpaceDN w:val="0"/>
        <w:adjustRightInd w:val="0"/>
        <w:spacing w:before="0"/>
        <w:ind w:left="2268" w:hanging="567"/>
        <w:rPr>
          <w:rFonts w:ascii="Times New Roman" w:hAnsi="Times New Roman"/>
          <w:sz w:val="26"/>
          <w:szCs w:val="26"/>
        </w:rPr>
      </w:pPr>
      <w:r w:rsidRPr="00CC7A08">
        <w:rPr>
          <w:rStyle w:val="4a"/>
          <w:sz w:val="26"/>
          <w:szCs w:val="26"/>
        </w:rPr>
        <w:t>г</w:t>
      </w:r>
      <w:r w:rsidR="00AE3DD4" w:rsidRPr="00CC7A08">
        <w:rPr>
          <w:rStyle w:val="4a"/>
          <w:sz w:val="26"/>
          <w:szCs w:val="26"/>
        </w:rPr>
        <w:t xml:space="preserve">) </w:t>
      </w:r>
      <w:r w:rsidR="00AE3DD4" w:rsidRPr="00CC7A08">
        <w:rPr>
          <w:rFonts w:ascii="Times New Roman" w:hAnsi="Times New Roman"/>
          <w:sz w:val="26"/>
          <w:szCs w:val="26"/>
        </w:rPr>
        <w:tab/>
      </w:r>
      <w:r w:rsidR="009C5CE5" w:rsidRPr="00CC7A08">
        <w:rPr>
          <w:rFonts w:ascii="Times New Roman" w:hAnsi="Times New Roman"/>
          <w:sz w:val="26"/>
          <w:szCs w:val="26"/>
        </w:rPr>
        <w:t xml:space="preserve">не менее чем за пятнадцать дней до даты окончания срока </w:t>
      </w:r>
      <w:r w:rsidR="00AE3DD4" w:rsidRPr="00CC7A08">
        <w:rPr>
          <w:rFonts w:ascii="Times New Roman" w:hAnsi="Times New Roman"/>
          <w:sz w:val="26"/>
          <w:szCs w:val="26"/>
        </w:rPr>
        <w:t xml:space="preserve"> подачи </w:t>
      </w:r>
      <w:r w:rsidR="009C5CE5" w:rsidRPr="00CC7A08">
        <w:rPr>
          <w:rFonts w:ascii="Times New Roman" w:hAnsi="Times New Roman"/>
          <w:sz w:val="26"/>
          <w:szCs w:val="26"/>
        </w:rPr>
        <w:t>заявок на участие в таком аукционе в случае, если начальная (максимальная) цена договора превышает тридцать миллионов рублей;</w:t>
      </w:r>
    </w:p>
    <w:p w:rsidR="00AE3DD4" w:rsidRPr="00CC7A08" w:rsidRDefault="00CF04AF" w:rsidP="001A3E2F">
      <w:pPr>
        <w:tabs>
          <w:tab w:val="left" w:pos="1418"/>
          <w:tab w:val="left" w:pos="1985"/>
        </w:tabs>
        <w:autoSpaceDE w:val="0"/>
        <w:autoSpaceDN w:val="0"/>
        <w:adjustRightInd w:val="0"/>
        <w:spacing w:before="0"/>
        <w:ind w:left="2268" w:hanging="567"/>
        <w:rPr>
          <w:rFonts w:ascii="Times New Roman" w:hAnsi="Times New Roman"/>
          <w:sz w:val="26"/>
          <w:szCs w:val="26"/>
        </w:rPr>
      </w:pPr>
      <w:r w:rsidRPr="00CC7A08">
        <w:rPr>
          <w:rFonts w:ascii="Times New Roman" w:hAnsi="Times New Roman"/>
          <w:sz w:val="26"/>
          <w:szCs w:val="26"/>
        </w:rPr>
        <w:t>д)</w:t>
      </w:r>
      <w:r w:rsidRPr="00CC7A08">
        <w:rPr>
          <w:rFonts w:ascii="Times New Roman" w:hAnsi="Times New Roman"/>
          <w:sz w:val="26"/>
          <w:szCs w:val="26"/>
        </w:rPr>
        <w:tab/>
      </w:r>
      <w:r w:rsidRPr="00CC7A08">
        <w:rPr>
          <w:rFonts w:ascii="Times New Roman" w:hAnsi="Times New Roman"/>
          <w:sz w:val="26"/>
          <w:szCs w:val="26"/>
        </w:rPr>
        <w:tab/>
      </w:r>
      <w:r w:rsidR="009C5CE5" w:rsidRPr="00CC7A08">
        <w:rPr>
          <w:rFonts w:ascii="Times New Roman" w:hAnsi="Times New Roman"/>
          <w:sz w:val="26"/>
          <w:szCs w:val="26"/>
        </w:rPr>
        <w:t>при проведении запроса предложений в электронной форме не менее чем за 5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r w:rsidR="00AE3DD4" w:rsidRPr="00CC7A08">
        <w:rPr>
          <w:rFonts w:ascii="Times New Roman" w:hAnsi="Times New Roman"/>
          <w:sz w:val="26"/>
          <w:szCs w:val="26"/>
        </w:rPr>
        <w:t>.</w:t>
      </w:r>
    </w:p>
    <w:p w:rsidR="00AE3DD4" w:rsidRPr="00CC7A08" w:rsidRDefault="00CF04AF" w:rsidP="001A3E2F">
      <w:pPr>
        <w:autoSpaceDE w:val="0"/>
        <w:autoSpaceDN w:val="0"/>
        <w:adjustRightInd w:val="0"/>
        <w:spacing w:before="0"/>
        <w:ind w:left="2268" w:hanging="567"/>
        <w:rPr>
          <w:rFonts w:ascii="Times New Roman" w:hAnsi="Times New Roman"/>
          <w:sz w:val="26"/>
          <w:szCs w:val="26"/>
        </w:rPr>
      </w:pPr>
      <w:r w:rsidRPr="00CC7A08">
        <w:rPr>
          <w:rFonts w:ascii="Times New Roman" w:hAnsi="Times New Roman"/>
          <w:sz w:val="26"/>
          <w:szCs w:val="26"/>
        </w:rPr>
        <w:t>е)</w:t>
      </w:r>
      <w:r w:rsidRPr="00CC7A08">
        <w:rPr>
          <w:rFonts w:ascii="Times New Roman" w:hAnsi="Times New Roman"/>
          <w:sz w:val="26"/>
          <w:szCs w:val="26"/>
        </w:rPr>
        <w:tab/>
      </w:r>
      <w:r w:rsidR="00AE3DD4" w:rsidRPr="00CC7A08">
        <w:rPr>
          <w:rFonts w:ascii="Times New Roman" w:hAnsi="Times New Roman"/>
          <w:sz w:val="26"/>
          <w:szCs w:val="26"/>
        </w:rPr>
        <w:t xml:space="preserve">при проведении запроса котировок в электронной форме не менее </w:t>
      </w:r>
      <w:r w:rsidRPr="00CC7A08">
        <w:rPr>
          <w:rFonts w:ascii="Times New Roman" w:hAnsi="Times New Roman"/>
          <w:sz w:val="26"/>
          <w:szCs w:val="26"/>
        </w:rPr>
        <w:t xml:space="preserve">     </w:t>
      </w:r>
      <w:r w:rsidR="00AE3DD4" w:rsidRPr="00CC7A08">
        <w:rPr>
          <w:rFonts w:ascii="Times New Roman" w:hAnsi="Times New Roman"/>
          <w:sz w:val="26"/>
          <w:szCs w:val="26"/>
        </w:rPr>
        <w:t>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022C01" w:rsidRPr="00CC7A08" w:rsidRDefault="00D41A5A" w:rsidP="001A3E2F">
      <w:pPr>
        <w:pStyle w:val="41"/>
        <w:spacing w:before="0" w:after="0"/>
        <w:rPr>
          <w:sz w:val="26"/>
          <w:szCs w:val="26"/>
        </w:rPr>
      </w:pPr>
      <w:bookmarkStart w:id="413" w:name="_Ref442366102"/>
      <w:r w:rsidRPr="00CC7A08">
        <w:rPr>
          <w:sz w:val="26"/>
          <w:szCs w:val="26"/>
        </w:rPr>
        <w:t>из</w:t>
      </w:r>
      <w:r w:rsidR="00550B97" w:rsidRPr="00CC7A08">
        <w:rPr>
          <w:sz w:val="26"/>
          <w:szCs w:val="26"/>
        </w:rPr>
        <w:t>менения, вносимые в извещение и</w:t>
      </w:r>
      <w:r w:rsidRPr="00CC7A08">
        <w:rPr>
          <w:sz w:val="26"/>
          <w:szCs w:val="26"/>
        </w:rPr>
        <w:t>/или документацию о закупке</w:t>
      </w:r>
      <w:r w:rsidR="00022C01" w:rsidRPr="00CC7A08">
        <w:rPr>
          <w:sz w:val="26"/>
          <w:szCs w:val="26"/>
        </w:rPr>
        <w:t>:</w:t>
      </w:r>
    </w:p>
    <w:bookmarkEnd w:id="413"/>
    <w:p w:rsidR="000459B3" w:rsidRPr="00CC7A08" w:rsidRDefault="000459B3" w:rsidP="001A3E2F">
      <w:pPr>
        <w:pStyle w:val="50"/>
        <w:spacing w:before="0" w:after="0"/>
        <w:rPr>
          <w:sz w:val="26"/>
          <w:szCs w:val="26"/>
        </w:rPr>
      </w:pPr>
      <w:r w:rsidRPr="00CC7A08">
        <w:rPr>
          <w:sz w:val="26"/>
          <w:szCs w:val="26"/>
        </w:rPr>
        <w:t>об осуществлении конкурентной закупки,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
    <w:p w:rsidR="000459B3" w:rsidRPr="00CC7A08" w:rsidRDefault="000459B3" w:rsidP="001A3E2F">
      <w:pPr>
        <w:pStyle w:val="50"/>
        <w:spacing w:before="0" w:after="0"/>
        <w:rPr>
          <w:sz w:val="26"/>
          <w:szCs w:val="26"/>
        </w:rPr>
      </w:pPr>
      <w:r w:rsidRPr="00CC7A08">
        <w:rPr>
          <w:sz w:val="26"/>
          <w:szCs w:val="26"/>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2A5797" w:rsidRPr="00CC7A08" w:rsidRDefault="00D41A5A" w:rsidP="001A3E2F">
      <w:pPr>
        <w:pStyle w:val="41"/>
        <w:autoSpaceDE w:val="0"/>
        <w:autoSpaceDN w:val="0"/>
        <w:adjustRightInd w:val="0"/>
        <w:spacing w:before="0" w:after="0"/>
        <w:rPr>
          <w:sz w:val="26"/>
          <w:szCs w:val="26"/>
        </w:rPr>
      </w:pPr>
      <w:bookmarkStart w:id="414" w:name="_Ref442284967"/>
      <w:r w:rsidRPr="00CC7A08">
        <w:rPr>
          <w:sz w:val="26"/>
          <w:szCs w:val="26"/>
        </w:rPr>
        <w:t>разъяснения документации о закупке</w:t>
      </w:r>
      <w:bookmarkEnd w:id="414"/>
      <w:r w:rsidR="00373B63" w:rsidRPr="00CC7A08">
        <w:rPr>
          <w:sz w:val="26"/>
          <w:szCs w:val="26"/>
        </w:rPr>
        <w:t xml:space="preserve"> - в</w:t>
      </w:r>
      <w:r w:rsidR="002A5797" w:rsidRPr="00CC7A08">
        <w:rPr>
          <w:sz w:val="26"/>
          <w:szCs w:val="26"/>
        </w:rPr>
        <w:t xml:space="preserve">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r w:rsidR="00373B63" w:rsidRPr="00CC7A08">
        <w:rPr>
          <w:sz w:val="26"/>
          <w:szCs w:val="26"/>
        </w:rPr>
        <w:t>;</w:t>
      </w:r>
    </w:p>
    <w:p w:rsidR="000B0A30" w:rsidRPr="00CC7A08" w:rsidRDefault="00747CA4" w:rsidP="001A3E2F">
      <w:pPr>
        <w:pStyle w:val="41"/>
        <w:autoSpaceDE w:val="0"/>
        <w:autoSpaceDN w:val="0"/>
        <w:adjustRightInd w:val="0"/>
        <w:spacing w:before="0" w:after="0"/>
        <w:rPr>
          <w:sz w:val="26"/>
          <w:szCs w:val="26"/>
        </w:rPr>
      </w:pPr>
      <w:r w:rsidRPr="00CC7A08" w:rsidDel="00014EFE">
        <w:rPr>
          <w:sz w:val="26"/>
          <w:szCs w:val="26"/>
        </w:rPr>
        <w:t xml:space="preserve">уведомление об отказе от проведения </w:t>
      </w:r>
      <w:r w:rsidR="000B0A30" w:rsidRPr="00CC7A08">
        <w:rPr>
          <w:sz w:val="26"/>
          <w:szCs w:val="26"/>
        </w:rPr>
        <w:t xml:space="preserve">конкурентной </w:t>
      </w:r>
      <w:r w:rsidRPr="00CC7A08" w:rsidDel="00014EFE">
        <w:rPr>
          <w:sz w:val="26"/>
          <w:szCs w:val="26"/>
        </w:rPr>
        <w:t>закупки –</w:t>
      </w:r>
      <w:r w:rsidR="000B0A30" w:rsidRPr="00CC7A08">
        <w:rPr>
          <w:sz w:val="26"/>
          <w:szCs w:val="26"/>
        </w:rPr>
        <w:t xml:space="preserve">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 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w:t>
      </w:r>
      <w:r w:rsidR="009960AA" w:rsidRPr="00CC7A08">
        <w:rPr>
          <w:sz w:val="26"/>
          <w:szCs w:val="26"/>
        </w:rPr>
        <w:t>м</w:t>
      </w:r>
      <w:r w:rsidR="000B0A30" w:rsidRPr="00CC7A08">
        <w:rPr>
          <w:sz w:val="26"/>
          <w:szCs w:val="26"/>
        </w:rPr>
        <w:t>;</w:t>
      </w:r>
    </w:p>
    <w:p w:rsidR="000459B3" w:rsidRPr="00CC7A08" w:rsidRDefault="000B0A30" w:rsidP="001A3E2F">
      <w:pPr>
        <w:pStyle w:val="41"/>
        <w:autoSpaceDE w:val="0"/>
        <w:autoSpaceDN w:val="0"/>
        <w:adjustRightInd w:val="0"/>
        <w:spacing w:before="0" w:after="0"/>
        <w:rPr>
          <w:sz w:val="26"/>
          <w:szCs w:val="26"/>
        </w:rPr>
      </w:pPr>
      <w:r w:rsidRPr="00CC7A08" w:rsidDel="00014EFE">
        <w:rPr>
          <w:sz w:val="26"/>
          <w:szCs w:val="26"/>
        </w:rPr>
        <w:lastRenderedPageBreak/>
        <w:t xml:space="preserve">уведомление об отказе от проведения </w:t>
      </w:r>
      <w:r w:rsidRPr="00CC7A08">
        <w:rPr>
          <w:sz w:val="26"/>
          <w:szCs w:val="26"/>
        </w:rPr>
        <w:t xml:space="preserve">неконкурентной </w:t>
      </w:r>
      <w:r w:rsidRPr="00CC7A08" w:rsidDel="00014EFE">
        <w:rPr>
          <w:sz w:val="26"/>
          <w:szCs w:val="26"/>
        </w:rPr>
        <w:t>закупки – в любое время после ее объявления, если иное прямо не установлено в документации о закупке</w:t>
      </w:r>
      <w:r w:rsidR="000459B3" w:rsidRPr="00CC7A08">
        <w:rPr>
          <w:sz w:val="26"/>
          <w:szCs w:val="26"/>
        </w:rPr>
        <w:t xml:space="preserve">; </w:t>
      </w:r>
      <w:bookmarkStart w:id="415" w:name="_Ref441846827"/>
    </w:p>
    <w:p w:rsidR="002A5797" w:rsidRPr="00CC7A08" w:rsidRDefault="00D41A5A" w:rsidP="001A3E2F">
      <w:pPr>
        <w:pStyle w:val="41"/>
        <w:autoSpaceDE w:val="0"/>
        <w:autoSpaceDN w:val="0"/>
        <w:adjustRightInd w:val="0"/>
        <w:spacing w:before="0" w:after="0"/>
        <w:rPr>
          <w:sz w:val="26"/>
          <w:szCs w:val="26"/>
        </w:rPr>
      </w:pPr>
      <w:r w:rsidRPr="00CC7A08">
        <w:rPr>
          <w:sz w:val="26"/>
          <w:szCs w:val="26"/>
        </w:rPr>
        <w:t xml:space="preserve">протоколы, </w:t>
      </w:r>
      <w:bookmarkEnd w:id="415"/>
      <w:r w:rsidR="000459B3" w:rsidRPr="00CC7A08">
        <w:rPr>
          <w:sz w:val="26"/>
          <w:szCs w:val="26"/>
        </w:rPr>
        <w:t>составляемые в ходе закупки, размещаются заказчиком в единой информационной системе не позднее чем через три дня со дня подписания таких протоколов</w:t>
      </w:r>
      <w:r w:rsidR="009960AA" w:rsidRPr="00CC7A08">
        <w:rPr>
          <w:sz w:val="26"/>
          <w:szCs w:val="26"/>
        </w:rPr>
        <w:t>;</w:t>
      </w:r>
    </w:p>
    <w:p w:rsidR="00545384" w:rsidRPr="00CC7A08" w:rsidRDefault="00373B63" w:rsidP="001A3E2F">
      <w:pPr>
        <w:pStyle w:val="41"/>
        <w:autoSpaceDE w:val="0"/>
        <w:autoSpaceDN w:val="0"/>
        <w:adjustRightInd w:val="0"/>
        <w:spacing w:before="0" w:after="0"/>
        <w:rPr>
          <w:sz w:val="26"/>
          <w:szCs w:val="26"/>
        </w:rPr>
      </w:pPr>
      <w:r w:rsidRPr="00CC7A08">
        <w:rPr>
          <w:sz w:val="26"/>
          <w:szCs w:val="26"/>
        </w:rPr>
        <w:t xml:space="preserve">если </w:t>
      </w:r>
      <w:r w:rsidR="002A5797" w:rsidRPr="00CC7A08">
        <w:rPr>
          <w:sz w:val="26"/>
          <w:szCs w:val="26"/>
        </w:rPr>
        <w:t>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r w:rsidR="00545384" w:rsidRPr="00CC7A08">
        <w:rPr>
          <w:sz w:val="26"/>
          <w:szCs w:val="26"/>
        </w:rPr>
        <w:t xml:space="preserve"> </w:t>
      </w:r>
    </w:p>
    <w:p w:rsidR="00545384" w:rsidRPr="00CC7A08" w:rsidRDefault="00D57487" w:rsidP="001A3E2F">
      <w:pPr>
        <w:pStyle w:val="41"/>
        <w:autoSpaceDE w:val="0"/>
        <w:autoSpaceDN w:val="0"/>
        <w:adjustRightInd w:val="0"/>
        <w:spacing w:before="0" w:after="0"/>
        <w:rPr>
          <w:sz w:val="26"/>
          <w:szCs w:val="26"/>
        </w:rPr>
      </w:pPr>
      <w:r w:rsidRPr="00CC7A08">
        <w:rPr>
          <w:sz w:val="26"/>
          <w:szCs w:val="26"/>
        </w:rPr>
        <w:t xml:space="preserve">информацию </w:t>
      </w:r>
      <w:r w:rsidR="008E6E26" w:rsidRPr="00CC7A08">
        <w:rPr>
          <w:sz w:val="26"/>
          <w:szCs w:val="26"/>
        </w:rPr>
        <w:t>и документы</w:t>
      </w:r>
      <w:r w:rsidR="00CC767F" w:rsidRPr="00CC7A08">
        <w:rPr>
          <w:sz w:val="26"/>
          <w:szCs w:val="26"/>
        </w:rPr>
        <w:t>, включаемые в реестр договоров,</w:t>
      </w:r>
      <w:r w:rsidR="008E6E26" w:rsidRPr="00CC7A08">
        <w:rPr>
          <w:sz w:val="26"/>
          <w:szCs w:val="26"/>
        </w:rPr>
        <w:t xml:space="preserve"> по договору, заключенному За</w:t>
      </w:r>
      <w:r w:rsidR="00545384" w:rsidRPr="00CC7A08">
        <w:rPr>
          <w:sz w:val="26"/>
          <w:szCs w:val="26"/>
        </w:rPr>
        <w:t>казчиком по результатам закупки</w:t>
      </w:r>
      <w:r w:rsidR="008E6E26" w:rsidRPr="00CC7A08">
        <w:rPr>
          <w:sz w:val="26"/>
          <w:szCs w:val="26"/>
        </w:rPr>
        <w:t xml:space="preserve"> – </w:t>
      </w:r>
      <w:r w:rsidR="00545384" w:rsidRPr="00CC7A08">
        <w:rPr>
          <w:sz w:val="26"/>
          <w:szCs w:val="26"/>
        </w:rPr>
        <w:t xml:space="preserve">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r:id="rId20" w:history="1">
        <w:r w:rsidR="00545384" w:rsidRPr="00CC7A08">
          <w:rPr>
            <w:color w:val="0000FF"/>
            <w:sz w:val="26"/>
            <w:szCs w:val="26"/>
          </w:rPr>
          <w:t>частью 15 статьи 4</w:t>
        </w:r>
      </w:hyperlink>
      <w:r w:rsidR="00545384" w:rsidRPr="00CC7A08">
        <w:rPr>
          <w:sz w:val="26"/>
          <w:szCs w:val="26"/>
        </w:rPr>
        <w:t xml:space="preserve"> Федерального закона 223, заказчики </w:t>
      </w:r>
      <w:hyperlink r:id="rId21" w:history="1">
        <w:r w:rsidR="00545384" w:rsidRPr="00CC7A08">
          <w:rPr>
            <w:color w:val="0000FF"/>
            <w:sz w:val="26"/>
            <w:szCs w:val="26"/>
          </w:rPr>
          <w:t>вносят</w:t>
        </w:r>
      </w:hyperlink>
      <w:r w:rsidR="00545384" w:rsidRPr="00CC7A08">
        <w:rPr>
          <w:sz w:val="26"/>
          <w:szCs w:val="26"/>
        </w:rPr>
        <w:t xml:space="preserve"> информацию и документы, установленные Правительством Российской Федерации в соответствии с </w:t>
      </w:r>
      <w:hyperlink r:id="rId22" w:history="1">
        <w:r w:rsidR="00545384" w:rsidRPr="00CC7A08">
          <w:rPr>
            <w:color w:val="0000FF"/>
            <w:sz w:val="26"/>
            <w:szCs w:val="26"/>
          </w:rPr>
          <w:t>частью 1</w:t>
        </w:r>
      </w:hyperlink>
      <w:r w:rsidR="00545384" w:rsidRPr="00CC7A08">
        <w:rPr>
          <w:sz w:val="26"/>
          <w:szCs w:val="26"/>
        </w:rPr>
        <w:t xml:space="preserve"> настоящей статьи, в реестр договоров; </w:t>
      </w:r>
    </w:p>
    <w:p w:rsidR="00545384" w:rsidRPr="00CC7A08" w:rsidRDefault="00545384" w:rsidP="001A3E2F">
      <w:pPr>
        <w:pStyle w:val="41"/>
        <w:spacing w:before="0" w:after="0"/>
        <w:rPr>
          <w:sz w:val="26"/>
          <w:szCs w:val="26"/>
        </w:rPr>
      </w:pPr>
      <w:r w:rsidRPr="00CC7A08">
        <w:rPr>
          <w:sz w:val="26"/>
          <w:szCs w:val="26"/>
        </w:rPr>
        <w:t>инф</w:t>
      </w:r>
      <w:r w:rsidR="00CC767F" w:rsidRPr="00CC7A08">
        <w:rPr>
          <w:sz w:val="26"/>
          <w:szCs w:val="26"/>
        </w:rPr>
        <w:t xml:space="preserve">ормацию и документы, включаемые в реестр договоров, по результатам внесения изменений в договор, либо исполнения договора, либо расторжения договора – в срок не позднее 10 дней со дня внесения изменений в договор, либо исполнения договора, либо расторжения договора и в объеме, </w:t>
      </w:r>
      <w:r w:rsidR="00F8261C" w:rsidRPr="00CC7A08">
        <w:rPr>
          <w:sz w:val="26"/>
          <w:szCs w:val="26"/>
        </w:rPr>
        <w:t xml:space="preserve">установленном </w:t>
      </w:r>
      <w:r w:rsidR="00CC767F" w:rsidRPr="00CC7A08">
        <w:rPr>
          <w:sz w:val="26"/>
          <w:szCs w:val="26"/>
        </w:rPr>
        <w:t>в соотв</w:t>
      </w:r>
      <w:r w:rsidRPr="00CC7A08">
        <w:rPr>
          <w:sz w:val="26"/>
          <w:szCs w:val="26"/>
        </w:rPr>
        <w:t xml:space="preserve">етствии с законодательством. В реестр договоров не вносятся сведения и документы, которые в соответствии с настоящим Федеральным </w:t>
      </w:r>
      <w:hyperlink r:id="rId23" w:history="1">
        <w:r w:rsidRPr="00CC7A08">
          <w:rPr>
            <w:color w:val="0000FF"/>
            <w:sz w:val="26"/>
            <w:szCs w:val="26"/>
          </w:rPr>
          <w:t>законом</w:t>
        </w:r>
      </w:hyperlink>
      <w:r w:rsidRPr="00CC7A08">
        <w:rPr>
          <w:sz w:val="26"/>
          <w:szCs w:val="26"/>
        </w:rPr>
        <w:t xml:space="preserve"> не подлежат размещению в единой информационной системе;</w:t>
      </w:r>
    </w:p>
    <w:p w:rsidR="00D57487" w:rsidRPr="00CC7A08" w:rsidRDefault="00D57487" w:rsidP="001A3E2F">
      <w:pPr>
        <w:pStyle w:val="41"/>
        <w:spacing w:before="0" w:after="0"/>
        <w:rPr>
          <w:sz w:val="26"/>
          <w:szCs w:val="26"/>
        </w:rPr>
      </w:pPr>
      <w:r w:rsidRPr="00CC7A08">
        <w:rPr>
          <w:sz w:val="26"/>
          <w:szCs w:val="26"/>
        </w:rPr>
        <w:t>сведения о договорах</w:t>
      </w:r>
      <w:r w:rsidR="00293ED3" w:rsidRPr="00CC7A08">
        <w:rPr>
          <w:sz w:val="26"/>
          <w:szCs w:val="26"/>
        </w:rPr>
        <w:t xml:space="preserve"> (отчеты)</w:t>
      </w:r>
      <w:r w:rsidRPr="00CC7A08">
        <w:rPr>
          <w:sz w:val="26"/>
          <w:szCs w:val="26"/>
        </w:rPr>
        <w:t>, заключенных по результатам закупок, предусмотренные в ч.</w:t>
      </w:r>
      <w:r w:rsidR="00335477" w:rsidRPr="00CC7A08">
        <w:rPr>
          <w:sz w:val="26"/>
          <w:szCs w:val="26"/>
        </w:rPr>
        <w:t> </w:t>
      </w:r>
      <w:r w:rsidRPr="00CC7A08">
        <w:rPr>
          <w:sz w:val="26"/>
          <w:szCs w:val="26"/>
        </w:rPr>
        <w:t>19 ст.</w:t>
      </w:r>
      <w:r w:rsidR="00335477" w:rsidRPr="00CC7A08">
        <w:rPr>
          <w:sz w:val="26"/>
          <w:szCs w:val="26"/>
        </w:rPr>
        <w:t> </w:t>
      </w:r>
      <w:r w:rsidRPr="00CC7A08">
        <w:rPr>
          <w:sz w:val="26"/>
          <w:szCs w:val="26"/>
        </w:rPr>
        <w:t>4 Закона 223-ФЗ, – ежемесячно, не позднее 10 числа месяца, следующего за отчетным месяцем;</w:t>
      </w:r>
    </w:p>
    <w:p w:rsidR="00D57487" w:rsidRPr="00CC7A08" w:rsidRDefault="00D57487" w:rsidP="001A3E2F">
      <w:pPr>
        <w:pStyle w:val="41"/>
        <w:spacing w:before="0" w:after="0"/>
        <w:rPr>
          <w:sz w:val="26"/>
          <w:szCs w:val="26"/>
        </w:rPr>
      </w:pPr>
      <w:r w:rsidRPr="00CC7A08">
        <w:rPr>
          <w:sz w:val="26"/>
          <w:szCs w:val="26"/>
        </w:rPr>
        <w:t>перечень товаров, работ, услуг, закупки которых осуществляются у субъектов МСП</w:t>
      </w:r>
      <w:r w:rsidR="00F8261C" w:rsidRPr="00CC7A08">
        <w:rPr>
          <w:sz w:val="26"/>
          <w:szCs w:val="26"/>
        </w:rPr>
        <w:t>,</w:t>
      </w:r>
      <w:r w:rsidRPr="00CC7A08">
        <w:rPr>
          <w:sz w:val="26"/>
          <w:szCs w:val="26"/>
        </w:rPr>
        <w:t xml:space="preserve"> – в течение 10 дней со дня утверждения</w:t>
      </w:r>
      <w:r w:rsidR="00C42D06" w:rsidRPr="00CC7A08">
        <w:rPr>
          <w:sz w:val="26"/>
          <w:szCs w:val="26"/>
        </w:rPr>
        <w:t xml:space="preserve"> (если требуется в соответствии с законодательством)</w:t>
      </w:r>
      <w:r w:rsidRPr="00CC7A08">
        <w:rPr>
          <w:sz w:val="26"/>
          <w:szCs w:val="26"/>
        </w:rPr>
        <w:t>;</w:t>
      </w:r>
    </w:p>
    <w:p w:rsidR="00D57487" w:rsidRPr="00CC7A08" w:rsidRDefault="00D57487" w:rsidP="001A3E2F">
      <w:pPr>
        <w:pStyle w:val="41"/>
        <w:spacing w:before="0" w:after="0"/>
        <w:rPr>
          <w:sz w:val="26"/>
          <w:szCs w:val="26"/>
        </w:rPr>
      </w:pPr>
      <w:r w:rsidRPr="00CC7A08" w:rsidDel="00EB67AB">
        <w:rPr>
          <w:sz w:val="26"/>
          <w:szCs w:val="26"/>
        </w:rPr>
        <w:t xml:space="preserve">годовой отчет о закупке </w:t>
      </w:r>
      <w:r w:rsidRPr="00CC7A08">
        <w:rPr>
          <w:sz w:val="26"/>
          <w:szCs w:val="26"/>
        </w:rPr>
        <w:t>продукции у субъектов МСП – не позднее 1 февраля года, следующего за прошедшим календарным годом</w:t>
      </w:r>
      <w:r w:rsidR="00C42D06" w:rsidRPr="00CC7A08">
        <w:rPr>
          <w:sz w:val="26"/>
          <w:szCs w:val="26"/>
        </w:rPr>
        <w:t xml:space="preserve"> (если требуется в соответствии с законодательством)</w:t>
      </w:r>
      <w:r w:rsidR="004B5814" w:rsidRPr="00CC7A08">
        <w:rPr>
          <w:sz w:val="26"/>
          <w:szCs w:val="26"/>
        </w:rPr>
        <w:t>;</w:t>
      </w:r>
    </w:p>
    <w:p w:rsidR="00D41A5A" w:rsidRPr="00CC7A08" w:rsidRDefault="00D41A5A" w:rsidP="001A3E2F">
      <w:pPr>
        <w:pStyle w:val="41"/>
        <w:spacing w:before="0" w:after="0"/>
        <w:rPr>
          <w:sz w:val="26"/>
          <w:szCs w:val="26"/>
        </w:rPr>
      </w:pPr>
      <w:r w:rsidRPr="00CC7A08">
        <w:rPr>
          <w:sz w:val="26"/>
          <w:szCs w:val="26"/>
        </w:rPr>
        <w:t xml:space="preserve">иные документы, требуемые к размещению в соответствии с Законом 223-ФЗ и </w:t>
      </w:r>
      <w:r w:rsidR="00DD25F7" w:rsidRPr="00CC7A08">
        <w:rPr>
          <w:sz w:val="26"/>
          <w:szCs w:val="26"/>
        </w:rPr>
        <w:t xml:space="preserve">принятыми </w:t>
      </w:r>
      <w:r w:rsidRPr="00CC7A08">
        <w:rPr>
          <w:sz w:val="26"/>
          <w:szCs w:val="26"/>
        </w:rPr>
        <w:t xml:space="preserve">в его развитие </w:t>
      </w:r>
      <w:r w:rsidR="00DD25F7" w:rsidRPr="00CC7A08">
        <w:rPr>
          <w:sz w:val="26"/>
          <w:szCs w:val="26"/>
        </w:rPr>
        <w:t>НПА</w:t>
      </w:r>
      <w:r w:rsidR="00625F29" w:rsidRPr="00CC7A08">
        <w:rPr>
          <w:sz w:val="26"/>
          <w:szCs w:val="26"/>
        </w:rPr>
        <w:t xml:space="preserve"> –</w:t>
      </w:r>
      <w:r w:rsidRPr="00CC7A08">
        <w:rPr>
          <w:sz w:val="26"/>
          <w:szCs w:val="26"/>
        </w:rPr>
        <w:t xml:space="preserve"> в установленные в них сроки.</w:t>
      </w:r>
    </w:p>
    <w:p w:rsidR="00F12AE6" w:rsidRPr="00CC7A08" w:rsidRDefault="00F12AE6" w:rsidP="001A3E2F">
      <w:pPr>
        <w:pStyle w:val="21"/>
        <w:spacing w:before="0"/>
        <w:rPr>
          <w:szCs w:val="26"/>
        </w:rPr>
      </w:pPr>
      <w:bookmarkStart w:id="416" w:name="_Toc442881973"/>
      <w:r w:rsidRPr="00CC7A08">
        <w:rPr>
          <w:szCs w:val="26"/>
        </w:rPr>
        <w:t xml:space="preserve">При проведении </w:t>
      </w:r>
      <w:r w:rsidR="00F80583" w:rsidRPr="00CC7A08">
        <w:rPr>
          <w:szCs w:val="26"/>
        </w:rPr>
        <w:t>открытых</w:t>
      </w:r>
      <w:r w:rsidRPr="00CC7A08">
        <w:rPr>
          <w:szCs w:val="26"/>
        </w:rPr>
        <w:t xml:space="preserve"> </w:t>
      </w:r>
      <w:r w:rsidR="001410BB" w:rsidRPr="00CC7A08">
        <w:rPr>
          <w:szCs w:val="26"/>
        </w:rPr>
        <w:t xml:space="preserve"> </w:t>
      </w:r>
      <w:r w:rsidR="004B5814" w:rsidRPr="00CC7A08">
        <w:rPr>
          <w:szCs w:val="26"/>
        </w:rPr>
        <w:t xml:space="preserve">(публикуемых) </w:t>
      </w:r>
      <w:r w:rsidRPr="00CC7A08">
        <w:rPr>
          <w:szCs w:val="26"/>
        </w:rPr>
        <w:t xml:space="preserve">закупок в электронной форме </w:t>
      </w:r>
      <w:r w:rsidR="002A41C1" w:rsidRPr="00CC7A08">
        <w:rPr>
          <w:szCs w:val="26"/>
        </w:rPr>
        <w:t>Заказчик</w:t>
      </w:r>
      <w:r w:rsidRPr="00CC7A08">
        <w:rPr>
          <w:szCs w:val="26"/>
        </w:rPr>
        <w:t xml:space="preserve"> обеспечивает одновременное (в тот же день, что и официальное размещение) размещение документов на ЭТП с обязательным указанием места их официального размещения (при условии отсутствия технических неполадок, указанных в п.</w:t>
      </w:r>
      <w:r w:rsidR="00601645" w:rsidRPr="00CC7A08">
        <w:rPr>
          <w:szCs w:val="26"/>
        </w:rPr>
        <w:t> </w:t>
      </w:r>
      <w:bookmarkEnd w:id="416"/>
      <w:r w:rsidR="00A710C6" w:rsidRPr="00CC7A08">
        <w:rPr>
          <w:szCs w:val="26"/>
        </w:rPr>
        <w:fldChar w:fldCharType="begin"/>
      </w:r>
      <w:r w:rsidR="00E54C5B" w:rsidRPr="00CC7A08">
        <w:rPr>
          <w:szCs w:val="26"/>
        </w:rPr>
        <w:instrText xml:space="preserve"> REF _Ref442093897 \r \h </w:instrText>
      </w:r>
      <w:r w:rsidR="001344CF" w:rsidRPr="00CC7A08">
        <w:rPr>
          <w:szCs w:val="26"/>
        </w:rPr>
        <w:instrText xml:space="preserve"> \* MERGEFORMAT </w:instrText>
      </w:r>
      <w:r w:rsidR="00A710C6" w:rsidRPr="00CC7A08">
        <w:rPr>
          <w:szCs w:val="26"/>
        </w:rPr>
      </w:r>
      <w:r w:rsidR="00A710C6" w:rsidRPr="00CC7A08">
        <w:rPr>
          <w:szCs w:val="26"/>
        </w:rPr>
        <w:fldChar w:fldCharType="separate"/>
      </w:r>
      <w:r w:rsidR="00851333">
        <w:rPr>
          <w:szCs w:val="26"/>
        </w:rPr>
        <w:t>7.4</w:t>
      </w:r>
      <w:r w:rsidR="00A710C6" w:rsidRPr="00CC7A08">
        <w:rPr>
          <w:szCs w:val="26"/>
        </w:rPr>
        <w:fldChar w:fldCharType="end"/>
      </w:r>
      <w:r w:rsidR="00311654" w:rsidRPr="00CC7A08">
        <w:rPr>
          <w:szCs w:val="26"/>
        </w:rPr>
        <w:t xml:space="preserve"> </w:t>
      </w:r>
      <w:r w:rsidRPr="00CC7A08">
        <w:rPr>
          <w:szCs w:val="26"/>
        </w:rPr>
        <w:t>Положения).</w:t>
      </w:r>
    </w:p>
    <w:p w:rsidR="00CC5592" w:rsidRPr="00CC7A08" w:rsidRDefault="007771B6" w:rsidP="001A3E2F">
      <w:pPr>
        <w:pStyle w:val="21"/>
        <w:spacing w:before="0"/>
        <w:rPr>
          <w:szCs w:val="26"/>
        </w:rPr>
      </w:pPr>
      <w:r w:rsidRPr="00CC7A08">
        <w:rPr>
          <w:szCs w:val="26"/>
        </w:rPr>
        <w:t>Заказчик вправе разместить в ЕИС и/или на сайте Заказчика, в любом открытом источнике информации любую связанную с закупочной деятельностью информацию, размещение которой не запрещено или не ограничено законодательством и/или Положением.</w:t>
      </w:r>
    </w:p>
    <w:p w:rsidR="00F072F0" w:rsidRPr="00CC7A08" w:rsidRDefault="00F072F0" w:rsidP="001A3E2F">
      <w:pPr>
        <w:pStyle w:val="12"/>
        <w:spacing w:before="0" w:after="0"/>
        <w:rPr>
          <w:sz w:val="26"/>
          <w:szCs w:val="26"/>
        </w:rPr>
      </w:pPr>
      <w:bookmarkStart w:id="417" w:name="_Toc461566690"/>
      <w:bookmarkStart w:id="418" w:name="_Toc408840691"/>
      <w:bookmarkStart w:id="419" w:name="_Toc408842116"/>
      <w:bookmarkStart w:id="420" w:name="_Toc282982196"/>
      <w:bookmarkStart w:id="421" w:name="_Toc409088632"/>
      <w:bookmarkStart w:id="422" w:name="_Toc409088592"/>
      <w:bookmarkStart w:id="423" w:name="_Toc409089517"/>
      <w:bookmarkStart w:id="424" w:name="_Toc409089492"/>
      <w:bookmarkStart w:id="425" w:name="_Toc409090406"/>
      <w:bookmarkStart w:id="426" w:name="_Toc409113200"/>
      <w:bookmarkStart w:id="427" w:name="_Toc409173983"/>
      <w:bookmarkStart w:id="428" w:name="_Toc409174675"/>
      <w:bookmarkStart w:id="429" w:name="_Toc409189074"/>
      <w:bookmarkStart w:id="430" w:name="_Toc409198811"/>
      <w:bookmarkStart w:id="431" w:name="_Toc283058510"/>
      <w:bookmarkStart w:id="432" w:name="_Toc409204300"/>
      <w:bookmarkStart w:id="433" w:name="_Ref409362273"/>
      <w:bookmarkStart w:id="434" w:name="_Ref409362289"/>
      <w:bookmarkStart w:id="435" w:name="_Ref409379964"/>
      <w:bookmarkStart w:id="436" w:name="_Toc409474703"/>
      <w:bookmarkStart w:id="437" w:name="_Toc409528413"/>
      <w:bookmarkStart w:id="438" w:name="_Toc409630116"/>
      <w:bookmarkStart w:id="439" w:name="_Toc409703562"/>
      <w:bookmarkStart w:id="440" w:name="_Toc409711726"/>
      <w:bookmarkStart w:id="441" w:name="_Toc409715444"/>
      <w:bookmarkStart w:id="442" w:name="_Toc409721463"/>
      <w:bookmarkStart w:id="443" w:name="_Toc409720592"/>
      <w:bookmarkStart w:id="444" w:name="_Toc409721679"/>
      <w:bookmarkStart w:id="445" w:name="_Toc409807397"/>
      <w:bookmarkStart w:id="446" w:name="_Toc409812118"/>
      <w:bookmarkStart w:id="447" w:name="_Toc283764341"/>
      <w:bookmarkStart w:id="448" w:name="_Toc409908674"/>
      <w:bookmarkStart w:id="449" w:name="_Toc410902844"/>
      <w:bookmarkStart w:id="450" w:name="_Toc410907844"/>
      <w:bookmarkStart w:id="451" w:name="_Toc410908032"/>
      <w:bookmarkStart w:id="452" w:name="_Toc410910826"/>
      <w:bookmarkStart w:id="453" w:name="_Toc410911099"/>
      <w:bookmarkStart w:id="454" w:name="_Toc410920208"/>
      <w:bookmarkStart w:id="455" w:name="_Ref411251234"/>
      <w:bookmarkStart w:id="456" w:name="_Toc411279846"/>
      <w:bookmarkStart w:id="457" w:name="_Toc411626572"/>
      <w:bookmarkStart w:id="458" w:name="_Toc411632115"/>
      <w:bookmarkStart w:id="459" w:name="_Toc411882020"/>
      <w:bookmarkStart w:id="460" w:name="_Toc411941006"/>
      <w:bookmarkStart w:id="461" w:name="_Toc285801484"/>
      <w:bookmarkStart w:id="462" w:name="_Toc411949481"/>
      <w:bookmarkStart w:id="463" w:name="_Toc412111151"/>
      <w:bookmarkStart w:id="464" w:name="_Toc285977755"/>
      <w:bookmarkStart w:id="465" w:name="_Toc412127918"/>
      <w:bookmarkStart w:id="466" w:name="_Toc285999884"/>
      <w:bookmarkStart w:id="467" w:name="_Ref412215131"/>
      <w:bookmarkStart w:id="468" w:name="_Toc412218367"/>
      <w:bookmarkStart w:id="469" w:name="_Ref412474358"/>
      <w:bookmarkStart w:id="470" w:name="_Toc412543651"/>
      <w:bookmarkStart w:id="471" w:name="_Toc412551396"/>
      <w:bookmarkStart w:id="472" w:name="_Ref427850537"/>
      <w:bookmarkStart w:id="473" w:name="_Ref435262442"/>
      <w:bookmarkStart w:id="474" w:name="_Toc435272302"/>
      <w:bookmarkStart w:id="475" w:name="_Toc442268790"/>
      <w:bookmarkStart w:id="476" w:name="_Toc442456147"/>
      <w:bookmarkStart w:id="477" w:name="_Toc442881974"/>
      <w:bookmarkStart w:id="478" w:name="_Toc442884368"/>
      <w:bookmarkStart w:id="479" w:name="_Toc447908472"/>
      <w:bookmarkStart w:id="480" w:name="_Toc448249148"/>
      <w:bookmarkStart w:id="481" w:name="_Toc448253173"/>
      <w:bookmarkStart w:id="482" w:name="_Toc448253255"/>
      <w:bookmarkStart w:id="483" w:name="_Toc444713536"/>
      <w:bookmarkStart w:id="484" w:name="_Toc448254542"/>
      <w:bookmarkStart w:id="485" w:name="_Toc462298457"/>
      <w:bookmarkStart w:id="486" w:name="_Toc516223697"/>
      <w:bookmarkEnd w:id="417"/>
      <w:r w:rsidRPr="00CC7A08">
        <w:rPr>
          <w:sz w:val="26"/>
          <w:szCs w:val="26"/>
        </w:rPr>
        <w:lastRenderedPageBreak/>
        <w:t>Запрет на открытое размещение информации</w:t>
      </w:r>
      <w:r w:rsidR="00F6613D" w:rsidRPr="00CC7A08">
        <w:rPr>
          <w:sz w:val="26"/>
          <w:szCs w:val="26"/>
        </w:rPr>
        <w:t>. П</w:t>
      </w:r>
      <w:r w:rsidRPr="00CC7A08">
        <w:rPr>
          <w:sz w:val="26"/>
          <w:szCs w:val="26"/>
        </w:rPr>
        <w:t>раво не размещать информацию</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rsidR="00F072F0" w:rsidRPr="00CC7A08" w:rsidRDefault="00F072F0" w:rsidP="001A3E2F">
      <w:pPr>
        <w:pStyle w:val="21"/>
        <w:spacing w:before="0"/>
        <w:rPr>
          <w:szCs w:val="26"/>
        </w:rPr>
      </w:pPr>
      <w:bookmarkStart w:id="487" w:name="_Ref410855105"/>
      <w:bookmarkStart w:id="488" w:name="_Toc442881975"/>
      <w:r w:rsidRPr="00CC7A08">
        <w:rPr>
          <w:szCs w:val="26"/>
        </w:rPr>
        <w:t>Если</w:t>
      </w:r>
      <w:r w:rsidRPr="00CC7A08">
        <w:rPr>
          <w:rStyle w:val="2fa"/>
          <w:b w:val="0"/>
          <w:szCs w:val="26"/>
          <w:lang w:eastAsia="ru-RU"/>
        </w:rPr>
        <w:t xml:space="preserve"> иное прямо не установлено законодательством, Заказчик не размещает </w:t>
      </w:r>
      <w:r w:rsidRPr="00CC7A08">
        <w:rPr>
          <w:szCs w:val="26"/>
        </w:rPr>
        <w:t xml:space="preserve">в ЕИС, на сайте </w:t>
      </w:r>
      <w:r w:rsidR="002C58F5" w:rsidRPr="00CC7A08">
        <w:rPr>
          <w:szCs w:val="26"/>
        </w:rPr>
        <w:t>Заказчика</w:t>
      </w:r>
      <w:r w:rsidRPr="00CC7A08">
        <w:rPr>
          <w:szCs w:val="26"/>
        </w:rPr>
        <w:t>, на ЭТП следующую информацию:</w:t>
      </w:r>
      <w:bookmarkEnd w:id="487"/>
      <w:bookmarkEnd w:id="488"/>
    </w:p>
    <w:p w:rsidR="00F072F0" w:rsidRPr="00CC7A08" w:rsidRDefault="00F072F0" w:rsidP="001A3E2F">
      <w:pPr>
        <w:pStyle w:val="41"/>
        <w:spacing w:before="0" w:after="0"/>
        <w:rPr>
          <w:sz w:val="26"/>
          <w:szCs w:val="26"/>
        </w:rPr>
      </w:pPr>
      <w:r w:rsidRPr="00CC7A08">
        <w:rPr>
          <w:sz w:val="26"/>
          <w:szCs w:val="26"/>
        </w:rPr>
        <w:t>сведения о закупке, составляющие государственную тайну, при условии, что такие сведения содержатся в извещении, документации о закупке</w:t>
      </w:r>
      <w:r w:rsidR="00B77793" w:rsidRPr="00CC7A08">
        <w:rPr>
          <w:sz w:val="26"/>
          <w:szCs w:val="26"/>
        </w:rPr>
        <w:t xml:space="preserve">, </w:t>
      </w:r>
      <w:r w:rsidRPr="00CC7A08">
        <w:rPr>
          <w:sz w:val="26"/>
          <w:szCs w:val="26"/>
        </w:rPr>
        <w:t>в проекте договора (</w:t>
      </w:r>
      <w:fldSimple w:instr=" REF _Ref442112554 \r \h  \* MERGEFORMAT ">
        <w:r w:rsidR="00851333" w:rsidRPr="00851333">
          <w:rPr>
            <w:sz w:val="26"/>
            <w:szCs w:val="26"/>
          </w:rPr>
          <w:t>Статья 39</w:t>
        </w:r>
      </w:fldSimple>
      <w:r w:rsidRPr="00CC7A08">
        <w:rPr>
          <w:sz w:val="26"/>
          <w:szCs w:val="26"/>
        </w:rPr>
        <w:t> Положения);</w:t>
      </w:r>
    </w:p>
    <w:p w:rsidR="00F072F0" w:rsidRPr="00CC7A08" w:rsidRDefault="00F072F0" w:rsidP="001A3E2F">
      <w:pPr>
        <w:pStyle w:val="41"/>
        <w:spacing w:before="0" w:after="0"/>
        <w:rPr>
          <w:sz w:val="26"/>
          <w:szCs w:val="26"/>
        </w:rPr>
      </w:pPr>
      <w:r w:rsidRPr="00CC7A08">
        <w:rPr>
          <w:sz w:val="26"/>
          <w:szCs w:val="26"/>
        </w:rPr>
        <w:t>сведения о конкретной закупке</w:t>
      </w:r>
      <w:r w:rsidR="004B5814" w:rsidRPr="00CC7A08">
        <w:rPr>
          <w:sz w:val="26"/>
          <w:szCs w:val="26"/>
        </w:rPr>
        <w:t>, по которой принято решение</w:t>
      </w:r>
      <w:r w:rsidRPr="00CC7A08">
        <w:rPr>
          <w:sz w:val="26"/>
          <w:szCs w:val="26"/>
        </w:rPr>
        <w:t xml:space="preserve"> Правительства Российской Федерации</w:t>
      </w:r>
      <w:r w:rsidR="004B5814" w:rsidRPr="00CC7A08">
        <w:rPr>
          <w:sz w:val="26"/>
          <w:szCs w:val="26"/>
        </w:rPr>
        <w:t xml:space="preserve"> </w:t>
      </w:r>
      <w:r w:rsidRPr="00CC7A08">
        <w:rPr>
          <w:sz w:val="26"/>
          <w:szCs w:val="26"/>
        </w:rPr>
        <w:t xml:space="preserve">в соответствии с </w:t>
      </w:r>
      <w:r w:rsidR="00540CB8" w:rsidRPr="001F312B">
        <w:rPr>
          <w:sz w:val="26"/>
          <w:szCs w:val="26"/>
        </w:rPr>
        <w:t>ч. 15</w:t>
      </w:r>
      <w:r w:rsidR="00540CB8">
        <w:rPr>
          <w:sz w:val="26"/>
          <w:szCs w:val="26"/>
        </w:rPr>
        <w:t xml:space="preserve"> и </w:t>
      </w:r>
      <w:r w:rsidRPr="00CC7A08">
        <w:rPr>
          <w:sz w:val="26"/>
          <w:szCs w:val="26"/>
        </w:rPr>
        <w:t>ч. 16 ст. 4 Закона 223-ФЗ</w:t>
      </w:r>
      <w:r w:rsidR="003D6E4D" w:rsidRPr="00CC7A08">
        <w:rPr>
          <w:sz w:val="26"/>
          <w:szCs w:val="26"/>
        </w:rPr>
        <w:t xml:space="preserve"> </w:t>
      </w:r>
      <w:r w:rsidR="00447A6E" w:rsidRPr="00CC7A08">
        <w:rPr>
          <w:sz w:val="26"/>
          <w:szCs w:val="26"/>
        </w:rPr>
        <w:t>(</w:t>
      </w:r>
      <w:fldSimple w:instr=" REF _Ref442112554 \r \h  \* MERGEFORMAT ">
        <w:r w:rsidR="00851333" w:rsidRPr="00851333">
          <w:rPr>
            <w:sz w:val="26"/>
            <w:szCs w:val="26"/>
          </w:rPr>
          <w:t>Статья 39</w:t>
        </w:r>
      </w:fldSimple>
      <w:r w:rsidR="00447A6E" w:rsidRPr="00CC7A08">
        <w:rPr>
          <w:sz w:val="26"/>
          <w:szCs w:val="26"/>
        </w:rPr>
        <w:t> Положения)</w:t>
      </w:r>
      <w:r w:rsidRPr="00CC7A08">
        <w:rPr>
          <w:sz w:val="26"/>
          <w:szCs w:val="26"/>
        </w:rPr>
        <w:t>;</w:t>
      </w:r>
    </w:p>
    <w:p w:rsidR="008F4653" w:rsidRPr="00EB550D" w:rsidRDefault="00F072F0" w:rsidP="001A3E2F">
      <w:pPr>
        <w:pStyle w:val="41"/>
        <w:spacing w:before="0" w:after="0"/>
        <w:rPr>
          <w:sz w:val="26"/>
          <w:szCs w:val="26"/>
        </w:rPr>
      </w:pPr>
      <w:r w:rsidRPr="00CC7A08">
        <w:rPr>
          <w:sz w:val="26"/>
          <w:szCs w:val="26"/>
        </w:rPr>
        <w:t>сведения о закупке продукции</w:t>
      </w:r>
      <w:r w:rsidR="00FB2315" w:rsidRPr="00CC7A08">
        <w:rPr>
          <w:sz w:val="26"/>
          <w:szCs w:val="26"/>
        </w:rPr>
        <w:t xml:space="preserve"> по перечням и</w:t>
      </w:r>
      <w:r w:rsidR="000E37AB" w:rsidRPr="00CC7A08">
        <w:rPr>
          <w:sz w:val="26"/>
          <w:szCs w:val="26"/>
        </w:rPr>
        <w:t>/</w:t>
      </w:r>
      <w:r w:rsidR="00FB2315" w:rsidRPr="00CC7A08">
        <w:rPr>
          <w:sz w:val="26"/>
          <w:szCs w:val="26"/>
        </w:rPr>
        <w:t xml:space="preserve">или группам товаров, работ, услуг, по которым принято решение </w:t>
      </w:r>
      <w:r w:rsidRPr="00CC7A08">
        <w:rPr>
          <w:sz w:val="26"/>
          <w:szCs w:val="26"/>
        </w:rPr>
        <w:t>Правительств</w:t>
      </w:r>
      <w:r w:rsidR="00FB2315" w:rsidRPr="00CC7A08">
        <w:rPr>
          <w:sz w:val="26"/>
          <w:szCs w:val="26"/>
        </w:rPr>
        <w:t>а</w:t>
      </w:r>
      <w:r w:rsidRPr="00CC7A08">
        <w:rPr>
          <w:sz w:val="26"/>
          <w:szCs w:val="26"/>
        </w:rPr>
        <w:t xml:space="preserve"> Российской Федерации </w:t>
      </w:r>
      <w:r w:rsidRPr="00EB550D">
        <w:rPr>
          <w:sz w:val="26"/>
          <w:szCs w:val="26"/>
        </w:rPr>
        <w:t>в соответствии с ч. 16 ст. 4 Закона 223-ФЗ</w:t>
      </w:r>
      <w:r w:rsidR="007E5F23" w:rsidRPr="00EB550D">
        <w:rPr>
          <w:sz w:val="26"/>
          <w:szCs w:val="26"/>
        </w:rPr>
        <w:t xml:space="preserve"> </w:t>
      </w:r>
      <w:r w:rsidR="00F80583" w:rsidRPr="00EB550D">
        <w:rPr>
          <w:sz w:val="26"/>
          <w:szCs w:val="26"/>
        </w:rPr>
        <w:t xml:space="preserve"> </w:t>
      </w:r>
      <w:r w:rsidR="00D379B8" w:rsidRPr="00EB550D">
        <w:rPr>
          <w:sz w:val="26"/>
          <w:szCs w:val="26"/>
        </w:rPr>
        <w:t>(</w:t>
      </w:r>
      <w:fldSimple w:instr=" REF _Ref442112554 \r \h  \* MERGEFORMAT ">
        <w:r w:rsidR="00851333" w:rsidRPr="00851333">
          <w:rPr>
            <w:sz w:val="26"/>
            <w:szCs w:val="26"/>
          </w:rPr>
          <w:t>Статья 39</w:t>
        </w:r>
      </w:fldSimple>
      <w:r w:rsidR="00D379B8" w:rsidRPr="00EB550D">
        <w:rPr>
          <w:sz w:val="26"/>
          <w:szCs w:val="26"/>
        </w:rPr>
        <w:t> Положения)</w:t>
      </w:r>
      <w:r w:rsidRPr="00EB550D">
        <w:rPr>
          <w:sz w:val="26"/>
          <w:szCs w:val="26"/>
        </w:rPr>
        <w:t>.</w:t>
      </w:r>
    </w:p>
    <w:p w:rsidR="00666B76" w:rsidRPr="00EB550D" w:rsidRDefault="00666B76" w:rsidP="001A3E2F">
      <w:pPr>
        <w:pStyle w:val="41"/>
        <w:spacing w:before="0" w:after="0"/>
        <w:rPr>
          <w:sz w:val="26"/>
          <w:szCs w:val="26"/>
        </w:rPr>
      </w:pPr>
      <w:r w:rsidRPr="00EB550D">
        <w:rPr>
          <w:sz w:val="26"/>
          <w:szCs w:val="26"/>
        </w:rPr>
        <w:t>сведения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666B76" w:rsidRDefault="00666B76" w:rsidP="001A3E2F">
      <w:pPr>
        <w:pStyle w:val="41"/>
        <w:spacing w:before="0" w:after="0"/>
        <w:rPr>
          <w:sz w:val="26"/>
          <w:szCs w:val="26"/>
        </w:rPr>
      </w:pPr>
      <w:r w:rsidRPr="00EB550D">
        <w:rPr>
          <w:sz w:val="26"/>
          <w:szCs w:val="26"/>
        </w:rPr>
        <w:t xml:space="preserve">сведения о закупке, связанной с заключением и исполнением договора </w:t>
      </w:r>
      <w:r w:rsidRPr="001F312B">
        <w:rPr>
          <w:sz w:val="26"/>
          <w:szCs w:val="26"/>
        </w:rPr>
        <w:t>купли-продажи, аренды (субаренды), договора доверительного управления</w:t>
      </w:r>
      <w:r w:rsidRPr="00EB550D">
        <w:rPr>
          <w:sz w:val="26"/>
          <w:szCs w:val="26"/>
        </w:rPr>
        <w:t xml:space="preserve"> государственным или муниципальным имуществом, иного договора, предусматривающего переход прав владения и (или) пользования в </w:t>
      </w:r>
      <w:r w:rsidR="00540CB8">
        <w:rPr>
          <w:sz w:val="26"/>
          <w:szCs w:val="26"/>
        </w:rPr>
        <w:t>отношении недвижимого имущества;</w:t>
      </w:r>
    </w:p>
    <w:p w:rsidR="00540CB8" w:rsidRPr="001F312B" w:rsidRDefault="00540CB8" w:rsidP="001F312B">
      <w:pPr>
        <w:pStyle w:val="41"/>
        <w:spacing w:before="0" w:after="0"/>
        <w:rPr>
          <w:sz w:val="26"/>
          <w:szCs w:val="26"/>
        </w:rPr>
      </w:pPr>
      <w:r w:rsidRPr="001F312B">
        <w:rPr>
          <w:sz w:val="26"/>
          <w:szCs w:val="26"/>
        </w:rPr>
        <w:t>либо которые не подлежат размещению в ЕИС согласно решению координационного органа Правительства Российской Федерации в соответствии с п. 2 или 3 ч. 8 ст. 3.1 Закона 223-ФЗ.</w:t>
      </w:r>
    </w:p>
    <w:p w:rsidR="00540CB8" w:rsidRPr="00EB550D" w:rsidRDefault="00540CB8" w:rsidP="00540CB8">
      <w:pPr>
        <w:pStyle w:val="41"/>
        <w:numPr>
          <w:ilvl w:val="0"/>
          <w:numId w:val="0"/>
        </w:numPr>
        <w:spacing w:before="0" w:after="0"/>
        <w:ind w:left="1701"/>
        <w:rPr>
          <w:sz w:val="26"/>
          <w:szCs w:val="26"/>
        </w:rPr>
      </w:pPr>
    </w:p>
    <w:p w:rsidR="00F65944" w:rsidRPr="00CC7A08" w:rsidRDefault="008F4653" w:rsidP="001A3E2F">
      <w:pPr>
        <w:pStyle w:val="21"/>
        <w:spacing w:before="0"/>
        <w:rPr>
          <w:szCs w:val="26"/>
        </w:rPr>
      </w:pPr>
      <w:r w:rsidRPr="00EB550D">
        <w:rPr>
          <w:szCs w:val="26"/>
        </w:rPr>
        <w:t>По решению Заказчика в ЕИС, на сайте Заказчика могут</w:t>
      </w:r>
      <w:r w:rsidRPr="00CC7A08">
        <w:rPr>
          <w:szCs w:val="26"/>
        </w:rPr>
        <w:t xml:space="preserve"> не размещаться сведения о закупках продукции, НМЦ которых не превышает</w:t>
      </w:r>
      <w:r w:rsidR="002D31C3" w:rsidRPr="00CC7A08">
        <w:rPr>
          <w:szCs w:val="26"/>
        </w:rPr>
        <w:t xml:space="preserve"> </w:t>
      </w:r>
      <w:r w:rsidRPr="00CC7A08">
        <w:rPr>
          <w:szCs w:val="26"/>
        </w:rPr>
        <w:t>100 000 рублей</w:t>
      </w:r>
      <w:r w:rsidR="00A676C0" w:rsidRPr="00CC7A08">
        <w:rPr>
          <w:szCs w:val="26"/>
        </w:rPr>
        <w:t>;</w:t>
      </w:r>
      <w:r w:rsidRPr="00CC7A08">
        <w:rPr>
          <w:szCs w:val="26"/>
        </w:rPr>
        <w:t xml:space="preserve"> а в случае, если годовая выручка Заказчика за отчетный финансовый год составляет более чем 5 000 000 000 рублей, – сведения о закупках продукции, НМЦ которых не превышает 500 000 рублей (вне зависимости от выбранного способа закупки).</w:t>
      </w:r>
    </w:p>
    <w:p w:rsidR="00D4321B" w:rsidRPr="00CC7A08" w:rsidRDefault="00D4321B" w:rsidP="001A3E2F">
      <w:pPr>
        <w:pStyle w:val="1-"/>
        <w:spacing w:before="0"/>
        <w:rPr>
          <w:sz w:val="26"/>
          <w:szCs w:val="26"/>
        </w:rPr>
      </w:pPr>
      <w:bookmarkStart w:id="489" w:name="_Toc447894270"/>
      <w:bookmarkStart w:id="490" w:name="_Toc447901484"/>
      <w:bookmarkStart w:id="491" w:name="_Toc447902688"/>
      <w:bookmarkStart w:id="492" w:name="_Toc447903861"/>
      <w:bookmarkStart w:id="493" w:name="_Toc447903941"/>
      <w:bookmarkStart w:id="494" w:name="_Toc447904529"/>
      <w:bookmarkStart w:id="495" w:name="_Toc447905451"/>
      <w:bookmarkStart w:id="496" w:name="_Toc447906662"/>
      <w:bookmarkStart w:id="497" w:name="_Toc447907391"/>
      <w:bookmarkStart w:id="498" w:name="_Toc447907713"/>
      <w:bookmarkStart w:id="499" w:name="_Toc447908055"/>
      <w:bookmarkStart w:id="500" w:name="_Toc447908473"/>
      <w:bookmarkStart w:id="501" w:name="_Toc448153044"/>
      <w:bookmarkStart w:id="502" w:name="_Toc448245195"/>
      <w:bookmarkStart w:id="503" w:name="_Toc448248431"/>
      <w:bookmarkStart w:id="504" w:name="_Toc448248513"/>
      <w:bookmarkStart w:id="505" w:name="_Toc448248806"/>
      <w:bookmarkStart w:id="506" w:name="_Toc448249149"/>
      <w:bookmarkStart w:id="507" w:name="_Toc448249260"/>
      <w:bookmarkStart w:id="508" w:name="_Toc448251883"/>
      <w:bookmarkStart w:id="509" w:name="_Toc448253092"/>
      <w:bookmarkStart w:id="510" w:name="_Toc448253174"/>
      <w:bookmarkStart w:id="511" w:name="_Toc448253896"/>
      <w:bookmarkStart w:id="512" w:name="_Toc448153046"/>
      <w:bookmarkStart w:id="513" w:name="_Toc448245197"/>
      <w:bookmarkStart w:id="514" w:name="_Toc448248433"/>
      <w:bookmarkStart w:id="515" w:name="_Toc448248515"/>
      <w:bookmarkStart w:id="516" w:name="_Toc448248808"/>
      <w:bookmarkStart w:id="517" w:name="_Toc448249151"/>
      <w:bookmarkStart w:id="518" w:name="_Toc448249262"/>
      <w:bookmarkStart w:id="519" w:name="_Toc448251885"/>
      <w:bookmarkStart w:id="520" w:name="_Toc448253094"/>
      <w:bookmarkStart w:id="521" w:name="_Toc448253176"/>
      <w:bookmarkStart w:id="522" w:name="_Toc448253898"/>
      <w:bookmarkStart w:id="523" w:name="_Toc448153047"/>
      <w:bookmarkStart w:id="524" w:name="_Toc448245198"/>
      <w:bookmarkStart w:id="525" w:name="_Toc448248434"/>
      <w:bookmarkStart w:id="526" w:name="_Toc448248516"/>
      <w:bookmarkStart w:id="527" w:name="_Toc448248809"/>
      <w:bookmarkStart w:id="528" w:name="_Toc448249152"/>
      <w:bookmarkStart w:id="529" w:name="_Toc448249263"/>
      <w:bookmarkStart w:id="530" w:name="_Toc448251886"/>
      <w:bookmarkStart w:id="531" w:name="_Toc448253095"/>
      <w:bookmarkStart w:id="532" w:name="_Toc448253177"/>
      <w:bookmarkStart w:id="533" w:name="_Toc448253899"/>
      <w:bookmarkStart w:id="534" w:name="_Toc442017514"/>
      <w:bookmarkStart w:id="535" w:name="_Toc441598174"/>
      <w:bookmarkStart w:id="536" w:name="_Toc442268792"/>
      <w:bookmarkStart w:id="537" w:name="_Ref442351937"/>
      <w:bookmarkStart w:id="538" w:name="_Ref442351997"/>
      <w:bookmarkStart w:id="539" w:name="_Toc442456149"/>
      <w:bookmarkStart w:id="540" w:name="_Toc442881980"/>
      <w:bookmarkStart w:id="541" w:name="_Toc442884370"/>
      <w:bookmarkStart w:id="542" w:name="_Toc447908475"/>
      <w:bookmarkStart w:id="543" w:name="_Toc448249153"/>
      <w:bookmarkStart w:id="544" w:name="_Toc448253178"/>
      <w:bookmarkStart w:id="545" w:name="_Toc448253257"/>
      <w:bookmarkStart w:id="546" w:name="_Toc444713538"/>
      <w:bookmarkStart w:id="547" w:name="_Toc448254543"/>
      <w:bookmarkStart w:id="548" w:name="_Toc462298458"/>
      <w:bookmarkStart w:id="549" w:name="_Toc51622369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r w:rsidRPr="00CC7A08">
        <w:rPr>
          <w:sz w:val="26"/>
          <w:szCs w:val="26"/>
        </w:rPr>
        <w:lastRenderedPageBreak/>
        <w:t>Способы</w:t>
      </w:r>
      <w:r w:rsidR="00504C33" w:rsidRPr="00CC7A08">
        <w:rPr>
          <w:sz w:val="26"/>
          <w:szCs w:val="26"/>
        </w:rPr>
        <w:t xml:space="preserve">, </w:t>
      </w:r>
      <w:r w:rsidRPr="00CC7A08">
        <w:rPr>
          <w:sz w:val="26"/>
          <w:szCs w:val="26"/>
        </w:rPr>
        <w:t>формы</w:t>
      </w:r>
      <w:r w:rsidR="00504C33" w:rsidRPr="00CC7A08">
        <w:rPr>
          <w:sz w:val="26"/>
          <w:szCs w:val="26"/>
        </w:rPr>
        <w:t>, дополнительные элементы</w:t>
      </w:r>
      <w:r w:rsidRPr="00CC7A08">
        <w:rPr>
          <w:sz w:val="26"/>
          <w:szCs w:val="26"/>
        </w:rPr>
        <w:t xml:space="preserve"> закупок, условия их выбора</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rsidR="00D4321B" w:rsidRPr="00CC7A08" w:rsidRDefault="00D4321B" w:rsidP="001A3E2F">
      <w:pPr>
        <w:pStyle w:val="12"/>
        <w:spacing w:before="0" w:after="0"/>
        <w:rPr>
          <w:sz w:val="26"/>
          <w:szCs w:val="26"/>
        </w:rPr>
      </w:pPr>
      <w:bookmarkStart w:id="550" w:name="_Toc441598175"/>
      <w:bookmarkStart w:id="551" w:name="_Toc442268793"/>
      <w:bookmarkStart w:id="552" w:name="_Toc442456150"/>
      <w:bookmarkStart w:id="553" w:name="_Toc442881981"/>
      <w:bookmarkStart w:id="554" w:name="_Toc442884371"/>
      <w:bookmarkStart w:id="555" w:name="_Toc447908476"/>
      <w:bookmarkStart w:id="556" w:name="_Toc448249154"/>
      <w:bookmarkStart w:id="557" w:name="_Toc448253179"/>
      <w:bookmarkStart w:id="558" w:name="_Toc448253258"/>
      <w:bookmarkStart w:id="559" w:name="_Toc444713539"/>
      <w:bookmarkStart w:id="560" w:name="_Toc448254544"/>
      <w:bookmarkStart w:id="561" w:name="_Toc462298459"/>
      <w:bookmarkStart w:id="562" w:name="_Toc516223699"/>
      <w:r w:rsidRPr="00CC7A08">
        <w:rPr>
          <w:sz w:val="26"/>
          <w:szCs w:val="26"/>
        </w:rPr>
        <w:t>Способы закупок и условия их выбора</w:t>
      </w:r>
      <w:bookmarkEnd w:id="550"/>
      <w:bookmarkEnd w:id="551"/>
      <w:bookmarkEnd w:id="552"/>
      <w:bookmarkEnd w:id="553"/>
      <w:bookmarkEnd w:id="554"/>
      <w:bookmarkEnd w:id="555"/>
      <w:bookmarkEnd w:id="556"/>
      <w:bookmarkEnd w:id="557"/>
      <w:bookmarkEnd w:id="558"/>
      <w:bookmarkEnd w:id="559"/>
      <w:bookmarkEnd w:id="560"/>
      <w:bookmarkEnd w:id="561"/>
      <w:bookmarkEnd w:id="562"/>
    </w:p>
    <w:p w:rsidR="00D4321B" w:rsidRPr="00CC7A08" w:rsidRDefault="00393A8C" w:rsidP="001A3E2F">
      <w:pPr>
        <w:pStyle w:val="21"/>
        <w:spacing w:before="0"/>
        <w:rPr>
          <w:b/>
          <w:szCs w:val="26"/>
        </w:rPr>
      </w:pPr>
      <w:bookmarkStart w:id="563" w:name="_Toc442881982"/>
      <w:bookmarkStart w:id="564" w:name="_Toc442884372"/>
      <w:r w:rsidRPr="00CC7A08">
        <w:rPr>
          <w:b/>
          <w:szCs w:val="26"/>
        </w:rPr>
        <w:t>Перечень способов закупки</w:t>
      </w:r>
      <w:bookmarkEnd w:id="563"/>
      <w:bookmarkEnd w:id="564"/>
    </w:p>
    <w:p w:rsidR="00A75A88" w:rsidRPr="00CC7A08" w:rsidRDefault="00A75A88" w:rsidP="00E01D58">
      <w:pPr>
        <w:pStyle w:val="111"/>
        <w:numPr>
          <w:ilvl w:val="0"/>
          <w:numId w:val="0"/>
        </w:numPr>
        <w:ind w:left="1985" w:hanging="851"/>
      </w:pPr>
      <w:bookmarkStart w:id="565" w:name="_Ref442704625"/>
      <w:r w:rsidRPr="00CC7A08">
        <w:t>Положением предусмотрены следующие способы закупок:</w:t>
      </w:r>
      <w:bookmarkEnd w:id="565"/>
    </w:p>
    <w:p w:rsidR="00A75A88" w:rsidRPr="00CC7A08" w:rsidRDefault="00A75A88" w:rsidP="001A3E2F">
      <w:pPr>
        <w:pStyle w:val="41"/>
        <w:spacing w:before="0" w:after="0"/>
        <w:rPr>
          <w:sz w:val="26"/>
          <w:szCs w:val="26"/>
        </w:rPr>
      </w:pPr>
      <w:bookmarkStart w:id="566" w:name="_Ref411630412"/>
      <w:r w:rsidRPr="00CC7A08">
        <w:rPr>
          <w:sz w:val="26"/>
          <w:szCs w:val="26"/>
        </w:rPr>
        <w:t xml:space="preserve">конкурентные </w:t>
      </w:r>
      <w:r w:rsidR="006707EC" w:rsidRPr="00CC7A08">
        <w:rPr>
          <w:sz w:val="26"/>
          <w:szCs w:val="26"/>
        </w:rPr>
        <w:t>закупки</w:t>
      </w:r>
      <w:r w:rsidRPr="00CC7A08">
        <w:rPr>
          <w:sz w:val="26"/>
          <w:szCs w:val="26"/>
        </w:rPr>
        <w:t>:</w:t>
      </w:r>
      <w:bookmarkEnd w:id="566"/>
    </w:p>
    <w:p w:rsidR="00A75A88" w:rsidRPr="00CC7A08" w:rsidRDefault="00A75A88" w:rsidP="001A3E2F">
      <w:pPr>
        <w:pStyle w:val="50"/>
        <w:spacing w:before="0" w:after="0"/>
        <w:rPr>
          <w:sz w:val="26"/>
          <w:szCs w:val="26"/>
        </w:rPr>
      </w:pPr>
      <w:r w:rsidRPr="00CC7A08">
        <w:rPr>
          <w:sz w:val="26"/>
          <w:szCs w:val="26"/>
        </w:rPr>
        <w:t>конкурс</w:t>
      </w:r>
      <w:r w:rsidR="000F1022" w:rsidRPr="00CC7A08">
        <w:rPr>
          <w:sz w:val="26"/>
          <w:szCs w:val="26"/>
        </w:rPr>
        <w:t xml:space="preserve"> </w:t>
      </w:r>
      <w:r w:rsidR="007D190C" w:rsidRPr="00CC7A08">
        <w:rPr>
          <w:sz w:val="26"/>
          <w:szCs w:val="26"/>
        </w:rPr>
        <w:t>(открытый конкурс в электронной форме</w:t>
      </w:r>
      <w:r w:rsidR="0071096B" w:rsidRPr="00CC7A08">
        <w:rPr>
          <w:sz w:val="26"/>
          <w:szCs w:val="26"/>
        </w:rPr>
        <w:t>, закрытый конкурс</w:t>
      </w:r>
      <w:r w:rsidR="007D190C" w:rsidRPr="00CC7A08">
        <w:rPr>
          <w:sz w:val="26"/>
          <w:szCs w:val="26"/>
        </w:rPr>
        <w:t>)</w:t>
      </w:r>
      <w:r w:rsidRPr="00CC7A08">
        <w:rPr>
          <w:sz w:val="26"/>
          <w:szCs w:val="26"/>
        </w:rPr>
        <w:t>;</w:t>
      </w:r>
    </w:p>
    <w:p w:rsidR="00A75A88" w:rsidRPr="009E6A38" w:rsidRDefault="00A75A88" w:rsidP="001A3E2F">
      <w:pPr>
        <w:pStyle w:val="50"/>
        <w:spacing w:before="0" w:after="0"/>
        <w:rPr>
          <w:sz w:val="26"/>
          <w:szCs w:val="26"/>
        </w:rPr>
      </w:pPr>
      <w:r w:rsidRPr="00CC7A08">
        <w:rPr>
          <w:sz w:val="26"/>
          <w:szCs w:val="26"/>
        </w:rPr>
        <w:t>аукцион</w:t>
      </w:r>
      <w:r w:rsidR="007D190C" w:rsidRPr="00CC7A08">
        <w:rPr>
          <w:sz w:val="26"/>
          <w:szCs w:val="26"/>
        </w:rPr>
        <w:t xml:space="preserve"> (открытый аукци</w:t>
      </w:r>
      <w:r w:rsidR="00BD61A6" w:rsidRPr="00CC7A08">
        <w:rPr>
          <w:sz w:val="26"/>
          <w:szCs w:val="26"/>
        </w:rPr>
        <w:t>он в электронной форме</w:t>
      </w:r>
      <w:r w:rsidR="0071096B" w:rsidRPr="00CC7A08">
        <w:rPr>
          <w:sz w:val="26"/>
          <w:szCs w:val="26"/>
        </w:rPr>
        <w:t xml:space="preserve">, закрытый </w:t>
      </w:r>
      <w:r w:rsidR="009E6A38" w:rsidRPr="009E6A38">
        <w:rPr>
          <w:sz w:val="26"/>
          <w:szCs w:val="26"/>
        </w:rPr>
        <w:t>аукцион</w:t>
      </w:r>
      <w:r w:rsidR="007D190C" w:rsidRPr="009E6A38">
        <w:rPr>
          <w:sz w:val="26"/>
          <w:szCs w:val="26"/>
        </w:rPr>
        <w:t>)</w:t>
      </w:r>
      <w:r w:rsidRPr="009E6A38">
        <w:rPr>
          <w:sz w:val="26"/>
          <w:szCs w:val="26"/>
        </w:rPr>
        <w:t>;</w:t>
      </w:r>
    </w:p>
    <w:p w:rsidR="00A75A88" w:rsidRPr="00CC7A08" w:rsidRDefault="00A75A88" w:rsidP="001A3E2F">
      <w:pPr>
        <w:pStyle w:val="50"/>
        <w:spacing w:before="0" w:after="0"/>
        <w:rPr>
          <w:sz w:val="26"/>
          <w:szCs w:val="26"/>
        </w:rPr>
      </w:pPr>
      <w:r w:rsidRPr="00CC7A08">
        <w:rPr>
          <w:sz w:val="26"/>
          <w:szCs w:val="26"/>
        </w:rPr>
        <w:t>запрос предложений</w:t>
      </w:r>
      <w:r w:rsidR="007D190C" w:rsidRPr="00CC7A08">
        <w:rPr>
          <w:sz w:val="26"/>
          <w:szCs w:val="26"/>
        </w:rPr>
        <w:t xml:space="preserve"> (запрос </w:t>
      </w:r>
      <w:r w:rsidR="00BD61A6" w:rsidRPr="00CC7A08">
        <w:rPr>
          <w:sz w:val="26"/>
          <w:szCs w:val="26"/>
        </w:rPr>
        <w:t>предложений в электронной форме</w:t>
      </w:r>
      <w:r w:rsidR="0071096B" w:rsidRPr="00CC7A08">
        <w:rPr>
          <w:sz w:val="26"/>
          <w:szCs w:val="26"/>
        </w:rPr>
        <w:t xml:space="preserve">, закрытый запрос предложений </w:t>
      </w:r>
      <w:r w:rsidR="007D190C" w:rsidRPr="00CC7A08">
        <w:rPr>
          <w:sz w:val="26"/>
          <w:szCs w:val="26"/>
        </w:rPr>
        <w:t>);</w:t>
      </w:r>
    </w:p>
    <w:p w:rsidR="00A75A88" w:rsidRPr="00CC7A08" w:rsidRDefault="00A75A88" w:rsidP="001A3E2F">
      <w:pPr>
        <w:pStyle w:val="50"/>
        <w:spacing w:before="0" w:after="0"/>
        <w:rPr>
          <w:sz w:val="26"/>
          <w:szCs w:val="26"/>
        </w:rPr>
      </w:pPr>
      <w:r w:rsidRPr="00CC7A08">
        <w:rPr>
          <w:sz w:val="26"/>
          <w:szCs w:val="26"/>
        </w:rPr>
        <w:t>запрос котировок</w:t>
      </w:r>
      <w:r w:rsidR="007D190C" w:rsidRPr="00CC7A08">
        <w:rPr>
          <w:sz w:val="26"/>
          <w:szCs w:val="26"/>
        </w:rPr>
        <w:t xml:space="preserve"> (запрос котировок в электронной форме,</w:t>
      </w:r>
      <w:r w:rsidR="001F1889" w:rsidRPr="00CC7A08">
        <w:rPr>
          <w:sz w:val="26"/>
          <w:szCs w:val="26"/>
        </w:rPr>
        <w:t xml:space="preserve"> </w:t>
      </w:r>
      <w:r w:rsidR="007D190C" w:rsidRPr="00CC7A08">
        <w:rPr>
          <w:sz w:val="26"/>
          <w:szCs w:val="26"/>
        </w:rPr>
        <w:t xml:space="preserve"> </w:t>
      </w:r>
      <w:r w:rsidR="0071096B" w:rsidRPr="00CC7A08">
        <w:rPr>
          <w:sz w:val="26"/>
          <w:szCs w:val="26"/>
        </w:rPr>
        <w:t xml:space="preserve">закрытый </w:t>
      </w:r>
      <w:r w:rsidR="007D190C" w:rsidRPr="00CC7A08">
        <w:rPr>
          <w:sz w:val="26"/>
          <w:szCs w:val="26"/>
        </w:rPr>
        <w:t>запрос котировок)</w:t>
      </w:r>
      <w:r w:rsidRPr="00CC7A08">
        <w:rPr>
          <w:sz w:val="26"/>
          <w:szCs w:val="26"/>
        </w:rPr>
        <w:t>;</w:t>
      </w:r>
    </w:p>
    <w:p w:rsidR="001F1889" w:rsidRPr="00CC7A08" w:rsidRDefault="001F1889" w:rsidP="001A3E2F">
      <w:pPr>
        <w:pStyle w:val="50"/>
        <w:spacing w:before="0" w:after="0"/>
        <w:rPr>
          <w:sz w:val="26"/>
          <w:szCs w:val="26"/>
        </w:rPr>
      </w:pPr>
      <w:r w:rsidRPr="00CC7A08">
        <w:rPr>
          <w:sz w:val="26"/>
          <w:szCs w:val="26"/>
        </w:rPr>
        <w:t>запрос цен</w:t>
      </w:r>
      <w:r w:rsidR="000F1022" w:rsidRPr="00CC7A08">
        <w:rPr>
          <w:sz w:val="26"/>
          <w:szCs w:val="26"/>
        </w:rPr>
        <w:t xml:space="preserve"> </w:t>
      </w:r>
      <w:r w:rsidR="00FD46D8" w:rsidRPr="00CC7A08">
        <w:rPr>
          <w:sz w:val="26"/>
          <w:szCs w:val="26"/>
        </w:rPr>
        <w:t>(иной способ закупки)</w:t>
      </w:r>
      <w:r w:rsidRPr="00CC7A08">
        <w:rPr>
          <w:sz w:val="26"/>
          <w:szCs w:val="26"/>
        </w:rPr>
        <w:t xml:space="preserve">. </w:t>
      </w:r>
    </w:p>
    <w:p w:rsidR="00A75A88" w:rsidRPr="00CC7A08" w:rsidRDefault="00A75A88" w:rsidP="001A3E2F">
      <w:pPr>
        <w:pStyle w:val="41"/>
        <w:spacing w:before="0" w:after="0"/>
        <w:rPr>
          <w:sz w:val="26"/>
          <w:szCs w:val="26"/>
        </w:rPr>
      </w:pPr>
      <w:bookmarkStart w:id="567" w:name="_Ref442260108"/>
      <w:r w:rsidRPr="00CC7A08">
        <w:rPr>
          <w:sz w:val="26"/>
          <w:szCs w:val="26"/>
        </w:rPr>
        <w:t xml:space="preserve">неконкурентные </w:t>
      </w:r>
      <w:r w:rsidR="006707EC" w:rsidRPr="00CC7A08">
        <w:rPr>
          <w:sz w:val="26"/>
          <w:szCs w:val="26"/>
        </w:rPr>
        <w:t>закупки</w:t>
      </w:r>
      <w:r w:rsidR="00E55998" w:rsidRPr="00CC7A08">
        <w:rPr>
          <w:sz w:val="26"/>
          <w:szCs w:val="26"/>
        </w:rPr>
        <w:t xml:space="preserve"> – закупка у единственного поставщика</w:t>
      </w:r>
      <w:bookmarkEnd w:id="567"/>
    </w:p>
    <w:p w:rsidR="00F62688" w:rsidRPr="00CC7A08" w:rsidRDefault="00F62688" w:rsidP="00E01D58">
      <w:pPr>
        <w:pStyle w:val="31"/>
        <w:numPr>
          <w:ilvl w:val="0"/>
          <w:numId w:val="0"/>
        </w:numPr>
        <w:spacing w:before="0"/>
        <w:ind w:left="851" w:firstLine="851"/>
        <w:rPr>
          <w:szCs w:val="26"/>
        </w:rPr>
      </w:pPr>
      <w:r w:rsidRPr="00CC7A08">
        <w:rPr>
          <w:szCs w:val="26"/>
        </w:rPr>
        <w:t>Если в соответствии с законодательством применение того или иного способа закупки является обязательным, применяется способ закупки</w:t>
      </w:r>
      <w:r w:rsidR="00425102" w:rsidRPr="00CC7A08">
        <w:rPr>
          <w:szCs w:val="26"/>
        </w:rPr>
        <w:t>, установленный законодательством</w:t>
      </w:r>
      <w:r w:rsidRPr="00CC7A08">
        <w:rPr>
          <w:szCs w:val="26"/>
        </w:rPr>
        <w:t>.</w:t>
      </w:r>
    </w:p>
    <w:p w:rsidR="001F1889" w:rsidRPr="00CC7A08" w:rsidRDefault="001F1889" w:rsidP="00E01D58">
      <w:pPr>
        <w:pStyle w:val="31"/>
        <w:numPr>
          <w:ilvl w:val="0"/>
          <w:numId w:val="0"/>
        </w:numPr>
        <w:spacing w:before="0"/>
        <w:ind w:left="1702"/>
        <w:rPr>
          <w:szCs w:val="26"/>
        </w:rPr>
      </w:pPr>
      <w:r w:rsidRPr="00CC7A08">
        <w:rPr>
          <w:color w:val="000000"/>
          <w:szCs w:val="26"/>
        </w:rPr>
        <w:t>В случае</w:t>
      </w:r>
      <w:r w:rsidR="00ED2A15" w:rsidRPr="00CC7A08">
        <w:rPr>
          <w:color w:val="000000"/>
          <w:szCs w:val="26"/>
        </w:rPr>
        <w:t>,</w:t>
      </w:r>
      <w:r w:rsidRPr="00CC7A08">
        <w:rPr>
          <w:color w:val="000000"/>
          <w:szCs w:val="26"/>
        </w:rPr>
        <w:t xml:space="preserve"> если положением о закупках предусмотрены иные способы закупок, в данном случае запрос цен</w:t>
      </w:r>
      <w:r w:rsidR="00DF6067" w:rsidRPr="00CC7A08">
        <w:rPr>
          <w:color w:val="000000"/>
          <w:szCs w:val="26"/>
        </w:rPr>
        <w:t xml:space="preserve">, который </w:t>
      </w:r>
      <w:r w:rsidRPr="00CC7A08">
        <w:rPr>
          <w:color w:val="000000"/>
          <w:szCs w:val="26"/>
        </w:rPr>
        <w:t xml:space="preserve"> является иным способом закупки, то заказчик вправе провести  их  в</w:t>
      </w:r>
      <w:r w:rsidRPr="00CC7A08">
        <w:rPr>
          <w:b/>
          <w:color w:val="000000"/>
          <w:szCs w:val="26"/>
        </w:rPr>
        <w:t xml:space="preserve"> </w:t>
      </w:r>
      <w:r w:rsidRPr="00CC7A08">
        <w:rPr>
          <w:color w:val="000000"/>
          <w:szCs w:val="26"/>
        </w:rPr>
        <w:t xml:space="preserve">не электронной форме.  </w:t>
      </w:r>
    </w:p>
    <w:p w:rsidR="00D4321B" w:rsidRPr="00CC7A08" w:rsidRDefault="00D4321B" w:rsidP="001A3E2F">
      <w:pPr>
        <w:pStyle w:val="21"/>
        <w:spacing w:before="0"/>
        <w:rPr>
          <w:b/>
          <w:szCs w:val="26"/>
        </w:rPr>
      </w:pPr>
      <w:bookmarkStart w:id="568" w:name="_Toc442881983"/>
      <w:bookmarkStart w:id="569" w:name="_Toc442884373"/>
      <w:r w:rsidRPr="00CC7A08">
        <w:rPr>
          <w:b/>
          <w:szCs w:val="26"/>
        </w:rPr>
        <w:t>Конкурс</w:t>
      </w:r>
      <w:bookmarkEnd w:id="568"/>
      <w:bookmarkEnd w:id="569"/>
    </w:p>
    <w:p w:rsidR="00686C23" w:rsidRPr="00CC7A08" w:rsidRDefault="00686C23" w:rsidP="00E01D58">
      <w:pPr>
        <w:pStyle w:val="111"/>
        <w:numPr>
          <w:ilvl w:val="0"/>
          <w:numId w:val="0"/>
        </w:numPr>
        <w:ind w:left="1985" w:hanging="851"/>
      </w:pPr>
      <w:r w:rsidRPr="00CC7A08">
        <w:t>Конкурс определяе</w:t>
      </w:r>
      <w:r w:rsidR="00BB1B94" w:rsidRPr="00CC7A08">
        <w:t>тся</w:t>
      </w:r>
      <w:r w:rsidRPr="00CC7A08">
        <w:t xml:space="preserve"> </w:t>
      </w:r>
      <w:r w:rsidR="006E3B49" w:rsidRPr="00CC7A08">
        <w:t>совокупностью следующих</w:t>
      </w:r>
      <w:r w:rsidRPr="00CC7A08">
        <w:t xml:space="preserve"> признак</w:t>
      </w:r>
      <w:r w:rsidR="006E3B49" w:rsidRPr="00CC7A08">
        <w:t>ов</w:t>
      </w:r>
      <w:r w:rsidRPr="00CC7A08">
        <w:t>:</w:t>
      </w:r>
    </w:p>
    <w:p w:rsidR="00D32ECA" w:rsidRPr="00CC7A08" w:rsidRDefault="00653692" w:rsidP="001A3E2F">
      <w:pPr>
        <w:pStyle w:val="41"/>
        <w:spacing w:before="0" w:after="0"/>
        <w:rPr>
          <w:sz w:val="26"/>
          <w:szCs w:val="26"/>
        </w:rPr>
      </w:pPr>
      <w:r w:rsidRPr="00CC7A08">
        <w:rPr>
          <w:sz w:val="26"/>
          <w:szCs w:val="26"/>
        </w:rPr>
        <w:t>п</w:t>
      </w:r>
      <w:r w:rsidR="00686C23" w:rsidRPr="00CC7A08">
        <w:rPr>
          <w:sz w:val="26"/>
          <w:szCs w:val="26"/>
        </w:rPr>
        <w:t>обедителем</w:t>
      </w:r>
      <w:r w:rsidR="006E3B49" w:rsidRPr="00CC7A08">
        <w:rPr>
          <w:sz w:val="26"/>
          <w:szCs w:val="26"/>
        </w:rPr>
        <w:t xml:space="preserve"> конкурса</w:t>
      </w:r>
      <w:r w:rsidR="00686C23" w:rsidRPr="00CC7A08">
        <w:rPr>
          <w:sz w:val="26"/>
          <w:szCs w:val="26"/>
        </w:rPr>
        <w:t xml:space="preserve"> признается </w:t>
      </w:r>
      <w:r w:rsidR="008F4653" w:rsidRPr="00CC7A08">
        <w:rPr>
          <w:sz w:val="26"/>
          <w:szCs w:val="26"/>
        </w:rPr>
        <w:t xml:space="preserve">допущенный </w:t>
      </w:r>
      <w:r w:rsidR="00686C23" w:rsidRPr="00CC7A08">
        <w:rPr>
          <w:sz w:val="26"/>
          <w:szCs w:val="26"/>
        </w:rPr>
        <w:t xml:space="preserve">участник, который предложил лучшие условия исполнения договора на основе критериев оценки и сопоставления заявок, указанных в </w:t>
      </w:r>
      <w:r w:rsidR="00D32ECA" w:rsidRPr="00CC7A08">
        <w:rPr>
          <w:sz w:val="26"/>
          <w:szCs w:val="26"/>
        </w:rPr>
        <w:t>документации о закупке;</w:t>
      </w:r>
    </w:p>
    <w:p w:rsidR="006E3B49" w:rsidRPr="00CC7A08" w:rsidRDefault="006E3B49" w:rsidP="001A3E2F">
      <w:pPr>
        <w:pStyle w:val="41"/>
        <w:spacing w:before="0" w:after="0"/>
        <w:rPr>
          <w:sz w:val="26"/>
          <w:szCs w:val="26"/>
        </w:rPr>
      </w:pPr>
      <w:r w:rsidRPr="00CC7A08">
        <w:rPr>
          <w:sz w:val="26"/>
          <w:szCs w:val="26"/>
        </w:rPr>
        <w:t>как правило, конкурс предусматривает наличие нескольких критериев оценки и сопоставления заявок</w:t>
      </w:r>
      <w:r w:rsidR="00334267" w:rsidRPr="00CC7A08">
        <w:rPr>
          <w:sz w:val="26"/>
          <w:szCs w:val="26"/>
        </w:rPr>
        <w:t>;</w:t>
      </w:r>
    </w:p>
    <w:p w:rsidR="00A260A2" w:rsidRPr="00CC7A08" w:rsidRDefault="00420B0F" w:rsidP="001A3E2F">
      <w:pPr>
        <w:pStyle w:val="41"/>
        <w:spacing w:before="0" w:after="0"/>
        <w:rPr>
          <w:sz w:val="26"/>
          <w:szCs w:val="26"/>
        </w:rPr>
      </w:pPr>
      <w:r w:rsidRPr="00CC7A08">
        <w:rPr>
          <w:sz w:val="26"/>
          <w:szCs w:val="26"/>
        </w:rPr>
        <w:t xml:space="preserve">коллегиальное </w:t>
      </w:r>
      <w:r w:rsidR="00ED2A15" w:rsidRPr="00CC7A08">
        <w:rPr>
          <w:sz w:val="26"/>
          <w:szCs w:val="26"/>
        </w:rPr>
        <w:t>решение о победителе принимается комиссией по осуществлению закупок</w:t>
      </w:r>
      <w:r w:rsidR="00D32ECA" w:rsidRPr="00CC7A08">
        <w:rPr>
          <w:sz w:val="26"/>
          <w:szCs w:val="26"/>
        </w:rPr>
        <w:t>;</w:t>
      </w:r>
    </w:p>
    <w:p w:rsidR="00D32ECA" w:rsidRPr="00CC7A08" w:rsidRDefault="002C7429" w:rsidP="001A3E2F">
      <w:pPr>
        <w:pStyle w:val="41"/>
        <w:spacing w:before="0" w:after="0"/>
        <w:rPr>
          <w:sz w:val="26"/>
          <w:szCs w:val="26"/>
        </w:rPr>
      </w:pPr>
      <w:r w:rsidRPr="00CC7A08">
        <w:rPr>
          <w:sz w:val="26"/>
          <w:szCs w:val="26"/>
        </w:rPr>
        <w:t>З</w:t>
      </w:r>
      <w:r w:rsidR="00D32ECA" w:rsidRPr="00CC7A08">
        <w:rPr>
          <w:sz w:val="26"/>
          <w:szCs w:val="26"/>
        </w:rPr>
        <w:t xml:space="preserve">аказчик принимает на себя права и обязанности организатора конкурса в соответствии с </w:t>
      </w:r>
      <w:r w:rsidR="00F72C89" w:rsidRPr="00CC7A08">
        <w:rPr>
          <w:sz w:val="26"/>
          <w:szCs w:val="26"/>
        </w:rPr>
        <w:t xml:space="preserve">Положением и </w:t>
      </w:r>
      <w:r w:rsidR="00D32ECA" w:rsidRPr="00CC7A08">
        <w:rPr>
          <w:sz w:val="26"/>
          <w:szCs w:val="26"/>
        </w:rPr>
        <w:t>законодательством;</w:t>
      </w:r>
    </w:p>
    <w:p w:rsidR="00ED2A15" w:rsidRPr="00CC7A08" w:rsidRDefault="00D32ECA" w:rsidP="00ED2A15">
      <w:pPr>
        <w:pStyle w:val="41"/>
        <w:spacing w:before="0" w:after="0"/>
        <w:rPr>
          <w:sz w:val="26"/>
          <w:szCs w:val="26"/>
        </w:rPr>
      </w:pPr>
      <w:r w:rsidRPr="00CC7A08">
        <w:rPr>
          <w:sz w:val="26"/>
          <w:szCs w:val="26"/>
        </w:rPr>
        <w:t xml:space="preserve">заключение договора по результатам конкурса является обязанностью как победителя, так и </w:t>
      </w:r>
      <w:r w:rsidR="00F72C89" w:rsidRPr="00CC7A08">
        <w:rPr>
          <w:sz w:val="26"/>
          <w:szCs w:val="26"/>
        </w:rPr>
        <w:t>Заказчика</w:t>
      </w:r>
      <w:r w:rsidR="006E3B49" w:rsidRPr="00CC7A08">
        <w:rPr>
          <w:sz w:val="26"/>
          <w:szCs w:val="26"/>
        </w:rPr>
        <w:t>.</w:t>
      </w:r>
    </w:p>
    <w:p w:rsidR="00A2012D" w:rsidRPr="00CC7A08" w:rsidRDefault="00DD7F26" w:rsidP="00ED2A15">
      <w:pPr>
        <w:pStyle w:val="41"/>
        <w:spacing w:before="0" w:after="0"/>
        <w:rPr>
          <w:sz w:val="26"/>
          <w:szCs w:val="26"/>
        </w:rPr>
      </w:pPr>
      <w:r w:rsidRPr="00CC7A08" w:rsidDel="00B92B94">
        <w:rPr>
          <w:szCs w:val="26"/>
        </w:rPr>
        <w:t>Конкурс может проводиться</w:t>
      </w:r>
      <w:r w:rsidR="00A2012D" w:rsidRPr="00CC7A08">
        <w:rPr>
          <w:szCs w:val="26"/>
        </w:rPr>
        <w:t xml:space="preserve"> </w:t>
      </w:r>
      <w:r w:rsidRPr="00CC7A08" w:rsidDel="00B92B94">
        <w:rPr>
          <w:szCs w:val="26"/>
        </w:rPr>
        <w:t xml:space="preserve"> при</w:t>
      </w:r>
      <w:r w:rsidR="0031137C" w:rsidRPr="00CC7A08" w:rsidDel="00B92B94">
        <w:rPr>
          <w:szCs w:val="26"/>
        </w:rPr>
        <w:t xml:space="preserve"> закупке любой продукции</w:t>
      </w:r>
      <w:r w:rsidR="00B341CC" w:rsidRPr="00CC7A08">
        <w:rPr>
          <w:szCs w:val="26"/>
        </w:rPr>
        <w:t>,</w:t>
      </w:r>
      <w:r w:rsidR="006F3372" w:rsidRPr="00CC7A08">
        <w:rPr>
          <w:szCs w:val="26"/>
        </w:rPr>
        <w:t xml:space="preserve"> а</w:t>
      </w:r>
      <w:r w:rsidR="00A2012D" w:rsidRPr="00CC7A08">
        <w:rPr>
          <w:szCs w:val="26"/>
        </w:rPr>
        <w:t xml:space="preserve"> потребляемые товары, работы, услуги используются Заказчиком для оказания услуг</w:t>
      </w:r>
      <w:r w:rsidR="000775F1" w:rsidRPr="00CC7A08">
        <w:rPr>
          <w:szCs w:val="26"/>
        </w:rPr>
        <w:t xml:space="preserve">. </w:t>
      </w:r>
    </w:p>
    <w:p w:rsidR="00386131" w:rsidRPr="00CC7A08" w:rsidRDefault="00322235" w:rsidP="001A3E2F">
      <w:pPr>
        <w:pStyle w:val="21"/>
        <w:spacing w:before="0"/>
        <w:rPr>
          <w:b/>
          <w:szCs w:val="26"/>
        </w:rPr>
      </w:pPr>
      <w:bookmarkStart w:id="570" w:name="_Toc442881984"/>
      <w:bookmarkStart w:id="571" w:name="_Toc442884374"/>
      <w:r w:rsidRPr="00CC7A08">
        <w:rPr>
          <w:b/>
          <w:szCs w:val="26"/>
        </w:rPr>
        <w:t>А</w:t>
      </w:r>
      <w:r w:rsidR="00386131" w:rsidRPr="00CC7A08">
        <w:rPr>
          <w:b/>
          <w:szCs w:val="26"/>
        </w:rPr>
        <w:t>укцион</w:t>
      </w:r>
      <w:bookmarkEnd w:id="570"/>
      <w:bookmarkEnd w:id="571"/>
    </w:p>
    <w:p w:rsidR="006E3B49" w:rsidRPr="00CC7A08" w:rsidRDefault="006E3B49" w:rsidP="00E01D58">
      <w:pPr>
        <w:pStyle w:val="31"/>
        <w:numPr>
          <w:ilvl w:val="0"/>
          <w:numId w:val="0"/>
        </w:numPr>
        <w:spacing w:before="0"/>
        <w:ind w:left="1702"/>
        <w:rPr>
          <w:szCs w:val="26"/>
        </w:rPr>
      </w:pPr>
      <w:r w:rsidRPr="00CC7A08">
        <w:rPr>
          <w:szCs w:val="26"/>
        </w:rPr>
        <w:t>Аукцион</w:t>
      </w:r>
      <w:r w:rsidR="00DD7F26" w:rsidRPr="00CC7A08">
        <w:rPr>
          <w:szCs w:val="26"/>
        </w:rPr>
        <w:t xml:space="preserve"> </w:t>
      </w:r>
      <w:r w:rsidRPr="00CC7A08">
        <w:rPr>
          <w:szCs w:val="26"/>
        </w:rPr>
        <w:t>определяе</w:t>
      </w:r>
      <w:r w:rsidR="00BB1B94" w:rsidRPr="00CC7A08">
        <w:rPr>
          <w:szCs w:val="26"/>
        </w:rPr>
        <w:t>тся</w:t>
      </w:r>
      <w:r w:rsidRPr="00CC7A08">
        <w:rPr>
          <w:szCs w:val="26"/>
        </w:rPr>
        <w:t xml:space="preserve"> совокупностью следующих признаков:</w:t>
      </w:r>
    </w:p>
    <w:p w:rsidR="00DB41AF" w:rsidRPr="00CC7A08" w:rsidRDefault="00764D2C" w:rsidP="001A3E2F">
      <w:pPr>
        <w:pStyle w:val="41"/>
        <w:spacing w:before="0" w:after="0"/>
        <w:rPr>
          <w:sz w:val="26"/>
          <w:szCs w:val="26"/>
        </w:rPr>
      </w:pPr>
      <w:r w:rsidRPr="00CC7A08">
        <w:rPr>
          <w:sz w:val="26"/>
          <w:szCs w:val="26"/>
        </w:rPr>
        <w:t>п</w:t>
      </w:r>
      <w:r w:rsidR="006E3B49" w:rsidRPr="00CC7A08">
        <w:rPr>
          <w:sz w:val="26"/>
          <w:szCs w:val="26"/>
        </w:rPr>
        <w:t xml:space="preserve">обедителем аукциона признается </w:t>
      </w:r>
      <w:r w:rsidR="008F4653" w:rsidRPr="00CC7A08">
        <w:rPr>
          <w:sz w:val="26"/>
          <w:szCs w:val="26"/>
        </w:rPr>
        <w:t>допущенный</w:t>
      </w:r>
      <w:r w:rsidR="006E3B49" w:rsidRPr="00CC7A08">
        <w:rPr>
          <w:sz w:val="26"/>
          <w:szCs w:val="26"/>
        </w:rPr>
        <w:t xml:space="preserve"> участник, который предложил лучшую цену договора;</w:t>
      </w:r>
    </w:p>
    <w:p w:rsidR="000775F1" w:rsidRPr="00CC7A08" w:rsidRDefault="00764D2C" w:rsidP="001A3E2F">
      <w:pPr>
        <w:pStyle w:val="41"/>
        <w:spacing w:before="0" w:after="0"/>
        <w:rPr>
          <w:sz w:val="26"/>
          <w:szCs w:val="26"/>
        </w:rPr>
      </w:pPr>
      <w:r w:rsidRPr="00CC7A08">
        <w:rPr>
          <w:sz w:val="26"/>
          <w:szCs w:val="26"/>
        </w:rPr>
        <w:t xml:space="preserve">лучшая цена договора определяется путем снижения </w:t>
      </w:r>
      <w:r w:rsidR="0031137C" w:rsidRPr="00CC7A08">
        <w:rPr>
          <w:sz w:val="26"/>
          <w:szCs w:val="26"/>
        </w:rPr>
        <w:t>НМЦ</w:t>
      </w:r>
      <w:r w:rsidRPr="00CC7A08">
        <w:rPr>
          <w:sz w:val="26"/>
          <w:szCs w:val="26"/>
        </w:rPr>
        <w:t xml:space="preserve"> договора, указанной в извещении, на «шаг аукциона», который устанавливается в</w:t>
      </w:r>
      <w:r w:rsidRPr="00CC7A08" w:rsidDel="0031137C">
        <w:rPr>
          <w:sz w:val="26"/>
          <w:szCs w:val="26"/>
        </w:rPr>
        <w:t xml:space="preserve"> </w:t>
      </w:r>
      <w:r w:rsidRPr="00CC7A08">
        <w:rPr>
          <w:sz w:val="26"/>
          <w:szCs w:val="26"/>
        </w:rPr>
        <w:t>документации</w:t>
      </w:r>
      <w:r w:rsidR="0031137C" w:rsidRPr="00CC7A08">
        <w:rPr>
          <w:sz w:val="26"/>
          <w:szCs w:val="26"/>
        </w:rPr>
        <w:t xml:space="preserve"> о закупке</w:t>
      </w:r>
      <w:r w:rsidR="00DB41AF" w:rsidRPr="00CC7A08">
        <w:rPr>
          <w:sz w:val="26"/>
          <w:szCs w:val="26"/>
        </w:rPr>
        <w:t xml:space="preserve">, либо путем снижения минимальной цены из числа поданных участниками в составе заявок на аукцион, на </w:t>
      </w:r>
      <w:r w:rsidR="0045202A" w:rsidRPr="00CC7A08">
        <w:rPr>
          <w:sz w:val="26"/>
          <w:szCs w:val="26"/>
        </w:rPr>
        <w:t>«</w:t>
      </w:r>
      <w:r w:rsidR="00DB41AF" w:rsidRPr="00CC7A08">
        <w:rPr>
          <w:sz w:val="26"/>
          <w:szCs w:val="26"/>
        </w:rPr>
        <w:t>шаг аукциона</w:t>
      </w:r>
      <w:r w:rsidR="0045202A" w:rsidRPr="00CC7A08">
        <w:rPr>
          <w:sz w:val="26"/>
          <w:szCs w:val="26"/>
        </w:rPr>
        <w:t>»</w:t>
      </w:r>
      <w:r w:rsidR="00DB41AF" w:rsidRPr="00CC7A08">
        <w:rPr>
          <w:sz w:val="26"/>
          <w:szCs w:val="26"/>
        </w:rPr>
        <w:t xml:space="preserve"> или шаг, кратный </w:t>
      </w:r>
      <w:r w:rsidR="0045202A" w:rsidRPr="00CC7A08">
        <w:rPr>
          <w:sz w:val="26"/>
          <w:szCs w:val="26"/>
        </w:rPr>
        <w:t>«</w:t>
      </w:r>
      <w:r w:rsidR="00DB41AF" w:rsidRPr="00CC7A08">
        <w:rPr>
          <w:sz w:val="26"/>
          <w:szCs w:val="26"/>
        </w:rPr>
        <w:t>шагу аукциона</w:t>
      </w:r>
      <w:r w:rsidR="0045202A" w:rsidRPr="00CC7A08">
        <w:rPr>
          <w:sz w:val="26"/>
          <w:szCs w:val="26"/>
        </w:rPr>
        <w:t>»</w:t>
      </w:r>
      <w:r w:rsidRPr="00CC7A08">
        <w:rPr>
          <w:sz w:val="26"/>
          <w:szCs w:val="26"/>
        </w:rPr>
        <w:t xml:space="preserve">. </w:t>
      </w:r>
      <w:r w:rsidR="000775F1" w:rsidRPr="00CC7A08">
        <w:rPr>
          <w:bCs/>
          <w:sz w:val="26"/>
          <w:szCs w:val="26"/>
        </w:rPr>
        <w:t xml:space="preserve">В случае, если при проведении аукциона </w:t>
      </w:r>
      <w:r w:rsidR="000775F1" w:rsidRPr="00CC7A08">
        <w:rPr>
          <w:bCs/>
          <w:sz w:val="26"/>
          <w:szCs w:val="26"/>
        </w:rPr>
        <w:lastRenderedPageBreak/>
        <w:t>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6E3B49" w:rsidRPr="00CC7A08" w:rsidRDefault="00F92A83" w:rsidP="001A3E2F">
      <w:pPr>
        <w:pStyle w:val="41"/>
        <w:spacing w:before="0" w:after="0"/>
        <w:rPr>
          <w:sz w:val="26"/>
          <w:szCs w:val="26"/>
        </w:rPr>
      </w:pPr>
      <w:r w:rsidRPr="00CC7A08">
        <w:rPr>
          <w:sz w:val="26"/>
          <w:szCs w:val="26"/>
        </w:rPr>
        <w:t>факт определения</w:t>
      </w:r>
      <w:r w:rsidR="006E3B49" w:rsidRPr="00CC7A08">
        <w:rPr>
          <w:sz w:val="26"/>
          <w:szCs w:val="26"/>
        </w:rPr>
        <w:t xml:space="preserve"> </w:t>
      </w:r>
      <w:r w:rsidRPr="00CC7A08">
        <w:rPr>
          <w:sz w:val="26"/>
          <w:szCs w:val="26"/>
        </w:rPr>
        <w:t xml:space="preserve">победителя </w:t>
      </w:r>
      <w:r w:rsidR="00764D2C" w:rsidRPr="00CC7A08">
        <w:rPr>
          <w:sz w:val="26"/>
          <w:szCs w:val="26"/>
        </w:rPr>
        <w:t>аукциона</w:t>
      </w:r>
      <w:r w:rsidR="006E3B49" w:rsidRPr="00CC7A08">
        <w:rPr>
          <w:sz w:val="26"/>
          <w:szCs w:val="26"/>
        </w:rPr>
        <w:t xml:space="preserve"> </w:t>
      </w:r>
      <w:r w:rsidRPr="00CC7A08">
        <w:rPr>
          <w:sz w:val="26"/>
          <w:szCs w:val="26"/>
        </w:rPr>
        <w:t>фиксируется</w:t>
      </w:r>
      <w:r w:rsidR="004D45C1" w:rsidRPr="00CC7A08">
        <w:rPr>
          <w:sz w:val="26"/>
          <w:szCs w:val="26"/>
        </w:rPr>
        <w:t xml:space="preserve"> либо</w:t>
      </w:r>
      <w:r w:rsidR="00BB1B94" w:rsidRPr="00CC7A08">
        <w:rPr>
          <w:sz w:val="26"/>
          <w:szCs w:val="26"/>
        </w:rPr>
        <w:t xml:space="preserve"> </w:t>
      </w:r>
      <w:r w:rsidR="00642057" w:rsidRPr="00CC7A08">
        <w:rPr>
          <w:sz w:val="26"/>
          <w:szCs w:val="26"/>
        </w:rPr>
        <w:t>комиссией по осуществлению закупок</w:t>
      </w:r>
      <w:r w:rsidR="00F918F5" w:rsidRPr="00CC7A08">
        <w:rPr>
          <w:sz w:val="26"/>
          <w:szCs w:val="26"/>
        </w:rPr>
        <w:t xml:space="preserve">, либо </w:t>
      </w:r>
      <w:r w:rsidRPr="00CC7A08">
        <w:rPr>
          <w:sz w:val="26"/>
          <w:szCs w:val="26"/>
        </w:rPr>
        <w:t>аукционистом</w:t>
      </w:r>
      <w:r w:rsidR="00F918F5" w:rsidRPr="00CC7A08">
        <w:rPr>
          <w:sz w:val="26"/>
          <w:szCs w:val="26"/>
        </w:rPr>
        <w:t xml:space="preserve">, либо </w:t>
      </w:r>
      <w:r w:rsidR="00764D2C" w:rsidRPr="00CC7A08">
        <w:rPr>
          <w:sz w:val="26"/>
          <w:szCs w:val="26"/>
        </w:rPr>
        <w:t xml:space="preserve">автоматически </w:t>
      </w:r>
      <w:r w:rsidR="00F918F5" w:rsidRPr="00CC7A08">
        <w:rPr>
          <w:sz w:val="26"/>
          <w:szCs w:val="26"/>
        </w:rPr>
        <w:t>(</w:t>
      </w:r>
      <w:r w:rsidR="00764D2C" w:rsidRPr="00CC7A08">
        <w:rPr>
          <w:sz w:val="26"/>
          <w:szCs w:val="26"/>
        </w:rPr>
        <w:t xml:space="preserve">с помощью программы для </w:t>
      </w:r>
      <w:r w:rsidR="00D01972" w:rsidRPr="00CC7A08">
        <w:rPr>
          <w:sz w:val="26"/>
          <w:szCs w:val="26"/>
        </w:rPr>
        <w:t>электронно-вычислительной машины</w:t>
      </w:r>
      <w:r w:rsidR="00F918F5" w:rsidRPr="00CC7A08">
        <w:rPr>
          <w:sz w:val="26"/>
          <w:szCs w:val="26"/>
        </w:rPr>
        <w:t>)</w:t>
      </w:r>
      <w:r w:rsidR="00D01972" w:rsidRPr="00CC7A08">
        <w:rPr>
          <w:sz w:val="26"/>
          <w:szCs w:val="26"/>
        </w:rPr>
        <w:t xml:space="preserve"> </w:t>
      </w:r>
      <w:r w:rsidRPr="00CC7A08">
        <w:rPr>
          <w:sz w:val="26"/>
          <w:szCs w:val="26"/>
        </w:rPr>
        <w:t>по правилам, установленным в документации о закупке</w:t>
      </w:r>
      <w:r w:rsidR="00606960" w:rsidRPr="00CC7A08">
        <w:rPr>
          <w:sz w:val="26"/>
          <w:szCs w:val="26"/>
        </w:rPr>
        <w:t>;</w:t>
      </w:r>
    </w:p>
    <w:p w:rsidR="000E2A5A" w:rsidRPr="00CC7A08" w:rsidRDefault="006E3B49" w:rsidP="000E2A5A">
      <w:pPr>
        <w:pStyle w:val="41"/>
        <w:spacing w:before="0" w:after="0"/>
        <w:rPr>
          <w:sz w:val="26"/>
          <w:szCs w:val="26"/>
        </w:rPr>
      </w:pPr>
      <w:r w:rsidRPr="00CC7A08">
        <w:rPr>
          <w:sz w:val="26"/>
          <w:szCs w:val="26"/>
        </w:rPr>
        <w:t xml:space="preserve">заключение договора по результатам </w:t>
      </w:r>
      <w:r w:rsidR="00653692" w:rsidRPr="00CC7A08">
        <w:rPr>
          <w:sz w:val="26"/>
          <w:szCs w:val="26"/>
        </w:rPr>
        <w:t xml:space="preserve">аукциона </w:t>
      </w:r>
      <w:r w:rsidRPr="00CC7A08">
        <w:rPr>
          <w:sz w:val="26"/>
          <w:szCs w:val="26"/>
        </w:rPr>
        <w:t xml:space="preserve">является обязанностью как победителя, так и </w:t>
      </w:r>
      <w:r w:rsidR="00401801" w:rsidRPr="00CC7A08">
        <w:rPr>
          <w:sz w:val="26"/>
          <w:szCs w:val="26"/>
        </w:rPr>
        <w:t>З</w:t>
      </w:r>
      <w:r w:rsidR="00D44AD5" w:rsidRPr="00CC7A08">
        <w:rPr>
          <w:sz w:val="26"/>
          <w:szCs w:val="26"/>
        </w:rPr>
        <w:t>аказчика</w:t>
      </w:r>
      <w:r w:rsidR="00642057" w:rsidRPr="00CC7A08">
        <w:rPr>
          <w:sz w:val="26"/>
          <w:szCs w:val="26"/>
        </w:rPr>
        <w:t>;</w:t>
      </w:r>
    </w:p>
    <w:p w:rsidR="002F07B6" w:rsidRPr="00CC7A08" w:rsidRDefault="00171623" w:rsidP="000E2A5A">
      <w:pPr>
        <w:pStyle w:val="41"/>
        <w:spacing w:before="0" w:after="0"/>
        <w:rPr>
          <w:sz w:val="26"/>
          <w:szCs w:val="26"/>
        </w:rPr>
      </w:pPr>
      <w:r w:rsidRPr="00CC7A08">
        <w:rPr>
          <w:szCs w:val="26"/>
        </w:rPr>
        <w:t>а</w:t>
      </w:r>
      <w:r w:rsidR="000B76A6" w:rsidRPr="00CC7A08">
        <w:rPr>
          <w:szCs w:val="26"/>
        </w:rPr>
        <w:t>укцион</w:t>
      </w:r>
      <w:r w:rsidR="000B76A6" w:rsidRPr="00CC7A08" w:rsidDel="00B92B94">
        <w:rPr>
          <w:szCs w:val="26"/>
        </w:rPr>
        <w:t xml:space="preserve"> может проводиться</w:t>
      </w:r>
      <w:r w:rsidR="000B76A6" w:rsidRPr="00CC7A08">
        <w:rPr>
          <w:szCs w:val="26"/>
        </w:rPr>
        <w:t xml:space="preserve"> </w:t>
      </w:r>
      <w:r w:rsidR="000B76A6" w:rsidRPr="00CC7A08" w:rsidDel="00B92B94">
        <w:rPr>
          <w:szCs w:val="26"/>
        </w:rPr>
        <w:t xml:space="preserve"> при закупке любой продукции</w:t>
      </w:r>
      <w:r w:rsidR="000E2A5A" w:rsidRPr="00CC7A08">
        <w:rPr>
          <w:szCs w:val="26"/>
        </w:rPr>
        <w:t>,</w:t>
      </w:r>
      <w:r w:rsidR="006F3372" w:rsidRPr="00CC7A08">
        <w:rPr>
          <w:szCs w:val="26"/>
        </w:rPr>
        <w:t xml:space="preserve"> а </w:t>
      </w:r>
      <w:r w:rsidR="000B76A6" w:rsidRPr="00CC7A08">
        <w:rPr>
          <w:szCs w:val="26"/>
        </w:rPr>
        <w:t xml:space="preserve"> потребляемые товары, работы, услуги используются Заказчиком для оказания услуг. </w:t>
      </w:r>
    </w:p>
    <w:p w:rsidR="00322235" w:rsidRPr="00CC7A08" w:rsidRDefault="00322235" w:rsidP="001A3E2F">
      <w:pPr>
        <w:pStyle w:val="21"/>
        <w:spacing w:before="0"/>
        <w:rPr>
          <w:b/>
          <w:szCs w:val="26"/>
        </w:rPr>
      </w:pPr>
      <w:bookmarkStart w:id="572" w:name="_Toc442881985"/>
      <w:bookmarkStart w:id="573" w:name="_Toc442884375"/>
      <w:r w:rsidRPr="00CC7A08">
        <w:rPr>
          <w:b/>
          <w:szCs w:val="26"/>
        </w:rPr>
        <w:t>З</w:t>
      </w:r>
      <w:r w:rsidR="00386131" w:rsidRPr="00CC7A08">
        <w:rPr>
          <w:b/>
          <w:szCs w:val="26"/>
        </w:rPr>
        <w:t>а</w:t>
      </w:r>
      <w:r w:rsidR="00386131" w:rsidRPr="00CC7A08">
        <w:rPr>
          <w:rStyle w:val="116"/>
          <w:sz w:val="26"/>
          <w:szCs w:val="26"/>
        </w:rPr>
        <w:t>п</w:t>
      </w:r>
      <w:r w:rsidR="00386131" w:rsidRPr="00CC7A08">
        <w:rPr>
          <w:b/>
          <w:szCs w:val="26"/>
        </w:rPr>
        <w:t>рос предложений</w:t>
      </w:r>
      <w:bookmarkEnd w:id="572"/>
      <w:bookmarkEnd w:id="573"/>
    </w:p>
    <w:p w:rsidR="00322235" w:rsidRPr="00CC7A08" w:rsidRDefault="00322235" w:rsidP="00E01D58">
      <w:pPr>
        <w:pStyle w:val="31"/>
        <w:numPr>
          <w:ilvl w:val="0"/>
          <w:numId w:val="0"/>
        </w:numPr>
        <w:spacing w:before="0"/>
        <w:ind w:left="1702"/>
        <w:rPr>
          <w:szCs w:val="26"/>
        </w:rPr>
      </w:pPr>
      <w:r w:rsidRPr="00CC7A08">
        <w:rPr>
          <w:szCs w:val="26"/>
        </w:rPr>
        <w:t xml:space="preserve">Запрос </w:t>
      </w:r>
      <w:r w:rsidR="00653692" w:rsidRPr="00CC7A08">
        <w:rPr>
          <w:szCs w:val="26"/>
        </w:rPr>
        <w:t xml:space="preserve">предложений </w:t>
      </w:r>
      <w:r w:rsidR="00171623" w:rsidRPr="00CC7A08">
        <w:t>определяется совокупностью следующих признаков</w:t>
      </w:r>
      <w:r w:rsidRPr="00CC7A08">
        <w:rPr>
          <w:szCs w:val="26"/>
        </w:rPr>
        <w:t>:</w:t>
      </w:r>
    </w:p>
    <w:p w:rsidR="00AB3953" w:rsidRPr="00CC7A08" w:rsidRDefault="00AB3953" w:rsidP="001A3E2F">
      <w:pPr>
        <w:pStyle w:val="41"/>
        <w:spacing w:before="0" w:after="0"/>
        <w:rPr>
          <w:sz w:val="26"/>
          <w:szCs w:val="26"/>
        </w:rPr>
      </w:pPr>
      <w:r w:rsidRPr="00CC7A08">
        <w:rPr>
          <w:sz w:val="26"/>
          <w:szCs w:val="26"/>
        </w:rPr>
        <w:t>победителем запроса предложений признается допущенный участник, который предложил лучшие условия исполнения договора на основе критериев оценки и сопоставления заявок, указанных в документации о закупке;</w:t>
      </w:r>
    </w:p>
    <w:p w:rsidR="00AB3953" w:rsidRPr="00CC7A08" w:rsidRDefault="00AB3953" w:rsidP="001A3E2F">
      <w:pPr>
        <w:pStyle w:val="41"/>
        <w:spacing w:before="0" w:after="0"/>
        <w:rPr>
          <w:sz w:val="26"/>
          <w:szCs w:val="26"/>
        </w:rPr>
      </w:pPr>
      <w:r w:rsidRPr="00CC7A08">
        <w:rPr>
          <w:sz w:val="26"/>
          <w:szCs w:val="26"/>
        </w:rPr>
        <w:t>как правило, запрос предложений предусматривает наличие нескольких критериев оценки и сопоставления заявок;</w:t>
      </w:r>
    </w:p>
    <w:p w:rsidR="00AB3953" w:rsidRPr="00CC7A08" w:rsidRDefault="00AB3953" w:rsidP="001A3E2F">
      <w:pPr>
        <w:pStyle w:val="41"/>
        <w:spacing w:before="0" w:after="0"/>
        <w:rPr>
          <w:sz w:val="26"/>
          <w:szCs w:val="26"/>
        </w:rPr>
      </w:pPr>
      <w:r w:rsidRPr="00CC7A08">
        <w:rPr>
          <w:sz w:val="26"/>
          <w:szCs w:val="26"/>
        </w:rPr>
        <w:t>коллегиально</w:t>
      </w:r>
      <w:r w:rsidR="00171623" w:rsidRPr="00CC7A08">
        <w:rPr>
          <w:sz w:val="26"/>
          <w:szCs w:val="26"/>
        </w:rPr>
        <w:t>е решение о победителе принимается комиссией по осуществлению закупок</w:t>
      </w:r>
      <w:r w:rsidRPr="00CC7A08">
        <w:rPr>
          <w:sz w:val="26"/>
          <w:szCs w:val="26"/>
        </w:rPr>
        <w:t>;</w:t>
      </w:r>
    </w:p>
    <w:p w:rsidR="00AB3953" w:rsidRPr="00CC7A08" w:rsidRDefault="00AB3953" w:rsidP="001A3E2F">
      <w:pPr>
        <w:pStyle w:val="41"/>
        <w:spacing w:before="0" w:after="0"/>
        <w:rPr>
          <w:sz w:val="26"/>
          <w:szCs w:val="26"/>
        </w:rPr>
      </w:pPr>
      <w:r w:rsidRPr="00CC7A08">
        <w:rPr>
          <w:sz w:val="26"/>
          <w:szCs w:val="26"/>
        </w:rPr>
        <w:t>заказчик принимает на себя права и обязанности организатора запроса предложений  в соответствии с Положением и законодательством;</w:t>
      </w:r>
    </w:p>
    <w:p w:rsidR="00AB3953" w:rsidRPr="00CC7A08" w:rsidRDefault="00AB3953" w:rsidP="001A3E2F">
      <w:pPr>
        <w:pStyle w:val="41"/>
        <w:spacing w:before="0" w:after="0"/>
        <w:rPr>
          <w:sz w:val="26"/>
          <w:szCs w:val="26"/>
        </w:rPr>
      </w:pPr>
      <w:r w:rsidRPr="00CC7A08">
        <w:rPr>
          <w:sz w:val="26"/>
          <w:szCs w:val="26"/>
        </w:rPr>
        <w:t>заключение договора по результатам запроса предложений является обязанностью, как победителя, так и заказчика.</w:t>
      </w:r>
    </w:p>
    <w:p w:rsidR="00DD7F26" w:rsidRPr="00CC7A08" w:rsidRDefault="00DD7F26" w:rsidP="00E01D58">
      <w:pPr>
        <w:pStyle w:val="31"/>
        <w:numPr>
          <w:ilvl w:val="0"/>
          <w:numId w:val="0"/>
        </w:numPr>
        <w:spacing w:before="0"/>
        <w:ind w:left="1702"/>
        <w:rPr>
          <w:szCs w:val="26"/>
        </w:rPr>
      </w:pPr>
      <w:r w:rsidRPr="00CC7A08">
        <w:rPr>
          <w:szCs w:val="26"/>
        </w:rPr>
        <w:t>Запрос предложений</w:t>
      </w:r>
      <w:r w:rsidR="000A49B6" w:rsidRPr="00CC7A08">
        <w:rPr>
          <w:szCs w:val="26"/>
        </w:rPr>
        <w:t xml:space="preserve"> является предпочтительным способом закупки </w:t>
      </w:r>
      <w:r w:rsidR="00FE30B0" w:rsidRPr="00CC7A08">
        <w:rPr>
          <w:szCs w:val="26"/>
        </w:rPr>
        <w:t xml:space="preserve">по отношению к конкурсу </w:t>
      </w:r>
      <w:r w:rsidR="000A49B6" w:rsidRPr="00CC7A08">
        <w:rPr>
          <w:szCs w:val="26"/>
        </w:rPr>
        <w:t>и</w:t>
      </w:r>
      <w:r w:rsidRPr="00CC7A08">
        <w:rPr>
          <w:szCs w:val="26"/>
        </w:rPr>
        <w:t xml:space="preserve"> может проводиться при </w:t>
      </w:r>
      <w:r w:rsidR="00410A75" w:rsidRPr="00CC7A08">
        <w:rPr>
          <w:szCs w:val="26"/>
        </w:rPr>
        <w:t xml:space="preserve">закупке любой продукции </w:t>
      </w:r>
      <w:r w:rsidR="00FE30B0" w:rsidRPr="00CC7A08">
        <w:rPr>
          <w:szCs w:val="26"/>
        </w:rPr>
        <w:t>при совокупности условий:</w:t>
      </w:r>
    </w:p>
    <w:p w:rsidR="00DD7F26" w:rsidRPr="00CC7A08" w:rsidRDefault="000A49B6" w:rsidP="001A3E2F">
      <w:pPr>
        <w:pStyle w:val="41"/>
        <w:spacing w:before="0" w:after="0"/>
        <w:rPr>
          <w:sz w:val="26"/>
          <w:szCs w:val="26"/>
        </w:rPr>
      </w:pPr>
      <w:r w:rsidRPr="00CC7A08">
        <w:rPr>
          <w:sz w:val="26"/>
          <w:szCs w:val="26"/>
        </w:rPr>
        <w:t xml:space="preserve">цена не является </w:t>
      </w:r>
      <w:r w:rsidR="00DD7F26" w:rsidRPr="00CC7A08">
        <w:rPr>
          <w:sz w:val="26"/>
          <w:szCs w:val="26"/>
        </w:rPr>
        <w:t>единственным критерием оценки</w:t>
      </w:r>
      <w:r w:rsidR="002541F7" w:rsidRPr="00CC7A08">
        <w:rPr>
          <w:sz w:val="26"/>
          <w:szCs w:val="26"/>
        </w:rPr>
        <w:t>;</w:t>
      </w:r>
    </w:p>
    <w:p w:rsidR="00A14BF4" w:rsidRPr="00CC7A08" w:rsidRDefault="00171623" w:rsidP="001A3E2F">
      <w:pPr>
        <w:pStyle w:val="41"/>
        <w:spacing w:before="0" w:after="0"/>
        <w:rPr>
          <w:sz w:val="26"/>
          <w:szCs w:val="26"/>
        </w:rPr>
      </w:pPr>
      <w:r w:rsidRPr="00CC7A08">
        <w:rPr>
          <w:sz w:val="26"/>
          <w:szCs w:val="26"/>
        </w:rPr>
        <w:t>конкурс может проводиться при закупке любой продукции, а</w:t>
      </w:r>
      <w:r w:rsidR="00A14BF4" w:rsidRPr="00CC7A08">
        <w:rPr>
          <w:sz w:val="26"/>
          <w:szCs w:val="26"/>
        </w:rPr>
        <w:t xml:space="preserve"> потребляемые товары, работы, услуги используются Заказчиком для оказания услуг</w:t>
      </w:r>
      <w:r w:rsidR="00AB3953" w:rsidRPr="00CC7A08">
        <w:rPr>
          <w:sz w:val="26"/>
          <w:szCs w:val="26"/>
        </w:rPr>
        <w:t>.</w:t>
      </w:r>
    </w:p>
    <w:p w:rsidR="00386131" w:rsidRPr="00CC7A08" w:rsidRDefault="00A92171" w:rsidP="001A3E2F">
      <w:pPr>
        <w:pStyle w:val="21"/>
        <w:spacing w:before="0"/>
        <w:rPr>
          <w:b/>
          <w:szCs w:val="26"/>
        </w:rPr>
      </w:pPr>
      <w:bookmarkStart w:id="574" w:name="_Toc442881986"/>
      <w:bookmarkStart w:id="575" w:name="_Toc442884376"/>
      <w:r w:rsidRPr="00CC7A08">
        <w:rPr>
          <w:b/>
          <w:szCs w:val="26"/>
        </w:rPr>
        <w:t>З</w:t>
      </w:r>
      <w:r w:rsidR="00386131" w:rsidRPr="00CC7A08">
        <w:rPr>
          <w:b/>
          <w:szCs w:val="26"/>
        </w:rPr>
        <w:t>апрос котировок</w:t>
      </w:r>
      <w:bookmarkEnd w:id="574"/>
      <w:bookmarkEnd w:id="575"/>
    </w:p>
    <w:p w:rsidR="00F264AC" w:rsidRPr="00CC7A08" w:rsidRDefault="00DD7F26" w:rsidP="00E01D58">
      <w:pPr>
        <w:pStyle w:val="31"/>
        <w:numPr>
          <w:ilvl w:val="0"/>
          <w:numId w:val="0"/>
        </w:numPr>
        <w:spacing w:before="0"/>
        <w:ind w:left="1702"/>
        <w:rPr>
          <w:szCs w:val="26"/>
        </w:rPr>
      </w:pPr>
      <w:r w:rsidRPr="00CC7A08">
        <w:rPr>
          <w:szCs w:val="26"/>
        </w:rPr>
        <w:t xml:space="preserve">Запрос котировок </w:t>
      </w:r>
      <w:r w:rsidR="00171623" w:rsidRPr="00CC7A08">
        <w:t>определяется совокупностью следующих признаков</w:t>
      </w:r>
      <w:r w:rsidR="00F264AC" w:rsidRPr="00CC7A08">
        <w:rPr>
          <w:szCs w:val="26"/>
        </w:rPr>
        <w:t>:</w:t>
      </w:r>
    </w:p>
    <w:p w:rsidR="00045B95" w:rsidRPr="00CC7A08" w:rsidRDefault="00045B95" w:rsidP="001A3E2F">
      <w:pPr>
        <w:pStyle w:val="41"/>
        <w:spacing w:before="0" w:after="0"/>
        <w:rPr>
          <w:sz w:val="26"/>
          <w:szCs w:val="26"/>
        </w:rPr>
      </w:pPr>
      <w:r w:rsidRPr="00CC7A08">
        <w:rPr>
          <w:sz w:val="26"/>
          <w:szCs w:val="26"/>
        </w:rPr>
        <w:t>единственным критерием оценки является предлагаемая участником цена договора, заключаемого п</w:t>
      </w:r>
      <w:r w:rsidR="00AB3953" w:rsidRPr="00CC7A08">
        <w:rPr>
          <w:sz w:val="26"/>
          <w:szCs w:val="26"/>
        </w:rPr>
        <w:t>о результатам процедуры закупки;</w:t>
      </w:r>
    </w:p>
    <w:p w:rsidR="00AB3953" w:rsidRPr="00CC7A08" w:rsidRDefault="00AB3953" w:rsidP="001A3E2F">
      <w:pPr>
        <w:pStyle w:val="41"/>
        <w:spacing w:before="0" w:after="0"/>
        <w:rPr>
          <w:sz w:val="26"/>
          <w:szCs w:val="26"/>
        </w:rPr>
      </w:pPr>
      <w:r w:rsidRPr="00CC7A08">
        <w:rPr>
          <w:sz w:val="26"/>
          <w:szCs w:val="26"/>
        </w:rPr>
        <w:t>заключение договора по результатам запроса котировок является обяза</w:t>
      </w:r>
      <w:r w:rsidR="00171623" w:rsidRPr="00CC7A08">
        <w:rPr>
          <w:sz w:val="26"/>
          <w:szCs w:val="26"/>
        </w:rPr>
        <w:t>нностью, как победителя, так и З</w:t>
      </w:r>
      <w:r w:rsidRPr="00CC7A08">
        <w:rPr>
          <w:sz w:val="26"/>
          <w:szCs w:val="26"/>
        </w:rPr>
        <w:t>аказчика;</w:t>
      </w:r>
    </w:p>
    <w:p w:rsidR="00171623" w:rsidRPr="00CC7A08" w:rsidRDefault="00171623" w:rsidP="00171623">
      <w:pPr>
        <w:pStyle w:val="41"/>
        <w:spacing w:before="0" w:after="0"/>
        <w:rPr>
          <w:sz w:val="26"/>
          <w:szCs w:val="26"/>
        </w:rPr>
      </w:pPr>
      <w:r w:rsidRPr="00CC7A08">
        <w:rPr>
          <w:szCs w:val="26"/>
        </w:rPr>
        <w:t xml:space="preserve">запрос котировок </w:t>
      </w:r>
      <w:r w:rsidRPr="00CC7A08" w:rsidDel="00B92B94">
        <w:rPr>
          <w:szCs w:val="26"/>
        </w:rPr>
        <w:t>может проводиться</w:t>
      </w:r>
      <w:r w:rsidRPr="00CC7A08">
        <w:rPr>
          <w:szCs w:val="26"/>
        </w:rPr>
        <w:t xml:space="preserve"> </w:t>
      </w:r>
      <w:r w:rsidRPr="00CC7A08" w:rsidDel="00B92B94">
        <w:rPr>
          <w:szCs w:val="26"/>
        </w:rPr>
        <w:t xml:space="preserve"> при закупке любой продукции</w:t>
      </w:r>
      <w:r w:rsidRPr="00CC7A08">
        <w:rPr>
          <w:szCs w:val="26"/>
        </w:rPr>
        <w:t xml:space="preserve">, а  потребляемые товары, работы, услуги используются Заказчиком для оказания услуг. </w:t>
      </w:r>
    </w:p>
    <w:p w:rsidR="00860022" w:rsidRPr="00CC7A08" w:rsidRDefault="001F1889" w:rsidP="00860022">
      <w:pPr>
        <w:pStyle w:val="21"/>
        <w:spacing w:before="0"/>
        <w:rPr>
          <w:b/>
          <w:szCs w:val="26"/>
        </w:rPr>
      </w:pPr>
      <w:r w:rsidRPr="00CC7A08">
        <w:rPr>
          <w:b/>
          <w:szCs w:val="26"/>
        </w:rPr>
        <w:t xml:space="preserve">Запрос цен </w:t>
      </w:r>
    </w:p>
    <w:p w:rsidR="00171623" w:rsidRPr="00CC7A08" w:rsidRDefault="00171623" w:rsidP="00171623">
      <w:pPr>
        <w:pStyle w:val="31"/>
        <w:numPr>
          <w:ilvl w:val="0"/>
          <w:numId w:val="0"/>
        </w:numPr>
        <w:spacing w:before="0"/>
        <w:ind w:left="1702"/>
        <w:rPr>
          <w:szCs w:val="26"/>
        </w:rPr>
      </w:pPr>
      <w:r w:rsidRPr="00CC7A08">
        <w:rPr>
          <w:szCs w:val="26"/>
        </w:rPr>
        <w:t>Запрос цен определяется совокупностью следующих признаков:</w:t>
      </w:r>
    </w:p>
    <w:p w:rsidR="001F1889" w:rsidRPr="00CC7A08" w:rsidRDefault="00300745" w:rsidP="001A3E2F">
      <w:pPr>
        <w:pStyle w:val="41"/>
        <w:spacing w:before="0" w:after="0"/>
        <w:rPr>
          <w:sz w:val="26"/>
          <w:szCs w:val="26"/>
        </w:rPr>
      </w:pPr>
      <w:r w:rsidRPr="00CC7A08">
        <w:rPr>
          <w:sz w:val="26"/>
          <w:szCs w:val="26"/>
        </w:rPr>
        <w:t>к</w:t>
      </w:r>
      <w:r w:rsidR="001F1889" w:rsidRPr="00CC7A08">
        <w:rPr>
          <w:sz w:val="26"/>
          <w:szCs w:val="26"/>
        </w:rPr>
        <w:t>ритерием оценки является предлагаемая участниками цена договора, заключаемого</w:t>
      </w:r>
      <w:r w:rsidR="00EA72B1" w:rsidRPr="00CC7A08">
        <w:rPr>
          <w:sz w:val="26"/>
          <w:szCs w:val="26"/>
        </w:rPr>
        <w:t xml:space="preserve"> по результатам процедуры закупки;</w:t>
      </w:r>
      <w:r w:rsidR="001F1889" w:rsidRPr="00CC7A08">
        <w:rPr>
          <w:sz w:val="26"/>
          <w:szCs w:val="26"/>
        </w:rPr>
        <w:t xml:space="preserve"> </w:t>
      </w:r>
    </w:p>
    <w:p w:rsidR="00300745" w:rsidRPr="00CC7A08" w:rsidRDefault="00300745" w:rsidP="001A3E2F">
      <w:pPr>
        <w:pStyle w:val="41"/>
        <w:spacing w:before="0" w:after="0"/>
        <w:rPr>
          <w:sz w:val="26"/>
          <w:szCs w:val="26"/>
        </w:rPr>
      </w:pPr>
      <w:r w:rsidRPr="00CC7A08">
        <w:rPr>
          <w:sz w:val="26"/>
          <w:szCs w:val="26"/>
        </w:rPr>
        <w:lastRenderedPageBreak/>
        <w:t xml:space="preserve">заключение договора по результатам запроса </w:t>
      </w:r>
      <w:r w:rsidR="00EA72B1" w:rsidRPr="00CC7A08">
        <w:rPr>
          <w:sz w:val="26"/>
          <w:szCs w:val="26"/>
        </w:rPr>
        <w:t>цен</w:t>
      </w:r>
      <w:r w:rsidRPr="00CC7A08">
        <w:rPr>
          <w:sz w:val="26"/>
          <w:szCs w:val="26"/>
        </w:rPr>
        <w:t xml:space="preserve"> не является обязанностью</w:t>
      </w:r>
      <w:r w:rsidR="00EA72B1" w:rsidRPr="00CC7A08">
        <w:rPr>
          <w:sz w:val="26"/>
          <w:szCs w:val="26"/>
        </w:rPr>
        <w:t xml:space="preserve"> З</w:t>
      </w:r>
      <w:r w:rsidRPr="00CC7A08">
        <w:rPr>
          <w:sz w:val="26"/>
          <w:szCs w:val="26"/>
        </w:rPr>
        <w:t>аказчика;</w:t>
      </w:r>
    </w:p>
    <w:p w:rsidR="00300745" w:rsidRPr="00CC7A08" w:rsidRDefault="00300745" w:rsidP="001A3E2F">
      <w:pPr>
        <w:pStyle w:val="41"/>
        <w:spacing w:before="0" w:after="0"/>
        <w:rPr>
          <w:sz w:val="26"/>
          <w:szCs w:val="26"/>
        </w:rPr>
      </w:pPr>
      <w:r w:rsidRPr="00CC7A08">
        <w:rPr>
          <w:sz w:val="26"/>
          <w:szCs w:val="26"/>
        </w:rPr>
        <w:t>запрос цен проводится в не электронном виде;</w:t>
      </w:r>
    </w:p>
    <w:p w:rsidR="003B56D8" w:rsidRPr="00CC7A08" w:rsidRDefault="003B56D8" w:rsidP="001A3E2F">
      <w:pPr>
        <w:pStyle w:val="41"/>
        <w:spacing w:before="0" w:after="0"/>
        <w:rPr>
          <w:sz w:val="26"/>
          <w:szCs w:val="26"/>
        </w:rPr>
      </w:pPr>
      <w:r w:rsidRPr="00CC7A08">
        <w:rPr>
          <w:szCs w:val="26"/>
        </w:rPr>
        <w:t xml:space="preserve">запрос цен </w:t>
      </w:r>
      <w:r w:rsidRPr="00CC7A08" w:rsidDel="00B92B94">
        <w:rPr>
          <w:szCs w:val="26"/>
        </w:rPr>
        <w:t>может проводиться</w:t>
      </w:r>
      <w:r w:rsidRPr="00CC7A08">
        <w:rPr>
          <w:szCs w:val="26"/>
        </w:rPr>
        <w:t xml:space="preserve"> </w:t>
      </w:r>
      <w:r w:rsidRPr="00CC7A08" w:rsidDel="00B92B94">
        <w:rPr>
          <w:szCs w:val="26"/>
        </w:rPr>
        <w:t xml:space="preserve"> при закупке любой продукции</w:t>
      </w:r>
      <w:r w:rsidRPr="00CC7A08">
        <w:rPr>
          <w:szCs w:val="26"/>
        </w:rPr>
        <w:t>, а  потребляемые товары, работы, услуги используются Заказчиком для оказания услуг</w:t>
      </w:r>
      <w:r w:rsidR="00B72F46" w:rsidRPr="00CC7A08">
        <w:rPr>
          <w:szCs w:val="26"/>
        </w:rPr>
        <w:t>.</w:t>
      </w:r>
    </w:p>
    <w:p w:rsidR="00A92171" w:rsidRPr="00CC7A08" w:rsidRDefault="00A92171" w:rsidP="001A3E2F">
      <w:pPr>
        <w:pStyle w:val="21"/>
        <w:spacing w:before="0"/>
        <w:rPr>
          <w:b/>
          <w:szCs w:val="26"/>
        </w:rPr>
      </w:pPr>
      <w:bookmarkStart w:id="576" w:name="_Toc442881987"/>
      <w:bookmarkStart w:id="577" w:name="_Toc442884377"/>
      <w:bookmarkStart w:id="578" w:name="_Ref515974502"/>
      <w:bookmarkStart w:id="579" w:name="_Ref515974568"/>
      <w:r w:rsidRPr="00CC7A08">
        <w:rPr>
          <w:b/>
          <w:szCs w:val="26"/>
        </w:rPr>
        <w:t>Закупка у единственного поставщика</w:t>
      </w:r>
      <w:bookmarkEnd w:id="576"/>
      <w:bookmarkEnd w:id="577"/>
      <w:bookmarkEnd w:id="578"/>
      <w:bookmarkEnd w:id="579"/>
    </w:p>
    <w:p w:rsidR="00EB6300" w:rsidRPr="00CC7A08" w:rsidRDefault="00EB6300" w:rsidP="00E01D58">
      <w:pPr>
        <w:pStyle w:val="31"/>
        <w:numPr>
          <w:ilvl w:val="0"/>
          <w:numId w:val="0"/>
        </w:numPr>
        <w:spacing w:before="0"/>
        <w:ind w:left="1702"/>
        <w:rPr>
          <w:szCs w:val="26"/>
        </w:rPr>
      </w:pPr>
      <w:bookmarkStart w:id="580" w:name="_Ref448754738"/>
      <w:r w:rsidRPr="00CC7A08">
        <w:rPr>
          <w:szCs w:val="26"/>
        </w:rPr>
        <w:t>Закупка у единственного поставщика может быть выбрана в следующих случаях:</w:t>
      </w:r>
      <w:bookmarkEnd w:id="580"/>
    </w:p>
    <w:p w:rsidR="00EB6300" w:rsidRPr="00CC7A08" w:rsidRDefault="00EB6300" w:rsidP="001A3E2F">
      <w:pPr>
        <w:pStyle w:val="41"/>
        <w:spacing w:before="0" w:after="0"/>
        <w:rPr>
          <w:sz w:val="26"/>
          <w:szCs w:val="26"/>
        </w:rPr>
      </w:pPr>
      <w:r w:rsidRPr="00CC7A08">
        <w:rPr>
          <w:sz w:val="26"/>
          <w:szCs w:val="26"/>
        </w:rPr>
        <w:t>заключается или продлевается договор на поставку товара, выполнение работы, оказание услуг, которые относятся к сфере деятельности субъектов естественных монополий в соответствии с Федеральным законом от 17</w:t>
      </w:r>
      <w:r w:rsidR="00451753" w:rsidRPr="00CC7A08">
        <w:rPr>
          <w:sz w:val="26"/>
          <w:szCs w:val="26"/>
        </w:rPr>
        <w:t>.08.</w:t>
      </w:r>
      <w:r w:rsidRPr="00CC7A08">
        <w:rPr>
          <w:sz w:val="26"/>
          <w:szCs w:val="26"/>
        </w:rPr>
        <w:t xml:space="preserve">1995 года </w:t>
      </w:r>
      <w:r w:rsidR="00451753" w:rsidRPr="00CC7A08">
        <w:rPr>
          <w:sz w:val="26"/>
          <w:szCs w:val="26"/>
        </w:rPr>
        <w:t>№ </w:t>
      </w:r>
      <w:r w:rsidRPr="00CC7A08">
        <w:rPr>
          <w:sz w:val="26"/>
          <w:szCs w:val="26"/>
        </w:rPr>
        <w:t>147-ФЗ «О естественных монополиях»</w:t>
      </w:r>
      <w:r w:rsidR="00F1145B" w:rsidRPr="00CC7A08">
        <w:rPr>
          <w:sz w:val="26"/>
          <w:szCs w:val="26"/>
        </w:rPr>
        <w:t>, по регулируемым в соответствии с законодательством ценам (тарифам) у таких субъектов</w:t>
      </w:r>
      <w:r w:rsidRPr="00CC7A08">
        <w:rPr>
          <w:sz w:val="26"/>
          <w:szCs w:val="26"/>
        </w:rPr>
        <w:t>;</w:t>
      </w:r>
    </w:p>
    <w:p w:rsidR="00647BD5" w:rsidRPr="00CC7A08" w:rsidRDefault="00EB6300" w:rsidP="001A3E2F">
      <w:pPr>
        <w:pStyle w:val="41"/>
        <w:spacing w:before="0" w:after="0"/>
        <w:rPr>
          <w:sz w:val="26"/>
          <w:szCs w:val="26"/>
        </w:rPr>
      </w:pPr>
      <w:r w:rsidRPr="00CC7A08">
        <w:rPr>
          <w:sz w:val="26"/>
          <w:szCs w:val="26"/>
        </w:rPr>
        <w:t xml:space="preserve">заключается договор на оказание услуг, связанных с использованием сетевой инфраструктуры (канализации, водоснабжения, водоотведения, теплоснабжения, газоснабжения (за исключением услуг по реализации сжиженного газа), </w:t>
      </w:r>
      <w:r w:rsidR="00634485" w:rsidRPr="00CC7A08">
        <w:rPr>
          <w:sz w:val="26"/>
          <w:szCs w:val="26"/>
        </w:rPr>
        <w:t>на оказание услуг по обслуживанию сетей электроснабжения и обслуживание электрооборудования</w:t>
      </w:r>
      <w:r w:rsidR="00D133F1" w:rsidRPr="00CC7A08">
        <w:rPr>
          <w:sz w:val="26"/>
          <w:szCs w:val="26"/>
        </w:rPr>
        <w:t xml:space="preserve"> организациями, имеющими единую электро</w:t>
      </w:r>
      <w:r w:rsidR="002432DC" w:rsidRPr="00CC7A08">
        <w:rPr>
          <w:sz w:val="26"/>
          <w:szCs w:val="26"/>
        </w:rPr>
        <w:t xml:space="preserve">- </w:t>
      </w:r>
      <w:r w:rsidR="00D133F1" w:rsidRPr="00CC7A08">
        <w:rPr>
          <w:sz w:val="26"/>
          <w:szCs w:val="26"/>
        </w:rPr>
        <w:t xml:space="preserve">инфраструктуру с </w:t>
      </w:r>
      <w:r w:rsidR="00C42D06" w:rsidRPr="00CC7A08">
        <w:rPr>
          <w:sz w:val="26"/>
          <w:szCs w:val="26"/>
        </w:rPr>
        <w:t>Заказчиком</w:t>
      </w:r>
      <w:r w:rsidR="00B517D4" w:rsidRPr="00CC7A08">
        <w:rPr>
          <w:sz w:val="26"/>
          <w:szCs w:val="26"/>
        </w:rPr>
        <w:t>,</w:t>
      </w:r>
      <w:r w:rsidR="00634485" w:rsidRPr="00CC7A08">
        <w:rPr>
          <w:sz w:val="26"/>
          <w:szCs w:val="26"/>
        </w:rPr>
        <w:t xml:space="preserve"> </w:t>
      </w:r>
      <w:r w:rsidRPr="00CC7A08">
        <w:rPr>
          <w:sz w:val="26"/>
          <w:szCs w:val="26"/>
        </w:rPr>
        <w:t>подключения (технологического присоединения) к сетям инженерно-технического обеспечения),</w:t>
      </w:r>
      <w:r w:rsidR="00032D7F" w:rsidRPr="00CC7A08">
        <w:rPr>
          <w:sz w:val="26"/>
          <w:szCs w:val="26"/>
        </w:rPr>
        <w:t xml:space="preserve"> электроснабжения,</w:t>
      </w:r>
      <w:r w:rsidRPr="00CC7A08">
        <w:rPr>
          <w:sz w:val="26"/>
          <w:szCs w:val="26"/>
        </w:rPr>
        <w:t xml:space="preserve"> приобретаемым по регулируемым в соответствии с законодательством ценам (тарифам);</w:t>
      </w:r>
    </w:p>
    <w:p w:rsidR="00FB6E91" w:rsidRPr="00CC7A08" w:rsidRDefault="00FB6E91" w:rsidP="001A3E2F">
      <w:pPr>
        <w:pStyle w:val="41"/>
        <w:spacing w:before="0" w:after="0"/>
        <w:rPr>
          <w:sz w:val="26"/>
          <w:szCs w:val="26"/>
        </w:rPr>
      </w:pPr>
      <w:r w:rsidRPr="00CC7A08">
        <w:rPr>
          <w:sz w:val="26"/>
          <w:szCs w:val="26"/>
        </w:rPr>
        <w:t>заключается договор поставки продукции, в отношении которой осуществляется государственное регулирование цен (тарифов;</w:t>
      </w:r>
    </w:p>
    <w:p w:rsidR="00166846" w:rsidRPr="00CC7A08" w:rsidRDefault="00647BD5" w:rsidP="001A3E2F">
      <w:pPr>
        <w:pStyle w:val="41"/>
        <w:spacing w:before="0" w:after="0"/>
        <w:rPr>
          <w:sz w:val="26"/>
          <w:szCs w:val="26"/>
        </w:rPr>
      </w:pPr>
      <w:r w:rsidRPr="00CC7A08">
        <w:rPr>
          <w:sz w:val="26"/>
          <w:szCs w:val="26"/>
        </w:rPr>
        <w:t>заключается или продлевается договор на оказание услуг связи при наличии у Заказчика сформированной инфраструктуры, выделенных каналов связи, каналов передачи данных и соединительных линий, информационных потоков, принадлежащих определенному поставщику;</w:t>
      </w:r>
    </w:p>
    <w:p w:rsidR="00EB6300" w:rsidRPr="00CC7A08" w:rsidRDefault="00EB6300" w:rsidP="001A3E2F">
      <w:pPr>
        <w:pStyle w:val="41"/>
        <w:spacing w:before="0" w:after="0"/>
        <w:rPr>
          <w:sz w:val="26"/>
          <w:szCs w:val="26"/>
        </w:rPr>
      </w:pPr>
      <w:r w:rsidRPr="00CC7A08">
        <w:rPr>
          <w:sz w:val="26"/>
          <w:szCs w:val="26"/>
        </w:rPr>
        <w:t>заключается договор</w:t>
      </w:r>
      <w:r w:rsidR="00032D7F" w:rsidRPr="00CC7A08">
        <w:rPr>
          <w:sz w:val="26"/>
          <w:szCs w:val="26"/>
        </w:rPr>
        <w:t xml:space="preserve"> о</w:t>
      </w:r>
      <w:r w:rsidRPr="00CC7A08">
        <w:rPr>
          <w:sz w:val="26"/>
          <w:szCs w:val="26"/>
        </w:rPr>
        <w:t xml:space="preserve"> приобретени</w:t>
      </w:r>
      <w:r w:rsidR="00032D7F" w:rsidRPr="00CC7A08">
        <w:rPr>
          <w:sz w:val="26"/>
          <w:szCs w:val="26"/>
        </w:rPr>
        <w:t>и</w:t>
      </w:r>
      <w:r w:rsidRPr="00CC7A08">
        <w:rPr>
          <w:sz w:val="26"/>
          <w:szCs w:val="26"/>
        </w:rPr>
        <w:t xml:space="preserve"> электроэнергии у гарантирующих поставщиков электрической энергии, а также в технологически изолированных территориальных электроэнергетических системах (у продавцов, не имеющих статус «гарантирующих поставщиков электроэнергии»);</w:t>
      </w:r>
    </w:p>
    <w:p w:rsidR="00EB6300" w:rsidRPr="00CC7A08" w:rsidRDefault="00EB6300" w:rsidP="001A3E2F">
      <w:pPr>
        <w:pStyle w:val="41"/>
        <w:spacing w:before="0" w:after="0"/>
        <w:rPr>
          <w:sz w:val="26"/>
          <w:szCs w:val="26"/>
        </w:rPr>
      </w:pPr>
      <w:r w:rsidRPr="00CC7A08">
        <w:rPr>
          <w:sz w:val="26"/>
          <w:szCs w:val="26"/>
        </w:rPr>
        <w:t>заключается договор поставки товаров, выполнение работ, оказания услуг, которые соответственно производятся, выполняются, оказываются только органом исполнительной власти (органом местного самоуправления)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r w:rsidR="00384170" w:rsidRPr="00CC7A08">
        <w:rPr>
          <w:sz w:val="26"/>
          <w:szCs w:val="26"/>
        </w:rPr>
        <w:t xml:space="preserve"> и </w:t>
      </w:r>
      <w:r w:rsidR="00384170" w:rsidRPr="00CC7A08">
        <w:t>федеральными органами исполнительной власти.</w:t>
      </w:r>
    </w:p>
    <w:p w:rsidR="00EB6300" w:rsidRPr="00CC7A08" w:rsidRDefault="00EB6300" w:rsidP="001A3E2F">
      <w:pPr>
        <w:pStyle w:val="41"/>
        <w:spacing w:before="0" w:after="0"/>
        <w:rPr>
          <w:sz w:val="26"/>
          <w:szCs w:val="26"/>
        </w:rPr>
      </w:pPr>
      <w:r w:rsidRPr="00CC7A08">
        <w:rPr>
          <w:sz w:val="26"/>
          <w:szCs w:val="26"/>
        </w:rPr>
        <w:lastRenderedPageBreak/>
        <w:t>заключается договор поставки продукции</w:t>
      </w:r>
      <w:r w:rsidR="006E555D" w:rsidRPr="00CC7A08">
        <w:rPr>
          <w:sz w:val="26"/>
          <w:szCs w:val="26"/>
        </w:rPr>
        <w:t xml:space="preserve">, в отношении которой </w:t>
      </w:r>
      <w:r w:rsidRPr="00CC7A08">
        <w:rPr>
          <w:sz w:val="26"/>
          <w:szCs w:val="26"/>
        </w:rPr>
        <w:t>поставщик обладает исключительными правами, что подтверждено соответствующими документами;</w:t>
      </w:r>
    </w:p>
    <w:p w:rsidR="00EB6300" w:rsidRPr="00CC7A08" w:rsidRDefault="00EB6300" w:rsidP="001A3E2F">
      <w:pPr>
        <w:pStyle w:val="41"/>
        <w:spacing w:before="0" w:after="0"/>
        <w:rPr>
          <w:sz w:val="26"/>
          <w:szCs w:val="26"/>
        </w:rPr>
      </w:pPr>
      <w:r w:rsidRPr="00CC7A08">
        <w:rPr>
          <w:sz w:val="26"/>
          <w:szCs w:val="26"/>
        </w:rPr>
        <w:t xml:space="preserve">заключается договор на приобретение исключительного права на результат интеллектуальной деятельности или права на использование результата интеллектуальной деятельности у лица, обладающего исключительным правом на такой результат или на средство индивидуализации, </w:t>
      </w:r>
      <w:r w:rsidR="0003259B" w:rsidRPr="00CC7A08">
        <w:rPr>
          <w:sz w:val="26"/>
          <w:szCs w:val="26"/>
        </w:rPr>
        <w:t xml:space="preserve">удостоверенном </w:t>
      </w:r>
      <w:r w:rsidRPr="00CC7A08">
        <w:rPr>
          <w:sz w:val="26"/>
          <w:szCs w:val="26"/>
        </w:rPr>
        <w:t>правоустанавливающим документом;</w:t>
      </w:r>
    </w:p>
    <w:p w:rsidR="00EB6300" w:rsidRPr="00CC7A08" w:rsidRDefault="00EB6300" w:rsidP="001A3E2F">
      <w:pPr>
        <w:pStyle w:val="41"/>
        <w:spacing w:before="0" w:after="0"/>
        <w:rPr>
          <w:sz w:val="26"/>
          <w:szCs w:val="26"/>
        </w:rPr>
      </w:pPr>
      <w:r w:rsidRPr="00CC7A08">
        <w:rPr>
          <w:sz w:val="26"/>
          <w:szCs w:val="26"/>
        </w:rPr>
        <w:t>заключается договор с поставщиком или его представителем на осуществление гарантийного и текущего обслуживания ранее приобретенной продукции или поставку запасных частей и расходных материалов к данной продукции при условии невозможности осуществления указанного обслуживания или поставки другим поставщиком в силу предоставленной гарантии или лицензии на право использования;</w:t>
      </w:r>
    </w:p>
    <w:p w:rsidR="00662D82" w:rsidRPr="00CC7A08" w:rsidRDefault="00662D82" w:rsidP="001A3E2F">
      <w:pPr>
        <w:pStyle w:val="41"/>
        <w:spacing w:before="0" w:after="0"/>
        <w:rPr>
          <w:sz w:val="26"/>
          <w:szCs w:val="26"/>
        </w:rPr>
      </w:pPr>
      <w:bookmarkStart w:id="581" w:name="_Ref461541143"/>
      <w:r w:rsidRPr="00CC7A08">
        <w:rPr>
          <w:sz w:val="26"/>
          <w:szCs w:val="26"/>
        </w:rPr>
        <w:t xml:space="preserve">заключается дополнительное соглашение к договору жизненного цикла на приобретение продукции, ранее не предусмотренной этим договором, но необходимой для успешного его исполнения и если конкурентный выбор </w:t>
      </w:r>
      <w:r w:rsidR="004D57D9" w:rsidRPr="00CC7A08">
        <w:rPr>
          <w:sz w:val="26"/>
          <w:szCs w:val="26"/>
        </w:rPr>
        <w:t>п</w:t>
      </w:r>
      <w:r w:rsidRPr="00CC7A08">
        <w:rPr>
          <w:sz w:val="26"/>
          <w:szCs w:val="26"/>
        </w:rPr>
        <w:t>оставщика такой продукции неприменим с учетом обстоятельств исполнения договора;</w:t>
      </w:r>
      <w:bookmarkEnd w:id="581"/>
    </w:p>
    <w:p w:rsidR="00EB6300" w:rsidRPr="00CC7A08" w:rsidRDefault="00EB6300" w:rsidP="001A3E2F">
      <w:pPr>
        <w:pStyle w:val="41"/>
        <w:spacing w:before="0" w:after="0"/>
        <w:rPr>
          <w:sz w:val="26"/>
          <w:szCs w:val="26"/>
        </w:rPr>
      </w:pPr>
      <w:r w:rsidRPr="00CC7A08">
        <w:rPr>
          <w:sz w:val="26"/>
          <w:szCs w:val="26"/>
        </w:rPr>
        <w:t>заключается договор с поставщиком, который является единственным производителем продукции, в том числе на основании лицензии (аккредитации), на соответствующей территории</w:t>
      </w:r>
      <w:r w:rsidR="00A676C0" w:rsidRPr="00CC7A08">
        <w:rPr>
          <w:sz w:val="26"/>
          <w:szCs w:val="26"/>
        </w:rPr>
        <w:t xml:space="preserve"> </w:t>
      </w:r>
      <w:r w:rsidRPr="00CC7A08">
        <w:rPr>
          <w:sz w:val="26"/>
          <w:szCs w:val="26"/>
        </w:rPr>
        <w:t>при условии, что привлечение контрагентов из других регионов является для Заказчика экономически невыгодным;</w:t>
      </w:r>
    </w:p>
    <w:p w:rsidR="00EB6300" w:rsidRPr="00CC7A08" w:rsidRDefault="00EB6300" w:rsidP="001A3E2F">
      <w:pPr>
        <w:pStyle w:val="41"/>
        <w:spacing w:before="0" w:after="0"/>
        <w:rPr>
          <w:sz w:val="26"/>
          <w:szCs w:val="26"/>
        </w:rPr>
      </w:pPr>
      <w:r w:rsidRPr="00CC7A08">
        <w:rPr>
          <w:sz w:val="26"/>
          <w:szCs w:val="26"/>
        </w:rPr>
        <w:t>заключается договор</w:t>
      </w:r>
      <w:r w:rsidR="0037515E" w:rsidRPr="00CC7A08">
        <w:rPr>
          <w:sz w:val="26"/>
          <w:szCs w:val="26"/>
        </w:rPr>
        <w:t xml:space="preserve"> или </w:t>
      </w:r>
      <w:r w:rsidRPr="00CC7A08">
        <w:rPr>
          <w:sz w:val="26"/>
          <w:szCs w:val="26"/>
        </w:rPr>
        <w:t>дополнительное соглашение</w:t>
      </w:r>
      <w:r w:rsidR="00E64F6B" w:rsidRPr="00CC7A08">
        <w:rPr>
          <w:sz w:val="26"/>
          <w:szCs w:val="26"/>
        </w:rPr>
        <w:t xml:space="preserve"> (за исключением дополнительного соглашения к договору жизненного цикла</w:t>
      </w:r>
      <w:r w:rsidR="00EB791B" w:rsidRPr="00CC7A08">
        <w:rPr>
          <w:sz w:val="26"/>
          <w:szCs w:val="26"/>
        </w:rPr>
        <w:t xml:space="preserve"> – п.</w:t>
      </w:r>
      <w:r w:rsidR="00335477" w:rsidRPr="00CC7A08">
        <w:rPr>
          <w:sz w:val="26"/>
          <w:szCs w:val="26"/>
        </w:rPr>
        <w:t> </w:t>
      </w:r>
      <w:fldSimple w:instr=" REF _Ref461541143 \w \h  \* MERGEFORMAT ">
        <w:r w:rsidR="00851333" w:rsidRPr="00851333">
          <w:rPr>
            <w:sz w:val="26"/>
            <w:szCs w:val="26"/>
          </w:rPr>
          <w:t>10.7.10)</w:t>
        </w:r>
      </w:fldSimple>
      <w:r w:rsidR="00EB791B" w:rsidRPr="00CC7A08">
        <w:rPr>
          <w:sz w:val="26"/>
          <w:szCs w:val="26"/>
        </w:rPr>
        <w:t xml:space="preserve"> Положения</w:t>
      </w:r>
      <w:r w:rsidR="00E64F6B" w:rsidRPr="00CC7A08">
        <w:rPr>
          <w:sz w:val="26"/>
          <w:szCs w:val="26"/>
        </w:rPr>
        <w:t>)</w:t>
      </w:r>
      <w:r w:rsidRPr="00CC7A08">
        <w:rPr>
          <w:sz w:val="26"/>
          <w:szCs w:val="26"/>
        </w:rPr>
        <w:t xml:space="preserve"> с поставщиком на поставку дополнительного количества товаров, объема работ, услуг</w:t>
      </w:r>
      <w:r w:rsidR="00074832" w:rsidRPr="00CC7A08">
        <w:rPr>
          <w:sz w:val="26"/>
          <w:szCs w:val="26"/>
        </w:rPr>
        <w:t>,</w:t>
      </w:r>
      <w:r w:rsidRPr="00CC7A08">
        <w:rPr>
          <w:sz w:val="26"/>
          <w:szCs w:val="26"/>
        </w:rPr>
        <w:t xml:space="preserve"> </w:t>
      </w:r>
      <w:r w:rsidR="00C864E2" w:rsidRPr="00CC7A08">
        <w:rPr>
          <w:sz w:val="26"/>
          <w:szCs w:val="26"/>
        </w:rPr>
        <w:t>в объ</w:t>
      </w:r>
      <w:r w:rsidR="00891317" w:rsidRPr="00CC7A08">
        <w:rPr>
          <w:sz w:val="26"/>
          <w:szCs w:val="26"/>
        </w:rPr>
        <w:t>е</w:t>
      </w:r>
      <w:r w:rsidR="00C864E2" w:rsidRPr="00CC7A08">
        <w:rPr>
          <w:sz w:val="26"/>
          <w:szCs w:val="26"/>
        </w:rPr>
        <w:t xml:space="preserve">ме не более 50% от стоимости первоначально заключенного договора с учетом всех дополнительных соглашений к такому договору и </w:t>
      </w:r>
      <w:r w:rsidRPr="00CC7A08">
        <w:rPr>
          <w:sz w:val="26"/>
          <w:szCs w:val="26"/>
        </w:rPr>
        <w:t xml:space="preserve">при </w:t>
      </w:r>
      <w:r w:rsidR="00BE5412" w:rsidRPr="00CC7A08">
        <w:rPr>
          <w:sz w:val="26"/>
          <w:szCs w:val="26"/>
        </w:rPr>
        <w:t xml:space="preserve">выполнении </w:t>
      </w:r>
      <w:r w:rsidRPr="00CC7A08">
        <w:rPr>
          <w:sz w:val="26"/>
          <w:szCs w:val="26"/>
        </w:rPr>
        <w:t>одно</w:t>
      </w:r>
      <w:r w:rsidR="00BE5412" w:rsidRPr="00CC7A08">
        <w:rPr>
          <w:sz w:val="26"/>
          <w:szCs w:val="26"/>
        </w:rPr>
        <w:t>го</w:t>
      </w:r>
      <w:r w:rsidRPr="00CC7A08">
        <w:rPr>
          <w:sz w:val="26"/>
          <w:szCs w:val="26"/>
        </w:rPr>
        <w:t xml:space="preserve"> из указанных условий:</w:t>
      </w:r>
    </w:p>
    <w:p w:rsidR="00EB6300" w:rsidRPr="00CC7A08" w:rsidRDefault="00EB6300" w:rsidP="001A3E2F">
      <w:pPr>
        <w:pStyle w:val="50"/>
        <w:spacing w:before="0" w:after="0"/>
        <w:rPr>
          <w:sz w:val="26"/>
          <w:szCs w:val="26"/>
        </w:rPr>
      </w:pPr>
      <w:r w:rsidRPr="00CC7A08">
        <w:rPr>
          <w:sz w:val="26"/>
          <w:szCs w:val="26"/>
        </w:rPr>
        <w:t>при проведении дополнительных закупок товаров по соображениям стандартизации и для обеспечения совместимости с уже имеющимися товарами, оборудованием и комплектующими;</w:t>
      </w:r>
    </w:p>
    <w:p w:rsidR="00EB6300" w:rsidRPr="00CC7A08" w:rsidRDefault="00EB6300" w:rsidP="001A3E2F">
      <w:pPr>
        <w:pStyle w:val="50"/>
        <w:spacing w:before="0" w:after="0"/>
        <w:rPr>
          <w:sz w:val="26"/>
          <w:szCs w:val="26"/>
        </w:rPr>
      </w:pPr>
      <w:r w:rsidRPr="00CC7A08">
        <w:rPr>
          <w:sz w:val="26"/>
          <w:szCs w:val="26"/>
        </w:rPr>
        <w:t>при проведении дополнительных закупок работ (услуг) для обеспечения совместимости с ранее приобретенными работами (услугами) новые закупки могут быть сделаны у того же контрагента;</w:t>
      </w:r>
    </w:p>
    <w:p w:rsidR="00EB6300" w:rsidRPr="00CC7A08" w:rsidRDefault="00EB6300" w:rsidP="001A3E2F">
      <w:pPr>
        <w:pStyle w:val="41"/>
        <w:spacing w:before="0" w:after="0"/>
        <w:rPr>
          <w:sz w:val="26"/>
          <w:szCs w:val="26"/>
        </w:rPr>
      </w:pPr>
      <w:r w:rsidRPr="00CC7A08">
        <w:rPr>
          <w:sz w:val="26"/>
          <w:szCs w:val="26"/>
        </w:rPr>
        <w:t>заключается договор</w:t>
      </w:r>
      <w:r w:rsidR="0037515E" w:rsidRPr="00CC7A08">
        <w:rPr>
          <w:sz w:val="26"/>
          <w:szCs w:val="26"/>
        </w:rPr>
        <w:t xml:space="preserve"> или </w:t>
      </w:r>
      <w:r w:rsidRPr="00CC7A08">
        <w:rPr>
          <w:sz w:val="26"/>
          <w:szCs w:val="26"/>
        </w:rPr>
        <w:t xml:space="preserve">дополнительное соглашение с поставщиком на выполнение дополнительных работ, оказание дополнительных услуг, не включенных в первоначальный договор </w:t>
      </w:r>
      <w:r w:rsidR="009E10AD" w:rsidRPr="00CC7A08">
        <w:rPr>
          <w:sz w:val="26"/>
          <w:szCs w:val="26"/>
        </w:rPr>
        <w:t>с этим поставщиком</w:t>
      </w:r>
      <w:r w:rsidRPr="00CC7A08">
        <w:rPr>
          <w:sz w:val="26"/>
          <w:szCs w:val="26"/>
        </w:rPr>
        <w:t xml:space="preserve"> и неотделимых от основного договора без значительных трудностей</w:t>
      </w:r>
      <w:r w:rsidR="00F4331C" w:rsidRPr="00CC7A08">
        <w:rPr>
          <w:sz w:val="26"/>
          <w:szCs w:val="26"/>
        </w:rPr>
        <w:t xml:space="preserve"> и в объ</w:t>
      </w:r>
      <w:r w:rsidR="00F875A7" w:rsidRPr="00CC7A08">
        <w:rPr>
          <w:sz w:val="26"/>
          <w:szCs w:val="26"/>
        </w:rPr>
        <w:t>е</w:t>
      </w:r>
      <w:r w:rsidR="00F4331C" w:rsidRPr="00CC7A08">
        <w:rPr>
          <w:sz w:val="26"/>
          <w:szCs w:val="26"/>
        </w:rPr>
        <w:t>ме не более 50% от стоимости первоначально заключенного договора</w:t>
      </w:r>
      <w:r w:rsidRPr="00CC7A08">
        <w:rPr>
          <w:sz w:val="26"/>
          <w:szCs w:val="26"/>
        </w:rPr>
        <w:t xml:space="preserve">, </w:t>
      </w:r>
      <w:r w:rsidR="009E10AD" w:rsidRPr="00CC7A08">
        <w:rPr>
          <w:sz w:val="26"/>
          <w:szCs w:val="26"/>
        </w:rPr>
        <w:t>при этом необходимость соответствующих работ</w:t>
      </w:r>
      <w:r w:rsidR="0037515E" w:rsidRPr="00CC7A08">
        <w:rPr>
          <w:sz w:val="26"/>
          <w:szCs w:val="26"/>
        </w:rPr>
        <w:t xml:space="preserve">, </w:t>
      </w:r>
      <w:r w:rsidR="009E10AD" w:rsidRPr="00CC7A08">
        <w:rPr>
          <w:sz w:val="26"/>
          <w:szCs w:val="26"/>
        </w:rPr>
        <w:t>услуг выявилась в процессе выполнения первоначального договора</w:t>
      </w:r>
      <w:r w:rsidRPr="00CC7A08">
        <w:rPr>
          <w:sz w:val="26"/>
          <w:szCs w:val="26"/>
        </w:rPr>
        <w:t>;</w:t>
      </w:r>
    </w:p>
    <w:p w:rsidR="00EB6300" w:rsidRPr="00CC7A08" w:rsidRDefault="00EB6300" w:rsidP="001A3E2F">
      <w:pPr>
        <w:pStyle w:val="41"/>
        <w:spacing w:before="0" w:after="0"/>
        <w:rPr>
          <w:sz w:val="26"/>
          <w:szCs w:val="26"/>
        </w:rPr>
      </w:pPr>
      <w:r w:rsidRPr="00CC7A08">
        <w:rPr>
          <w:sz w:val="26"/>
          <w:szCs w:val="26"/>
        </w:rPr>
        <w:t>заключается договор на поставку продукции</w:t>
      </w:r>
      <w:r w:rsidR="00093466" w:rsidRPr="00CC7A08">
        <w:rPr>
          <w:sz w:val="26"/>
          <w:szCs w:val="26"/>
        </w:rPr>
        <w:t>,</w:t>
      </w:r>
      <w:r w:rsidRPr="00CC7A08">
        <w:rPr>
          <w:sz w:val="26"/>
          <w:szCs w:val="26"/>
        </w:rPr>
        <w:t xml:space="preserve"> </w:t>
      </w:r>
      <w:r w:rsidR="0037515E" w:rsidRPr="00CC7A08">
        <w:rPr>
          <w:sz w:val="26"/>
          <w:szCs w:val="26"/>
        </w:rPr>
        <w:t>цена которой</w:t>
      </w:r>
      <w:r w:rsidR="009E10AD" w:rsidRPr="00CC7A08">
        <w:rPr>
          <w:sz w:val="26"/>
          <w:szCs w:val="26"/>
        </w:rPr>
        <w:t xml:space="preserve"> в силу особых обстоятельств существенно меньше </w:t>
      </w:r>
      <w:r w:rsidRPr="00CC7A08">
        <w:rPr>
          <w:sz w:val="26"/>
          <w:szCs w:val="26"/>
        </w:rPr>
        <w:t xml:space="preserve">обычных рыночных </w:t>
      </w:r>
      <w:r w:rsidR="009E10AD" w:rsidRPr="00CC7A08">
        <w:rPr>
          <w:sz w:val="26"/>
          <w:szCs w:val="26"/>
        </w:rPr>
        <w:t>цен</w:t>
      </w:r>
      <w:r w:rsidR="002D31C3" w:rsidRPr="00CC7A08">
        <w:rPr>
          <w:sz w:val="26"/>
          <w:szCs w:val="26"/>
        </w:rPr>
        <w:t xml:space="preserve"> </w:t>
      </w:r>
      <w:r w:rsidRPr="00CC7A08">
        <w:rPr>
          <w:sz w:val="26"/>
          <w:szCs w:val="26"/>
        </w:rPr>
        <w:t xml:space="preserve">(распродажи, приобретение у поставщика, ликвидирующего свою хозяйственную </w:t>
      </w:r>
      <w:r w:rsidRPr="00CC7A08">
        <w:rPr>
          <w:sz w:val="26"/>
          <w:szCs w:val="26"/>
        </w:rPr>
        <w:lastRenderedPageBreak/>
        <w:t>деятельность; у конкурсных управляющих при банкротстве; по соглашению с кредиторами или согласно аналогичной процедуре; у поставщика, в силу каких-либо обстоятельств дающего значительные скидки именно Заказчику, например, встречные поставки);</w:t>
      </w:r>
    </w:p>
    <w:p w:rsidR="00EB6300" w:rsidRPr="00CC7A08" w:rsidRDefault="00EB6300" w:rsidP="001A3E2F">
      <w:pPr>
        <w:pStyle w:val="41"/>
        <w:spacing w:before="0" w:after="0"/>
        <w:rPr>
          <w:sz w:val="26"/>
          <w:szCs w:val="26"/>
        </w:rPr>
      </w:pPr>
      <w:r w:rsidRPr="00CC7A08">
        <w:rPr>
          <w:sz w:val="26"/>
          <w:szCs w:val="26"/>
        </w:rPr>
        <w:t>заключается договор банковского счета (оказание услуг по расчетно-кассовому обслуживанию)</w:t>
      </w:r>
      <w:r w:rsidR="0003259B" w:rsidRPr="00CC7A08">
        <w:rPr>
          <w:sz w:val="26"/>
          <w:szCs w:val="26"/>
        </w:rPr>
        <w:t>;</w:t>
      </w:r>
      <w:r w:rsidRPr="00CC7A08">
        <w:rPr>
          <w:sz w:val="26"/>
          <w:szCs w:val="26"/>
        </w:rPr>
        <w:t xml:space="preserve"> договор о банковском обслуживании с использованием системы «Банк-клиент»;</w:t>
      </w:r>
    </w:p>
    <w:p w:rsidR="00EB6300" w:rsidRPr="00CC7A08" w:rsidRDefault="00EB6300" w:rsidP="001A3E2F">
      <w:pPr>
        <w:pStyle w:val="41"/>
        <w:spacing w:before="0" w:after="0"/>
        <w:rPr>
          <w:sz w:val="26"/>
          <w:szCs w:val="26"/>
        </w:rPr>
      </w:pPr>
      <w:r w:rsidRPr="00CC7A08">
        <w:rPr>
          <w:sz w:val="26"/>
          <w:szCs w:val="26"/>
        </w:rPr>
        <w:t xml:space="preserve">заключается договор с патентными поверенными в отношении товарных знаков </w:t>
      </w:r>
      <w:r w:rsidR="001F489F" w:rsidRPr="00CC7A08">
        <w:rPr>
          <w:sz w:val="26"/>
          <w:szCs w:val="26"/>
        </w:rPr>
        <w:t>Заказчика</w:t>
      </w:r>
      <w:r w:rsidRPr="00CC7A08">
        <w:rPr>
          <w:sz w:val="26"/>
          <w:szCs w:val="26"/>
        </w:rPr>
        <w:t>;</w:t>
      </w:r>
    </w:p>
    <w:p w:rsidR="00687A1A" w:rsidRPr="00CC7A08" w:rsidRDefault="00687A1A" w:rsidP="001A3E2F">
      <w:pPr>
        <w:pStyle w:val="41"/>
        <w:spacing w:before="0" w:after="0"/>
        <w:rPr>
          <w:sz w:val="26"/>
          <w:szCs w:val="26"/>
        </w:rPr>
      </w:pPr>
      <w:r w:rsidRPr="00CC7A08">
        <w:rPr>
          <w:sz w:val="26"/>
          <w:szCs w:val="26"/>
        </w:rPr>
        <w:t>заключается договор на приобретение или аренду опытного образца продукции;</w:t>
      </w:r>
    </w:p>
    <w:p w:rsidR="00EB6300" w:rsidRPr="00CC7A08" w:rsidRDefault="00EB6300" w:rsidP="001A3E2F">
      <w:pPr>
        <w:pStyle w:val="41"/>
        <w:spacing w:before="0" w:after="0"/>
        <w:rPr>
          <w:sz w:val="26"/>
          <w:szCs w:val="26"/>
        </w:rPr>
      </w:pPr>
      <w:r w:rsidRPr="00CC7A08">
        <w:rPr>
          <w:sz w:val="26"/>
          <w:szCs w:val="26"/>
        </w:rPr>
        <w:t>заключается гражданско-правовой договор о выполнении работ, оказании услуг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EB6300" w:rsidRPr="00CC7A08" w:rsidRDefault="00EB6300" w:rsidP="001A3E2F">
      <w:pPr>
        <w:pStyle w:val="41"/>
        <w:spacing w:before="0" w:after="0"/>
        <w:rPr>
          <w:sz w:val="26"/>
          <w:szCs w:val="26"/>
        </w:rPr>
      </w:pPr>
      <w:r w:rsidRPr="00CC7A08">
        <w:rPr>
          <w:sz w:val="26"/>
          <w:szCs w:val="26"/>
        </w:rPr>
        <w:t>заключается договор</w:t>
      </w:r>
      <w:r w:rsidR="00582986" w:rsidRPr="00CC7A08">
        <w:rPr>
          <w:sz w:val="26"/>
          <w:szCs w:val="26"/>
        </w:rPr>
        <w:t xml:space="preserve"> на</w:t>
      </w:r>
      <w:r w:rsidRPr="00CC7A08">
        <w:rPr>
          <w:sz w:val="26"/>
          <w:szCs w:val="26"/>
        </w:rPr>
        <w:t xml:space="preserve"> оказание услуг, связанных с направлением работника в служебную командировку (при этом</w:t>
      </w:r>
      <w:r w:rsidR="009A7210" w:rsidRPr="00CC7A08">
        <w:rPr>
          <w:sz w:val="26"/>
          <w:szCs w:val="26"/>
        </w:rPr>
        <w:t>,</w:t>
      </w:r>
      <w:r w:rsidRPr="00CC7A08">
        <w:rPr>
          <w:sz w:val="26"/>
          <w:szCs w:val="26"/>
        </w:rPr>
        <w:t xml:space="preserve"> к таким услугам относятся</w:t>
      </w:r>
      <w:r w:rsidR="009A7210" w:rsidRPr="00CC7A08">
        <w:rPr>
          <w:sz w:val="26"/>
          <w:szCs w:val="26"/>
        </w:rPr>
        <w:t>:</w:t>
      </w:r>
      <w:r w:rsidRPr="00CC7A08">
        <w:rPr>
          <w:sz w:val="26"/>
          <w:szCs w:val="26"/>
        </w:rPr>
        <w:t xml:space="preserve"> проезд к месту служебной командировки и обратно, наем жилого помещения, транспортное обслуживание, обеспечение питанием)</w:t>
      </w:r>
      <w:r w:rsidR="00784012" w:rsidRPr="00CC7A08">
        <w:rPr>
          <w:sz w:val="26"/>
          <w:szCs w:val="26"/>
        </w:rPr>
        <w:t>;</w:t>
      </w:r>
    </w:p>
    <w:p w:rsidR="00EB6300" w:rsidRPr="00CC7A08" w:rsidRDefault="00EB6300" w:rsidP="001A3E2F">
      <w:pPr>
        <w:pStyle w:val="41"/>
        <w:spacing w:before="0" w:after="0"/>
        <w:rPr>
          <w:sz w:val="26"/>
          <w:szCs w:val="26"/>
        </w:rPr>
      </w:pPr>
      <w:r w:rsidRPr="00CC7A08">
        <w:rPr>
          <w:sz w:val="26"/>
          <w:szCs w:val="26"/>
        </w:rPr>
        <w:t xml:space="preserve">заключается договор в целях исполнения обязательств по заключенному </w:t>
      </w:r>
      <w:r w:rsidR="00BD658C" w:rsidRPr="00CC7A08">
        <w:rPr>
          <w:sz w:val="26"/>
          <w:szCs w:val="26"/>
        </w:rPr>
        <w:t>Заказчик</w:t>
      </w:r>
      <w:r w:rsidRPr="00CC7A08">
        <w:rPr>
          <w:sz w:val="26"/>
          <w:szCs w:val="26"/>
        </w:rPr>
        <w:t>ом договору с третьим лицом при выполнении совокупности следующих условий:</w:t>
      </w:r>
    </w:p>
    <w:p w:rsidR="00EB6300" w:rsidRPr="00CC7A08" w:rsidRDefault="00C864E2" w:rsidP="001A3E2F">
      <w:pPr>
        <w:pStyle w:val="50"/>
        <w:spacing w:before="0" w:after="0"/>
        <w:rPr>
          <w:sz w:val="26"/>
          <w:szCs w:val="26"/>
        </w:rPr>
      </w:pPr>
      <w:r w:rsidRPr="00CC7A08">
        <w:rPr>
          <w:sz w:val="26"/>
          <w:szCs w:val="26"/>
        </w:rPr>
        <w:t>у Заказчика отсутств</w:t>
      </w:r>
      <w:r w:rsidR="00E64F6B" w:rsidRPr="00CC7A08">
        <w:rPr>
          <w:sz w:val="26"/>
          <w:szCs w:val="26"/>
        </w:rPr>
        <w:t>ует</w:t>
      </w:r>
      <w:r w:rsidRPr="00CC7A08">
        <w:rPr>
          <w:sz w:val="26"/>
          <w:szCs w:val="26"/>
        </w:rPr>
        <w:t xml:space="preserve"> время на проведение предусмотренных Положением конкурент</w:t>
      </w:r>
      <w:r w:rsidR="00891317" w:rsidRPr="00CC7A08">
        <w:rPr>
          <w:sz w:val="26"/>
          <w:szCs w:val="26"/>
        </w:rPr>
        <w:t>н</w:t>
      </w:r>
      <w:r w:rsidRPr="00CC7A08">
        <w:rPr>
          <w:sz w:val="26"/>
          <w:szCs w:val="26"/>
        </w:rPr>
        <w:t>ых закупок с учетом сроков выполнения обязательств Заказчика, предусмотренных дого</w:t>
      </w:r>
      <w:r w:rsidR="00EA4516" w:rsidRPr="00CC7A08">
        <w:rPr>
          <w:sz w:val="26"/>
          <w:szCs w:val="26"/>
        </w:rPr>
        <w:t>во</w:t>
      </w:r>
      <w:r w:rsidRPr="00CC7A08">
        <w:rPr>
          <w:sz w:val="26"/>
          <w:szCs w:val="26"/>
        </w:rPr>
        <w:t xml:space="preserve">ром с третьим лицом, </w:t>
      </w:r>
      <w:r w:rsidR="00FB6E91" w:rsidRPr="00CC7A08">
        <w:rPr>
          <w:sz w:val="26"/>
          <w:szCs w:val="26"/>
        </w:rPr>
        <w:t>либо ввиду</w:t>
      </w:r>
      <w:r w:rsidR="00647BD5" w:rsidRPr="00CC7A08">
        <w:rPr>
          <w:sz w:val="26"/>
          <w:szCs w:val="26"/>
        </w:rPr>
        <w:t xml:space="preserve"> прямого указания третьего лица</w:t>
      </w:r>
      <w:r w:rsidRPr="00CC7A08">
        <w:rPr>
          <w:sz w:val="26"/>
          <w:szCs w:val="26"/>
        </w:rPr>
        <w:t xml:space="preserve"> на обязательство Заказчика по заключению договора с конкретным поставщиком</w:t>
      </w:r>
      <w:r w:rsidR="00EB6300" w:rsidRPr="00CC7A08">
        <w:rPr>
          <w:sz w:val="26"/>
          <w:szCs w:val="26"/>
        </w:rPr>
        <w:t>;</w:t>
      </w:r>
    </w:p>
    <w:p w:rsidR="00EB6300" w:rsidRPr="00CC7A08" w:rsidRDefault="00BD658C" w:rsidP="001A3E2F">
      <w:pPr>
        <w:pStyle w:val="50"/>
        <w:spacing w:before="0" w:after="0"/>
        <w:rPr>
          <w:sz w:val="26"/>
          <w:szCs w:val="26"/>
        </w:rPr>
      </w:pPr>
      <w:r w:rsidRPr="00CC7A08">
        <w:rPr>
          <w:sz w:val="26"/>
          <w:szCs w:val="26"/>
        </w:rPr>
        <w:t>Заказчик</w:t>
      </w:r>
      <w:r w:rsidR="00EB6300" w:rsidRPr="00CC7A08">
        <w:rPr>
          <w:sz w:val="26"/>
          <w:szCs w:val="26"/>
        </w:rPr>
        <w:t xml:space="preserve"> не обладает складскими запасами необходимой продукции в объеме, необходим</w:t>
      </w:r>
      <w:r w:rsidR="00724725" w:rsidRPr="00CC7A08">
        <w:rPr>
          <w:sz w:val="26"/>
          <w:szCs w:val="26"/>
        </w:rPr>
        <w:t>ом для исполнения обязательств</w:t>
      </w:r>
      <w:r w:rsidR="00EB6300" w:rsidRPr="00CC7A08">
        <w:rPr>
          <w:sz w:val="26"/>
          <w:szCs w:val="26"/>
        </w:rPr>
        <w:t>;</w:t>
      </w:r>
    </w:p>
    <w:p w:rsidR="00EB6300" w:rsidRPr="00CC7A08" w:rsidRDefault="00EB6300" w:rsidP="001A3E2F">
      <w:pPr>
        <w:pStyle w:val="50"/>
        <w:spacing w:before="0" w:after="0"/>
        <w:rPr>
          <w:sz w:val="26"/>
          <w:szCs w:val="26"/>
        </w:rPr>
      </w:pPr>
      <w:r w:rsidRPr="00CC7A08">
        <w:rPr>
          <w:sz w:val="26"/>
          <w:szCs w:val="26"/>
        </w:rPr>
        <w:t xml:space="preserve">объем закупаемой продукции не должен превышать объем такой продукции, необходимый для исполнения обязательств перед третьим лицом в течение срока, требуемого </w:t>
      </w:r>
      <w:r w:rsidR="009A7210" w:rsidRPr="00CC7A08">
        <w:rPr>
          <w:sz w:val="26"/>
          <w:szCs w:val="26"/>
        </w:rPr>
        <w:t xml:space="preserve">Положением </w:t>
      </w:r>
      <w:r w:rsidRPr="00CC7A08">
        <w:rPr>
          <w:sz w:val="26"/>
          <w:szCs w:val="26"/>
        </w:rPr>
        <w:t xml:space="preserve">для проведения </w:t>
      </w:r>
      <w:r w:rsidR="00A10193" w:rsidRPr="00CC7A08">
        <w:rPr>
          <w:sz w:val="26"/>
          <w:szCs w:val="26"/>
        </w:rPr>
        <w:t>конкурентной</w:t>
      </w:r>
      <w:r w:rsidR="00930EB3" w:rsidRPr="00CC7A08">
        <w:rPr>
          <w:sz w:val="26"/>
          <w:szCs w:val="26"/>
        </w:rPr>
        <w:t xml:space="preserve"> </w:t>
      </w:r>
      <w:r w:rsidRPr="00CC7A08">
        <w:rPr>
          <w:sz w:val="26"/>
          <w:szCs w:val="26"/>
        </w:rPr>
        <w:t xml:space="preserve">закупки и заключения договора по </w:t>
      </w:r>
      <w:r w:rsidR="009A7210" w:rsidRPr="00CC7A08">
        <w:rPr>
          <w:sz w:val="26"/>
          <w:szCs w:val="26"/>
        </w:rPr>
        <w:t xml:space="preserve">ее </w:t>
      </w:r>
      <w:r w:rsidRPr="00CC7A08">
        <w:rPr>
          <w:sz w:val="26"/>
          <w:szCs w:val="26"/>
        </w:rPr>
        <w:t>итогам;</w:t>
      </w:r>
    </w:p>
    <w:p w:rsidR="00EB6300" w:rsidRPr="00CC7A08" w:rsidRDefault="00EB6300" w:rsidP="001A3E2F">
      <w:pPr>
        <w:pStyle w:val="41"/>
        <w:spacing w:before="0" w:after="0"/>
        <w:rPr>
          <w:sz w:val="26"/>
          <w:szCs w:val="26"/>
        </w:rPr>
      </w:pPr>
      <w:r w:rsidRPr="00CC7A08">
        <w:rPr>
          <w:sz w:val="26"/>
          <w:szCs w:val="26"/>
        </w:rPr>
        <w:t>заключается договор на поставку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с издателями таких изданий в случае, если указанным издателям принадлежат исключительные права или исключительные лицензии на использование таких изданий, а также на оказание услуг по предоставлению доступа к таким электронным изданиям;</w:t>
      </w:r>
    </w:p>
    <w:p w:rsidR="00072420" w:rsidRPr="00CC7A08" w:rsidRDefault="00EB6300" w:rsidP="001A3E2F">
      <w:pPr>
        <w:pStyle w:val="41"/>
        <w:spacing w:before="0" w:after="0"/>
        <w:rPr>
          <w:sz w:val="26"/>
          <w:szCs w:val="26"/>
        </w:rPr>
      </w:pPr>
      <w:r w:rsidRPr="00CC7A08">
        <w:rPr>
          <w:sz w:val="26"/>
          <w:szCs w:val="26"/>
        </w:rPr>
        <w:t xml:space="preserve">заключается договор в связи с расторжением ранее заключенного договора по причине его неисполнения (ненадлежащего исполнения) и </w:t>
      </w:r>
      <w:r w:rsidR="004D2AC2" w:rsidRPr="00CC7A08">
        <w:rPr>
          <w:sz w:val="26"/>
          <w:szCs w:val="26"/>
        </w:rPr>
        <w:t xml:space="preserve">при </w:t>
      </w:r>
      <w:r w:rsidRPr="00CC7A08">
        <w:rPr>
          <w:sz w:val="26"/>
          <w:szCs w:val="26"/>
        </w:rPr>
        <w:t>отсутств</w:t>
      </w:r>
      <w:r w:rsidR="004D2AC2" w:rsidRPr="00CC7A08">
        <w:rPr>
          <w:sz w:val="26"/>
          <w:szCs w:val="26"/>
        </w:rPr>
        <w:t>ии</w:t>
      </w:r>
      <w:r w:rsidRPr="00CC7A08">
        <w:rPr>
          <w:sz w:val="26"/>
          <w:szCs w:val="26"/>
        </w:rPr>
        <w:t xml:space="preserve"> </w:t>
      </w:r>
      <w:r w:rsidR="004D2AC2" w:rsidRPr="00CC7A08">
        <w:rPr>
          <w:sz w:val="26"/>
          <w:szCs w:val="26"/>
        </w:rPr>
        <w:t xml:space="preserve">у Заказчика </w:t>
      </w:r>
      <w:r w:rsidRPr="00CC7A08">
        <w:rPr>
          <w:sz w:val="26"/>
          <w:szCs w:val="26"/>
        </w:rPr>
        <w:t>врем</w:t>
      </w:r>
      <w:r w:rsidR="004D2AC2" w:rsidRPr="00CC7A08">
        <w:rPr>
          <w:sz w:val="26"/>
          <w:szCs w:val="26"/>
        </w:rPr>
        <w:t>ени</w:t>
      </w:r>
      <w:r w:rsidRPr="00CC7A08">
        <w:rPr>
          <w:sz w:val="26"/>
          <w:szCs w:val="26"/>
        </w:rPr>
        <w:t xml:space="preserve"> на проведение </w:t>
      </w:r>
      <w:r w:rsidR="00A10193" w:rsidRPr="00CC7A08">
        <w:rPr>
          <w:sz w:val="26"/>
          <w:szCs w:val="26"/>
        </w:rPr>
        <w:t>конкурентной</w:t>
      </w:r>
      <w:r w:rsidRPr="00CC7A08">
        <w:rPr>
          <w:sz w:val="26"/>
          <w:szCs w:val="26"/>
        </w:rPr>
        <w:t xml:space="preserve"> закупки</w:t>
      </w:r>
      <w:r w:rsidR="00072420" w:rsidRPr="00CC7A08">
        <w:rPr>
          <w:sz w:val="26"/>
          <w:szCs w:val="26"/>
        </w:rPr>
        <w:t>:</w:t>
      </w:r>
    </w:p>
    <w:p w:rsidR="007A367E" w:rsidRPr="00CC7A08" w:rsidRDefault="004F4C93" w:rsidP="001A3E2F">
      <w:pPr>
        <w:pStyle w:val="50"/>
        <w:spacing w:before="0" w:after="0"/>
        <w:rPr>
          <w:sz w:val="26"/>
          <w:szCs w:val="26"/>
        </w:rPr>
      </w:pPr>
      <w:bookmarkStart w:id="582" w:name="_Ref449015800"/>
      <w:r w:rsidRPr="00CC7A08">
        <w:rPr>
          <w:sz w:val="26"/>
          <w:szCs w:val="26"/>
        </w:rPr>
        <w:t xml:space="preserve">с участником, занявшим второе или иное </w:t>
      </w:r>
      <w:r w:rsidR="00E540A6" w:rsidRPr="00CC7A08">
        <w:rPr>
          <w:sz w:val="26"/>
          <w:szCs w:val="26"/>
        </w:rPr>
        <w:t xml:space="preserve">следующее </w:t>
      </w:r>
      <w:r w:rsidRPr="00CC7A08">
        <w:rPr>
          <w:sz w:val="26"/>
          <w:szCs w:val="26"/>
        </w:rPr>
        <w:t>место в ранжировании при подведении итогов закупки</w:t>
      </w:r>
      <w:r w:rsidR="00E540A6" w:rsidRPr="00CC7A08">
        <w:rPr>
          <w:sz w:val="26"/>
          <w:szCs w:val="26"/>
        </w:rPr>
        <w:t>, по результатам которой был заключен договор</w:t>
      </w:r>
      <w:r w:rsidRPr="00CC7A08">
        <w:rPr>
          <w:sz w:val="26"/>
          <w:szCs w:val="26"/>
        </w:rPr>
        <w:t xml:space="preserve"> (при наличии и согласии такого участника</w:t>
      </w:r>
      <w:r w:rsidR="00C864E2" w:rsidRPr="00CC7A08">
        <w:rPr>
          <w:sz w:val="26"/>
          <w:szCs w:val="26"/>
        </w:rPr>
        <w:t xml:space="preserve">; заключение договора с каждым последующим </w:t>
      </w:r>
      <w:r w:rsidR="00C864E2" w:rsidRPr="00CC7A08">
        <w:rPr>
          <w:sz w:val="26"/>
          <w:szCs w:val="26"/>
        </w:rPr>
        <w:lastRenderedPageBreak/>
        <w:t>участником осущест</w:t>
      </w:r>
      <w:r w:rsidR="00891317" w:rsidRPr="00CC7A08">
        <w:rPr>
          <w:sz w:val="26"/>
          <w:szCs w:val="26"/>
        </w:rPr>
        <w:t>в</w:t>
      </w:r>
      <w:r w:rsidR="00C864E2" w:rsidRPr="00CC7A08">
        <w:rPr>
          <w:sz w:val="26"/>
          <w:szCs w:val="26"/>
        </w:rPr>
        <w:t>ляется в случае получения отказа в заключении договора</w:t>
      </w:r>
      <w:r w:rsidR="00EA4516" w:rsidRPr="00CC7A08">
        <w:rPr>
          <w:sz w:val="26"/>
          <w:szCs w:val="26"/>
        </w:rPr>
        <w:t xml:space="preserve"> от</w:t>
      </w:r>
      <w:r w:rsidR="00C864E2" w:rsidRPr="00CC7A08">
        <w:rPr>
          <w:sz w:val="26"/>
          <w:szCs w:val="26"/>
        </w:rPr>
        <w:t xml:space="preserve"> каждого предыдущего участника</w:t>
      </w:r>
      <w:r w:rsidRPr="00CC7A08">
        <w:rPr>
          <w:sz w:val="26"/>
          <w:szCs w:val="26"/>
        </w:rPr>
        <w:t>);</w:t>
      </w:r>
      <w:bookmarkEnd w:id="582"/>
    </w:p>
    <w:p w:rsidR="007A367E" w:rsidRPr="00CC7A08" w:rsidRDefault="00450B5F" w:rsidP="001A3E2F">
      <w:pPr>
        <w:pStyle w:val="41"/>
        <w:rPr>
          <w:sz w:val="26"/>
          <w:szCs w:val="26"/>
        </w:rPr>
      </w:pPr>
      <w:r w:rsidRPr="00CC7A08">
        <w:rPr>
          <w:sz w:val="26"/>
          <w:szCs w:val="26"/>
        </w:rPr>
        <w:t xml:space="preserve">заключается </w:t>
      </w:r>
      <w:r w:rsidR="004F4C93" w:rsidRPr="00CC7A08">
        <w:rPr>
          <w:sz w:val="26"/>
          <w:szCs w:val="26"/>
        </w:rPr>
        <w:t>д</w:t>
      </w:r>
      <w:r w:rsidR="000F34F3" w:rsidRPr="00CC7A08">
        <w:rPr>
          <w:sz w:val="26"/>
          <w:szCs w:val="26"/>
        </w:rPr>
        <w:t>оговор в пределах объема продукции, сроков исполнения и цены расторгнутого договора; если до расторжения договора поставщиком частично исполнены обязательства по такому договору, то при заключении нового договора количество закупаемой продукции должно быть уменьшено с учетом количества полученной продукции по ранее заключенному договору с пропорциональным уменьшением цены договора и, при необходимости, с изменением сроков исполнения договора (в случае если сроки исполнения договора были установлены с указанием конкретных дат);</w:t>
      </w:r>
    </w:p>
    <w:p w:rsidR="00B77793" w:rsidRPr="00CC7A08" w:rsidRDefault="00B77793" w:rsidP="001A3E2F">
      <w:pPr>
        <w:pStyle w:val="41"/>
        <w:spacing w:before="0" w:after="0"/>
        <w:rPr>
          <w:sz w:val="26"/>
          <w:szCs w:val="26"/>
        </w:rPr>
      </w:pPr>
      <w:bookmarkStart w:id="583" w:name="_Ref442368973"/>
      <w:r w:rsidRPr="00CC7A08">
        <w:rPr>
          <w:sz w:val="26"/>
          <w:szCs w:val="26"/>
        </w:rPr>
        <w:t xml:space="preserve">заключается договор, </w:t>
      </w:r>
      <w:r w:rsidR="006E3DD2" w:rsidRPr="00CC7A08">
        <w:rPr>
          <w:sz w:val="26"/>
          <w:szCs w:val="26"/>
        </w:rPr>
        <w:t xml:space="preserve">который содержит сведения, составляющие </w:t>
      </w:r>
      <w:r w:rsidRPr="00CC7A08">
        <w:rPr>
          <w:sz w:val="26"/>
          <w:szCs w:val="26"/>
        </w:rPr>
        <w:t>государственную тайну;</w:t>
      </w:r>
    </w:p>
    <w:p w:rsidR="006477FF" w:rsidRPr="00CC7A08" w:rsidRDefault="006477FF" w:rsidP="001A3E2F">
      <w:pPr>
        <w:pStyle w:val="41"/>
        <w:spacing w:before="0" w:after="0"/>
        <w:rPr>
          <w:sz w:val="26"/>
          <w:szCs w:val="26"/>
        </w:rPr>
      </w:pPr>
      <w:r w:rsidRPr="00CC7A08">
        <w:rPr>
          <w:sz w:val="26"/>
          <w:szCs w:val="26"/>
        </w:rPr>
        <w:t xml:space="preserve">заключается договор, сведения </w:t>
      </w:r>
      <w:r w:rsidR="00B81C18" w:rsidRPr="00CC7A08">
        <w:rPr>
          <w:sz w:val="26"/>
          <w:szCs w:val="26"/>
        </w:rPr>
        <w:t>о котором не подлежат размещению в ЕИС согласно решению Правительства Российской Федерации;</w:t>
      </w:r>
    </w:p>
    <w:p w:rsidR="00EB6300" w:rsidRPr="00CC7A08" w:rsidRDefault="00EB6300" w:rsidP="001A3E2F">
      <w:pPr>
        <w:pStyle w:val="41"/>
        <w:spacing w:before="0" w:after="0"/>
        <w:rPr>
          <w:sz w:val="26"/>
          <w:szCs w:val="26"/>
        </w:rPr>
      </w:pPr>
      <w:bookmarkStart w:id="584" w:name="_Ref442894120"/>
      <w:bookmarkStart w:id="585" w:name="_Ref462070782"/>
      <w:bookmarkEnd w:id="583"/>
      <w:r w:rsidRPr="00CC7A08">
        <w:rPr>
          <w:sz w:val="26"/>
          <w:szCs w:val="26"/>
        </w:rPr>
        <w:t xml:space="preserve">заключается договор </w:t>
      </w:r>
      <w:r w:rsidRPr="00CC7A08" w:rsidDel="00696945">
        <w:rPr>
          <w:sz w:val="26"/>
          <w:szCs w:val="26"/>
        </w:rPr>
        <w:t xml:space="preserve">при возникновении </w:t>
      </w:r>
      <w:r w:rsidRPr="00CC7A08">
        <w:rPr>
          <w:sz w:val="26"/>
          <w:szCs w:val="26"/>
        </w:rPr>
        <w:t>неотложн</w:t>
      </w:r>
      <w:r w:rsidRPr="00CC7A08" w:rsidDel="00696945">
        <w:rPr>
          <w:sz w:val="26"/>
          <w:szCs w:val="26"/>
        </w:rPr>
        <w:t>ой</w:t>
      </w:r>
      <w:r w:rsidRPr="00CC7A08">
        <w:rPr>
          <w:sz w:val="26"/>
          <w:szCs w:val="26"/>
        </w:rPr>
        <w:t xml:space="preserve"> потребност</w:t>
      </w:r>
      <w:r w:rsidRPr="00CC7A08" w:rsidDel="00696945">
        <w:rPr>
          <w:sz w:val="26"/>
          <w:szCs w:val="26"/>
        </w:rPr>
        <w:t>и</w:t>
      </w:r>
      <w:r w:rsidRPr="00CC7A08">
        <w:rPr>
          <w:sz w:val="26"/>
          <w:szCs w:val="26"/>
        </w:rPr>
        <w:t xml:space="preserve"> в определенной продукции,</w:t>
      </w:r>
      <w:r w:rsidR="00AE2BDB" w:rsidRPr="00CC7A08">
        <w:rPr>
          <w:sz w:val="26"/>
          <w:szCs w:val="26"/>
        </w:rPr>
        <w:t xml:space="preserve"> </w:t>
      </w:r>
      <w:r w:rsidR="006345A1" w:rsidRPr="00CC7A08">
        <w:rPr>
          <w:sz w:val="26"/>
          <w:szCs w:val="26"/>
        </w:rPr>
        <w:t xml:space="preserve">в том числе в целях предотвращения и/или ликвидации (устранения) аварий, чрезвычайных и иных обстоятельств, способных существенно отразиться негативным образом на деятельности </w:t>
      </w:r>
      <w:r w:rsidR="001F489F" w:rsidRPr="00CC7A08">
        <w:rPr>
          <w:sz w:val="26"/>
          <w:szCs w:val="26"/>
        </w:rPr>
        <w:t xml:space="preserve">Заказчика </w:t>
      </w:r>
      <w:r w:rsidR="006345A1" w:rsidRPr="00CC7A08">
        <w:rPr>
          <w:sz w:val="26"/>
          <w:szCs w:val="26"/>
        </w:rPr>
        <w:t xml:space="preserve">(простои производства, причинение </w:t>
      </w:r>
      <w:r w:rsidR="001F489F" w:rsidRPr="00CC7A08">
        <w:rPr>
          <w:sz w:val="26"/>
          <w:szCs w:val="26"/>
        </w:rPr>
        <w:t xml:space="preserve">Заказчику </w:t>
      </w:r>
      <w:r w:rsidR="006345A1" w:rsidRPr="00CC7A08">
        <w:rPr>
          <w:sz w:val="26"/>
          <w:szCs w:val="26"/>
        </w:rPr>
        <w:t xml:space="preserve">убытков и т.п.), в объемах, необходимых для осуществления указанных действий, при одновременном выполнении </w:t>
      </w:r>
      <w:r w:rsidR="00F42497" w:rsidRPr="00CC7A08">
        <w:rPr>
          <w:sz w:val="26"/>
          <w:szCs w:val="26"/>
        </w:rPr>
        <w:t xml:space="preserve">одного из </w:t>
      </w:r>
      <w:r w:rsidR="006345A1" w:rsidRPr="00CC7A08">
        <w:rPr>
          <w:sz w:val="26"/>
          <w:szCs w:val="26"/>
        </w:rPr>
        <w:t>следующих условий:</w:t>
      </w:r>
      <w:bookmarkEnd w:id="584"/>
      <w:bookmarkEnd w:id="585"/>
    </w:p>
    <w:p w:rsidR="00EB6300" w:rsidRPr="00CC7A08" w:rsidRDefault="00EB6300" w:rsidP="001A3E2F">
      <w:pPr>
        <w:pStyle w:val="50"/>
        <w:spacing w:before="0" w:after="0"/>
        <w:rPr>
          <w:sz w:val="26"/>
          <w:szCs w:val="26"/>
        </w:rPr>
      </w:pPr>
      <w:r w:rsidRPr="00CC7A08">
        <w:rPr>
          <w:sz w:val="26"/>
          <w:szCs w:val="26"/>
        </w:rPr>
        <w:t xml:space="preserve">если вследствие </w:t>
      </w:r>
      <w:r w:rsidR="00F83EB1" w:rsidRPr="00CC7A08">
        <w:rPr>
          <w:sz w:val="26"/>
          <w:szCs w:val="26"/>
        </w:rPr>
        <w:t xml:space="preserve">указанных </w:t>
      </w:r>
      <w:r w:rsidRPr="00CC7A08">
        <w:rPr>
          <w:sz w:val="26"/>
          <w:szCs w:val="26"/>
        </w:rPr>
        <w:t>обстоятельств (или их угрозы) создается явная опасность для жизни и здоровья человека, состояния окружающей среды либо риск причинения значительн</w:t>
      </w:r>
      <w:r w:rsidR="00F83EB1" w:rsidRPr="00CC7A08">
        <w:rPr>
          <w:sz w:val="26"/>
          <w:szCs w:val="26"/>
        </w:rPr>
        <w:t xml:space="preserve">ых убытков </w:t>
      </w:r>
      <w:r w:rsidR="003A6464" w:rsidRPr="00CC7A08">
        <w:rPr>
          <w:sz w:val="26"/>
          <w:szCs w:val="26"/>
        </w:rPr>
        <w:t>Заказчику</w:t>
      </w:r>
      <w:r w:rsidR="00F83EB1" w:rsidRPr="00CC7A08">
        <w:rPr>
          <w:sz w:val="26"/>
          <w:szCs w:val="26"/>
        </w:rPr>
        <w:t xml:space="preserve"> и/или третьим лицам</w:t>
      </w:r>
      <w:r w:rsidRPr="00CC7A08">
        <w:rPr>
          <w:sz w:val="26"/>
          <w:szCs w:val="26"/>
        </w:rPr>
        <w:t>, остановки основного технологического процесса;</w:t>
      </w:r>
    </w:p>
    <w:p w:rsidR="00EB6300" w:rsidRPr="00CC7A08" w:rsidRDefault="00EB6300" w:rsidP="001A3E2F">
      <w:pPr>
        <w:pStyle w:val="50"/>
        <w:spacing w:before="0" w:after="0"/>
        <w:rPr>
          <w:sz w:val="26"/>
          <w:szCs w:val="26"/>
        </w:rPr>
      </w:pPr>
      <w:r w:rsidRPr="00CC7A08">
        <w:rPr>
          <w:sz w:val="26"/>
          <w:szCs w:val="26"/>
        </w:rPr>
        <w:t xml:space="preserve">для ликвидации последствий </w:t>
      </w:r>
      <w:r w:rsidR="009A625E" w:rsidRPr="00CC7A08">
        <w:rPr>
          <w:sz w:val="26"/>
          <w:szCs w:val="26"/>
        </w:rPr>
        <w:t xml:space="preserve">указанных </w:t>
      </w:r>
      <w:r w:rsidRPr="00CC7A08">
        <w:rPr>
          <w:sz w:val="26"/>
          <w:szCs w:val="26"/>
        </w:rPr>
        <w:t xml:space="preserve">обстоятельств либо их предотвращения необходима определенная продукция, а применение </w:t>
      </w:r>
      <w:r w:rsidR="0048346B" w:rsidRPr="00CC7A08">
        <w:rPr>
          <w:sz w:val="26"/>
          <w:szCs w:val="26"/>
        </w:rPr>
        <w:t xml:space="preserve">конкурентной закупки </w:t>
      </w:r>
      <w:r w:rsidRPr="00CC7A08">
        <w:rPr>
          <w:sz w:val="26"/>
          <w:szCs w:val="26"/>
        </w:rPr>
        <w:t xml:space="preserve">неприемлемо вследствие отсутствия времени на </w:t>
      </w:r>
      <w:r w:rsidR="0048346B" w:rsidRPr="00CC7A08">
        <w:rPr>
          <w:sz w:val="26"/>
          <w:szCs w:val="26"/>
        </w:rPr>
        <w:t xml:space="preserve">ее </w:t>
      </w:r>
      <w:r w:rsidRPr="00CC7A08">
        <w:rPr>
          <w:sz w:val="26"/>
          <w:szCs w:val="26"/>
        </w:rPr>
        <w:t>проведение;</w:t>
      </w:r>
    </w:p>
    <w:p w:rsidR="00EB6300" w:rsidRPr="00CC7A08" w:rsidRDefault="00BD658C" w:rsidP="001A3E2F">
      <w:pPr>
        <w:pStyle w:val="50"/>
        <w:spacing w:before="0" w:after="0"/>
        <w:rPr>
          <w:sz w:val="26"/>
          <w:szCs w:val="26"/>
        </w:rPr>
      </w:pPr>
      <w:r w:rsidRPr="00CC7A08">
        <w:rPr>
          <w:sz w:val="26"/>
          <w:szCs w:val="26"/>
        </w:rPr>
        <w:t>Заказчик</w:t>
      </w:r>
      <w:r w:rsidR="00EB6300" w:rsidRPr="00CC7A08">
        <w:rPr>
          <w:sz w:val="26"/>
          <w:szCs w:val="26"/>
        </w:rPr>
        <w:t xml:space="preserve"> не обладает аварийным запасом товара, требуемого для </w:t>
      </w:r>
      <w:r w:rsidR="009A625E" w:rsidRPr="00CC7A08">
        <w:rPr>
          <w:sz w:val="26"/>
          <w:szCs w:val="26"/>
        </w:rPr>
        <w:t>предотвращения (</w:t>
      </w:r>
      <w:r w:rsidR="00EB6300" w:rsidRPr="00CC7A08">
        <w:rPr>
          <w:sz w:val="26"/>
          <w:szCs w:val="26"/>
        </w:rPr>
        <w:t>устранения последствий</w:t>
      </w:r>
      <w:r w:rsidR="009A625E" w:rsidRPr="00CC7A08">
        <w:rPr>
          <w:sz w:val="26"/>
          <w:szCs w:val="26"/>
        </w:rPr>
        <w:t>)</w:t>
      </w:r>
      <w:r w:rsidR="00EB6300" w:rsidRPr="00CC7A08">
        <w:rPr>
          <w:sz w:val="26"/>
          <w:szCs w:val="26"/>
        </w:rPr>
        <w:t xml:space="preserve"> </w:t>
      </w:r>
      <w:r w:rsidR="009A625E" w:rsidRPr="00CC7A08">
        <w:rPr>
          <w:sz w:val="26"/>
          <w:szCs w:val="26"/>
        </w:rPr>
        <w:t xml:space="preserve">указанных </w:t>
      </w:r>
      <w:r w:rsidR="00EB6300" w:rsidRPr="00CC7A08">
        <w:rPr>
          <w:sz w:val="26"/>
          <w:szCs w:val="26"/>
        </w:rPr>
        <w:t>обстоятельств (или их угрозы)</w:t>
      </w:r>
      <w:r w:rsidR="00D30278" w:rsidRPr="00CC7A08">
        <w:rPr>
          <w:sz w:val="26"/>
          <w:szCs w:val="26"/>
        </w:rPr>
        <w:t>,</w:t>
      </w:r>
      <w:r w:rsidR="00EB6300" w:rsidRPr="00CC7A08">
        <w:rPr>
          <w:sz w:val="26"/>
          <w:szCs w:val="26"/>
        </w:rPr>
        <w:t xml:space="preserve"> либо у </w:t>
      </w:r>
      <w:r w:rsidRPr="00CC7A08">
        <w:rPr>
          <w:sz w:val="26"/>
          <w:szCs w:val="26"/>
        </w:rPr>
        <w:t>Заказчик</w:t>
      </w:r>
      <w:r w:rsidR="00EB6300" w:rsidRPr="00CC7A08">
        <w:rPr>
          <w:sz w:val="26"/>
          <w:szCs w:val="26"/>
        </w:rPr>
        <w:t xml:space="preserve">а отсутствует возможность </w:t>
      </w:r>
      <w:r w:rsidR="009A625E" w:rsidRPr="00CC7A08">
        <w:rPr>
          <w:sz w:val="26"/>
          <w:szCs w:val="26"/>
        </w:rPr>
        <w:t>предотвращения (</w:t>
      </w:r>
      <w:r w:rsidR="00EB6300" w:rsidRPr="00CC7A08">
        <w:rPr>
          <w:sz w:val="26"/>
          <w:szCs w:val="26"/>
        </w:rPr>
        <w:t>устранения последствий</w:t>
      </w:r>
      <w:r w:rsidR="009A625E" w:rsidRPr="00CC7A08">
        <w:rPr>
          <w:sz w:val="26"/>
          <w:szCs w:val="26"/>
        </w:rPr>
        <w:t>)</w:t>
      </w:r>
      <w:r w:rsidR="00EB6300" w:rsidRPr="00CC7A08">
        <w:rPr>
          <w:sz w:val="26"/>
          <w:szCs w:val="26"/>
        </w:rPr>
        <w:t xml:space="preserve"> </w:t>
      </w:r>
      <w:r w:rsidR="009A625E" w:rsidRPr="00CC7A08">
        <w:rPr>
          <w:sz w:val="26"/>
          <w:szCs w:val="26"/>
        </w:rPr>
        <w:t xml:space="preserve">указанных </w:t>
      </w:r>
      <w:r w:rsidR="00EB6300" w:rsidRPr="00CC7A08">
        <w:rPr>
          <w:sz w:val="26"/>
          <w:szCs w:val="26"/>
        </w:rPr>
        <w:t>обстоятельств (или их угрозы) собственными силами</w:t>
      </w:r>
      <w:r w:rsidR="009A625E" w:rsidRPr="00CC7A08">
        <w:rPr>
          <w:sz w:val="26"/>
          <w:szCs w:val="26"/>
        </w:rPr>
        <w:t xml:space="preserve"> без использования соответствующей продукции</w:t>
      </w:r>
      <w:r w:rsidR="00EB6300" w:rsidRPr="00CC7A08">
        <w:rPr>
          <w:sz w:val="26"/>
          <w:szCs w:val="26"/>
        </w:rPr>
        <w:t>;</w:t>
      </w:r>
    </w:p>
    <w:p w:rsidR="00EB38F9" w:rsidRPr="00CC7A08" w:rsidRDefault="00EB6300" w:rsidP="001A3E2F">
      <w:pPr>
        <w:pStyle w:val="50"/>
        <w:spacing w:before="0" w:after="0"/>
        <w:rPr>
          <w:sz w:val="26"/>
          <w:szCs w:val="26"/>
        </w:rPr>
      </w:pPr>
      <w:r w:rsidRPr="00CC7A08">
        <w:rPr>
          <w:sz w:val="26"/>
          <w:szCs w:val="26"/>
        </w:rPr>
        <w:t xml:space="preserve">ассортимент и объем закупаемой продукции не превышает необходимого для ликвидации последствий </w:t>
      </w:r>
      <w:r w:rsidR="009A625E" w:rsidRPr="00CC7A08">
        <w:rPr>
          <w:sz w:val="26"/>
          <w:szCs w:val="26"/>
        </w:rPr>
        <w:t xml:space="preserve">указанных </w:t>
      </w:r>
      <w:r w:rsidRPr="00CC7A08">
        <w:rPr>
          <w:sz w:val="26"/>
          <w:szCs w:val="26"/>
        </w:rPr>
        <w:t>обстоятельств (или их угрозы)</w:t>
      </w:r>
      <w:r w:rsidR="00EB38F9" w:rsidRPr="00CC7A08">
        <w:rPr>
          <w:sz w:val="26"/>
          <w:szCs w:val="26"/>
        </w:rPr>
        <w:t>;</w:t>
      </w:r>
    </w:p>
    <w:p w:rsidR="0076671E" w:rsidRPr="00CC7A08" w:rsidRDefault="00EE5F99" w:rsidP="001A3E2F">
      <w:pPr>
        <w:pStyle w:val="41"/>
        <w:spacing w:before="0" w:after="0"/>
        <w:rPr>
          <w:sz w:val="26"/>
          <w:szCs w:val="26"/>
        </w:rPr>
      </w:pPr>
      <w:r w:rsidRPr="00CC7A08">
        <w:rPr>
          <w:sz w:val="26"/>
          <w:szCs w:val="26"/>
        </w:rPr>
        <w:t>заключается договор на приобретение продукции в счет погашения задолженности перед Заказчиком или по бартерным сделкам независимо от суммы</w:t>
      </w:r>
      <w:r w:rsidR="0076671E" w:rsidRPr="00CC7A08">
        <w:rPr>
          <w:sz w:val="26"/>
          <w:szCs w:val="26"/>
        </w:rPr>
        <w:t>;</w:t>
      </w:r>
    </w:p>
    <w:p w:rsidR="00C2392A" w:rsidRPr="00CC7A08" w:rsidRDefault="008A15AF" w:rsidP="001A3E2F">
      <w:pPr>
        <w:pStyle w:val="41"/>
        <w:spacing w:before="0" w:after="0"/>
        <w:rPr>
          <w:sz w:val="26"/>
          <w:szCs w:val="26"/>
        </w:rPr>
      </w:pPr>
      <w:r w:rsidRPr="00CC7A08">
        <w:rPr>
          <w:sz w:val="26"/>
          <w:szCs w:val="26"/>
        </w:rPr>
        <w:t>заключается договор на оказание услуг по сертификации</w:t>
      </w:r>
      <w:r w:rsidR="00C2392A" w:rsidRPr="00CC7A08">
        <w:rPr>
          <w:sz w:val="26"/>
          <w:szCs w:val="26"/>
        </w:rPr>
        <w:t>;</w:t>
      </w:r>
    </w:p>
    <w:p w:rsidR="00C2392A" w:rsidRPr="00CC7A08" w:rsidRDefault="00C2392A" w:rsidP="001A3E2F">
      <w:pPr>
        <w:pStyle w:val="41"/>
        <w:spacing w:before="0" w:after="0"/>
        <w:rPr>
          <w:sz w:val="26"/>
          <w:szCs w:val="26"/>
        </w:rPr>
      </w:pPr>
      <w:bookmarkStart w:id="586" w:name="_Ref452717868"/>
      <w:r w:rsidRPr="00CC7A08">
        <w:rPr>
          <w:sz w:val="26"/>
          <w:szCs w:val="26"/>
        </w:rPr>
        <w:t>заключается договор на выполнение работ по осуществлению внепланового</w:t>
      </w:r>
      <w:r w:rsidR="00E97C4A" w:rsidRPr="00CC7A08">
        <w:rPr>
          <w:sz w:val="26"/>
          <w:szCs w:val="26"/>
        </w:rPr>
        <w:t xml:space="preserve"> (срочного)</w:t>
      </w:r>
      <w:r w:rsidRPr="00CC7A08">
        <w:rPr>
          <w:sz w:val="26"/>
          <w:szCs w:val="26"/>
        </w:rPr>
        <w:t xml:space="preserve"> ремонта авиатехники (воздушных судов), их агрегатов и комплектующих изделий с приобретением и доставкой материалов к ним;</w:t>
      </w:r>
      <w:bookmarkEnd w:id="586"/>
    </w:p>
    <w:p w:rsidR="00C2392A" w:rsidRPr="00CC7A08" w:rsidRDefault="00C2392A" w:rsidP="001A3E2F">
      <w:pPr>
        <w:pStyle w:val="41"/>
        <w:spacing w:before="0" w:after="0"/>
        <w:rPr>
          <w:sz w:val="26"/>
          <w:szCs w:val="26"/>
        </w:rPr>
      </w:pPr>
      <w:r w:rsidRPr="00CC7A08">
        <w:rPr>
          <w:sz w:val="26"/>
          <w:szCs w:val="26"/>
        </w:rPr>
        <w:lastRenderedPageBreak/>
        <w:t>заключается договор на оказание услуг по обеспечению всех видов аэропортовой деятельности при организации регулярных и чартерных рейсов;</w:t>
      </w:r>
    </w:p>
    <w:p w:rsidR="00C2392A" w:rsidRPr="00CC7A08" w:rsidRDefault="00C2392A" w:rsidP="001A3E2F">
      <w:pPr>
        <w:pStyle w:val="41"/>
        <w:spacing w:before="0" w:after="0"/>
        <w:rPr>
          <w:sz w:val="26"/>
          <w:szCs w:val="26"/>
        </w:rPr>
      </w:pPr>
      <w:r w:rsidRPr="00CC7A08">
        <w:rPr>
          <w:sz w:val="26"/>
          <w:szCs w:val="26"/>
        </w:rPr>
        <w:t>заключается договор на оказание услуг по метеообеспечению;</w:t>
      </w:r>
    </w:p>
    <w:p w:rsidR="00C2392A" w:rsidRPr="00CC7A08" w:rsidRDefault="00C2392A" w:rsidP="001A3E2F">
      <w:pPr>
        <w:pStyle w:val="41"/>
        <w:spacing w:before="0" w:after="0"/>
        <w:rPr>
          <w:sz w:val="26"/>
          <w:szCs w:val="26"/>
        </w:rPr>
      </w:pPr>
      <w:r w:rsidRPr="00CC7A08">
        <w:rPr>
          <w:sz w:val="26"/>
          <w:szCs w:val="26"/>
        </w:rPr>
        <w:t>заключается договор на оказание услуг по аэронавигационному обслуживанию;</w:t>
      </w:r>
    </w:p>
    <w:p w:rsidR="00C2392A" w:rsidRPr="00CC7A08" w:rsidRDefault="00C2392A" w:rsidP="001A3E2F">
      <w:pPr>
        <w:pStyle w:val="41"/>
        <w:spacing w:before="0" w:after="0"/>
        <w:rPr>
          <w:sz w:val="26"/>
          <w:szCs w:val="26"/>
        </w:rPr>
      </w:pPr>
      <w:r w:rsidRPr="00CC7A08">
        <w:rPr>
          <w:sz w:val="26"/>
          <w:szCs w:val="26"/>
        </w:rPr>
        <w:t>заключается договор на проведение экспертизы заявки и необходимой документации на продление срока действия сертификата эксплуатанта;</w:t>
      </w:r>
    </w:p>
    <w:p w:rsidR="00C2392A" w:rsidRPr="00CC7A08" w:rsidRDefault="00C2392A" w:rsidP="001A3E2F">
      <w:pPr>
        <w:pStyle w:val="41"/>
        <w:spacing w:before="0" w:after="0"/>
        <w:rPr>
          <w:sz w:val="26"/>
          <w:szCs w:val="26"/>
        </w:rPr>
      </w:pPr>
      <w:r w:rsidRPr="00CC7A08">
        <w:rPr>
          <w:sz w:val="26"/>
          <w:szCs w:val="26"/>
        </w:rPr>
        <w:t>заключается договор на оказание услуг по сбору, обобщению и систематизации информации об условиях эксплуатации, техническом состоянии воздушных судов;</w:t>
      </w:r>
    </w:p>
    <w:p w:rsidR="00C2392A" w:rsidRPr="00CC7A08" w:rsidRDefault="00C2392A" w:rsidP="001A3E2F">
      <w:pPr>
        <w:pStyle w:val="41"/>
        <w:spacing w:before="0" w:after="0"/>
        <w:rPr>
          <w:sz w:val="26"/>
          <w:szCs w:val="26"/>
        </w:rPr>
      </w:pPr>
      <w:r w:rsidRPr="00CC7A08">
        <w:rPr>
          <w:sz w:val="26"/>
          <w:szCs w:val="26"/>
        </w:rPr>
        <w:t xml:space="preserve">заключается договор на исследование, определение и оценку технического состояния </w:t>
      </w:r>
      <w:r w:rsidR="00F3723B" w:rsidRPr="00CC7A08">
        <w:rPr>
          <w:sz w:val="26"/>
          <w:szCs w:val="26"/>
        </w:rPr>
        <w:t>ВС</w:t>
      </w:r>
      <w:r w:rsidRPr="00CC7A08">
        <w:rPr>
          <w:sz w:val="26"/>
          <w:szCs w:val="26"/>
        </w:rPr>
        <w:t>, двигателей с целью увеличения ресурсов и сроков службы воздушных судов;</w:t>
      </w:r>
    </w:p>
    <w:p w:rsidR="00102A42" w:rsidRPr="00CC7A08" w:rsidRDefault="00C2392A" w:rsidP="0001723D">
      <w:pPr>
        <w:pStyle w:val="41"/>
        <w:spacing w:before="0" w:after="0"/>
        <w:rPr>
          <w:sz w:val="26"/>
          <w:szCs w:val="26"/>
        </w:rPr>
      </w:pPr>
      <w:bookmarkStart w:id="587" w:name="_Ref463017590"/>
      <w:r w:rsidRPr="00CC7A08">
        <w:rPr>
          <w:sz w:val="26"/>
          <w:szCs w:val="26"/>
        </w:rPr>
        <w:t>заключается договор на научно-техническое сопровождение и выполнение научно-исследовательских работ по обеспечению эксплуатации воздушных судов и авиадвигателей</w:t>
      </w:r>
      <w:bookmarkEnd w:id="587"/>
      <w:r w:rsidR="00A70B81">
        <w:rPr>
          <w:sz w:val="26"/>
          <w:szCs w:val="26"/>
        </w:rPr>
        <w:t>;</w:t>
      </w:r>
    </w:p>
    <w:p w:rsidR="007108A8" w:rsidRDefault="007108A8" w:rsidP="007108A8">
      <w:pPr>
        <w:pStyle w:val="41"/>
        <w:spacing w:before="0" w:after="0"/>
        <w:rPr>
          <w:sz w:val="26"/>
          <w:szCs w:val="26"/>
        </w:rPr>
      </w:pPr>
      <w:r w:rsidRPr="00CC7A08">
        <w:rPr>
          <w:sz w:val="26"/>
          <w:szCs w:val="26"/>
        </w:rPr>
        <w:t>если закупка товаров, работ услуг производится для исполнения государственно</w:t>
      </w:r>
      <w:r w:rsidR="00A70B81">
        <w:rPr>
          <w:sz w:val="26"/>
          <w:szCs w:val="26"/>
        </w:rPr>
        <w:t>го или муниципального контракта;</w:t>
      </w:r>
    </w:p>
    <w:p w:rsidR="00A70B81" w:rsidRPr="00CC7A08" w:rsidRDefault="00A70B81" w:rsidP="007108A8">
      <w:pPr>
        <w:pStyle w:val="41"/>
        <w:spacing w:before="0" w:after="0"/>
        <w:rPr>
          <w:sz w:val="26"/>
          <w:szCs w:val="26"/>
        </w:rPr>
      </w:pPr>
      <w:r w:rsidRPr="00CC7A08">
        <w:rPr>
          <w:sz w:val="26"/>
          <w:szCs w:val="26"/>
        </w:rPr>
        <w:t>заключается договор либо совершается сделка на сумму, не превышающую 99 999,99 рублей либо, если годовая выручка Заказчика за отчетный финансовый год составляет более чем 5 000 000 000 рублей, – не превышающую 499 999,99 рублей</w:t>
      </w:r>
      <w:r>
        <w:rPr>
          <w:sz w:val="26"/>
          <w:szCs w:val="26"/>
        </w:rPr>
        <w:t>.</w:t>
      </w:r>
    </w:p>
    <w:p w:rsidR="00571727" w:rsidRPr="00CC7A08" w:rsidRDefault="006A4CFD" w:rsidP="007108A8">
      <w:pPr>
        <w:pStyle w:val="41"/>
        <w:numPr>
          <w:ilvl w:val="0"/>
          <w:numId w:val="0"/>
        </w:numPr>
        <w:spacing w:before="0" w:after="0"/>
        <w:ind w:firstLine="1134"/>
      </w:pPr>
      <w:r w:rsidRPr="00CC7A08">
        <w:t xml:space="preserve">Закупки у единственного поставщика </w:t>
      </w:r>
      <w:r w:rsidR="007C3B12" w:rsidRPr="00CC7A08">
        <w:t>в</w:t>
      </w:r>
      <w:r w:rsidRPr="00CC7A08">
        <w:t xml:space="preserve"> случа</w:t>
      </w:r>
      <w:r w:rsidR="007C3B12" w:rsidRPr="00CC7A08">
        <w:t>ях</w:t>
      </w:r>
      <w:r w:rsidRPr="00CC7A08">
        <w:t>, перечисленных в п.</w:t>
      </w:r>
      <w:r w:rsidR="000F34F3" w:rsidRPr="00CC7A08">
        <w:t> </w:t>
      </w:r>
      <w:fldSimple w:instr=" REF _Ref515974502 \r \h  \* MERGEFORMAT ">
        <w:r w:rsidR="00851333">
          <w:t>10.7</w:t>
        </w:r>
      </w:fldSimple>
      <w:r w:rsidR="007108A8" w:rsidRPr="00CC7A08">
        <w:t xml:space="preserve"> </w:t>
      </w:r>
      <w:r w:rsidR="0074530B" w:rsidRPr="00CC7A08">
        <w:t>Положения</w:t>
      </w:r>
      <w:r w:rsidRPr="00CC7A08">
        <w:t xml:space="preserve">, осуществляются </w:t>
      </w:r>
      <w:bookmarkStart w:id="588" w:name="_Ref447902654"/>
      <w:r w:rsidR="003A6464" w:rsidRPr="00CC7A08">
        <w:t>на основании</w:t>
      </w:r>
      <w:r w:rsidR="002664A0" w:rsidRPr="00CC7A08">
        <w:t xml:space="preserve"> </w:t>
      </w:r>
      <w:r w:rsidR="003A6464" w:rsidRPr="00CC7A08">
        <w:t xml:space="preserve">решения руководителя </w:t>
      </w:r>
      <w:r w:rsidRPr="00CC7A08">
        <w:t xml:space="preserve">Заказчика </w:t>
      </w:r>
      <w:r w:rsidR="003A6464" w:rsidRPr="00CC7A08">
        <w:t>(уполномоченного им лица).</w:t>
      </w:r>
      <w:bookmarkEnd w:id="588"/>
      <w:r w:rsidR="00E1769A" w:rsidRPr="00CC7A08">
        <w:t xml:space="preserve"> Порядок</w:t>
      </w:r>
      <w:r w:rsidR="00E66C23" w:rsidRPr="00CC7A08">
        <w:t xml:space="preserve"> принятия решений о закупке у единственного поставщика</w:t>
      </w:r>
      <w:r w:rsidR="00E1769A" w:rsidRPr="00CC7A08">
        <w:t xml:space="preserve"> </w:t>
      </w:r>
      <w:r w:rsidR="00D24337" w:rsidRPr="00CC7A08">
        <w:t>устанавлива</w:t>
      </w:r>
      <w:r w:rsidR="00C1486C" w:rsidRPr="00CC7A08">
        <w:t>е</w:t>
      </w:r>
      <w:r w:rsidR="00D24337" w:rsidRPr="00CC7A08">
        <w:t>тся</w:t>
      </w:r>
      <w:r w:rsidR="00E1769A" w:rsidRPr="00CC7A08">
        <w:t xml:space="preserve"> ВНД и/или ОРД.</w:t>
      </w:r>
      <w:r w:rsidR="003D46B7" w:rsidRPr="00CC7A08">
        <w:t xml:space="preserve"> </w:t>
      </w:r>
      <w:r w:rsidRPr="00CC7A08">
        <w:t>Закупки у единственного поставщика в иных, не указанных в п.</w:t>
      </w:r>
      <w:r w:rsidR="000F34F3" w:rsidRPr="00CC7A08">
        <w:t> </w:t>
      </w:r>
      <w:fldSimple w:instr=" REF _Ref515974568 \r \h  \* MERGEFORMAT ">
        <w:r w:rsidR="00851333">
          <w:t>10.7</w:t>
        </w:r>
      </w:fldSimple>
      <w:r w:rsidR="0074530B" w:rsidRPr="00CC7A08">
        <w:t xml:space="preserve"> Положения</w:t>
      </w:r>
      <w:r w:rsidRPr="00CC7A08">
        <w:t xml:space="preserve">, случаях могут быть осуществлены </w:t>
      </w:r>
      <w:r w:rsidR="00B43708" w:rsidRPr="00CC7A08">
        <w:t xml:space="preserve">только </w:t>
      </w:r>
      <w:r w:rsidRPr="00CC7A08">
        <w:t xml:space="preserve">на основании </w:t>
      </w:r>
      <w:r w:rsidR="00687302" w:rsidRPr="00CC7A08">
        <w:t>ОРД</w:t>
      </w:r>
      <w:r w:rsidRPr="00CC7A08">
        <w:t xml:space="preserve"> </w:t>
      </w:r>
      <w:r w:rsidR="00FB7746" w:rsidRPr="00CC7A08">
        <w:t>руководителя Заказчика</w:t>
      </w:r>
      <w:r w:rsidR="00B65242" w:rsidRPr="00CC7A08">
        <w:t xml:space="preserve"> </w:t>
      </w:r>
      <w:r w:rsidRPr="00CC7A08">
        <w:t>при наличии срочной потребности в продукции в целях обеспечения прав и защиты интересов Заказчика.</w:t>
      </w:r>
    </w:p>
    <w:p w:rsidR="001D6AA9" w:rsidRPr="00CC7A08" w:rsidRDefault="001D6AA9" w:rsidP="001A3E2F">
      <w:pPr>
        <w:pStyle w:val="12"/>
        <w:spacing w:before="0" w:after="0"/>
        <w:rPr>
          <w:sz w:val="26"/>
          <w:szCs w:val="26"/>
        </w:rPr>
      </w:pPr>
      <w:bookmarkStart w:id="589" w:name="_Toc516223700"/>
      <w:r w:rsidRPr="00CC7A08">
        <w:rPr>
          <w:sz w:val="26"/>
          <w:szCs w:val="26"/>
        </w:rPr>
        <w:t>Требования к конкурентной закупке, осуществляемой закрытым способом</w:t>
      </w:r>
      <w:bookmarkEnd w:id="589"/>
    </w:p>
    <w:p w:rsidR="001D6AA9" w:rsidRPr="00CC7A08" w:rsidRDefault="001D6AA9" w:rsidP="001A3E2F">
      <w:pPr>
        <w:pStyle w:val="21"/>
        <w:spacing w:before="0"/>
        <w:rPr>
          <w:szCs w:val="26"/>
        </w:rPr>
      </w:pPr>
      <w:r w:rsidRPr="00CC7A08">
        <w:rPr>
          <w:szCs w:val="26"/>
        </w:rPr>
        <w:t xml:space="preserve">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w:t>
      </w:r>
      <w:r w:rsidR="00967E4B" w:rsidRPr="00CC7A08">
        <w:rPr>
          <w:szCs w:val="26"/>
        </w:rPr>
        <w:t>.</w:t>
      </w:r>
      <w:r w:rsidRPr="00CC7A08">
        <w:rPr>
          <w:szCs w:val="26"/>
        </w:rPr>
        <w:t xml:space="preserve"> 2 или 3 ч</w:t>
      </w:r>
      <w:r w:rsidR="00967E4B" w:rsidRPr="00CC7A08">
        <w:rPr>
          <w:szCs w:val="26"/>
        </w:rPr>
        <w:t>.</w:t>
      </w:r>
      <w:r w:rsidRPr="00CC7A08">
        <w:rPr>
          <w:szCs w:val="26"/>
        </w:rPr>
        <w:t xml:space="preserve"> 8 ст</w:t>
      </w:r>
      <w:r w:rsidR="00967E4B" w:rsidRPr="00CC7A08">
        <w:rPr>
          <w:szCs w:val="26"/>
        </w:rPr>
        <w:t>.</w:t>
      </w:r>
      <w:r w:rsidRPr="00CC7A08">
        <w:rPr>
          <w:szCs w:val="26"/>
        </w:rPr>
        <w:t xml:space="preserve">31 </w:t>
      </w:r>
      <w:r w:rsidR="00967E4B" w:rsidRPr="00CC7A08">
        <w:rPr>
          <w:szCs w:val="26"/>
        </w:rPr>
        <w:t>З</w:t>
      </w:r>
      <w:r w:rsidRPr="00CC7A08">
        <w:rPr>
          <w:szCs w:val="26"/>
        </w:rPr>
        <w:t>акона №223-ФЗ, или если  в отношении такой закупки Правительством Российской Федерации принято решение в соответствии с ч</w:t>
      </w:r>
      <w:r w:rsidR="00967E4B" w:rsidRPr="00CC7A08">
        <w:rPr>
          <w:szCs w:val="26"/>
        </w:rPr>
        <w:t>.</w:t>
      </w:r>
      <w:r w:rsidRPr="00CC7A08">
        <w:rPr>
          <w:szCs w:val="26"/>
        </w:rPr>
        <w:t>16 ст</w:t>
      </w:r>
      <w:r w:rsidR="00967E4B" w:rsidRPr="00CC7A08">
        <w:rPr>
          <w:szCs w:val="26"/>
        </w:rPr>
        <w:t>.</w:t>
      </w:r>
      <w:r w:rsidRPr="00CC7A08">
        <w:rPr>
          <w:szCs w:val="26"/>
        </w:rPr>
        <w:t xml:space="preserve"> 4 </w:t>
      </w:r>
      <w:r w:rsidR="00967E4B" w:rsidRPr="00CC7A08">
        <w:rPr>
          <w:szCs w:val="26"/>
        </w:rPr>
        <w:t xml:space="preserve">Закона </w:t>
      </w:r>
      <w:r w:rsidRPr="00CC7A08">
        <w:rPr>
          <w:szCs w:val="26"/>
        </w:rPr>
        <w:t>№223-ФЗ (далее также – закрытая конкурентная закупка).</w:t>
      </w:r>
    </w:p>
    <w:p w:rsidR="001D6AA9" w:rsidRPr="00CC7A08" w:rsidRDefault="001D6AA9" w:rsidP="001A3E2F">
      <w:pPr>
        <w:pStyle w:val="21"/>
        <w:spacing w:before="0"/>
        <w:rPr>
          <w:szCs w:val="26"/>
        </w:rPr>
      </w:pPr>
      <w:r w:rsidRPr="00CC7A08">
        <w:rPr>
          <w:szCs w:val="26"/>
        </w:rPr>
        <w:t>Заказчик направляет приглашение принять участие в закрытых процедурах закупки лицам, определенным заказчиком. Заказчик должен принять меры, чтобы состав лиц, приглашенных к участию в закрытых процедурах закупки, оставался конфиденциальным.</w:t>
      </w:r>
    </w:p>
    <w:p w:rsidR="001D6AA9" w:rsidRPr="00CC7A08" w:rsidRDefault="001D6AA9" w:rsidP="001A3E2F">
      <w:pPr>
        <w:pStyle w:val="21"/>
        <w:spacing w:before="0"/>
        <w:rPr>
          <w:szCs w:val="26"/>
        </w:rPr>
      </w:pPr>
      <w:r w:rsidRPr="00CC7A08">
        <w:rPr>
          <w:szCs w:val="26"/>
        </w:rPr>
        <w:t>Комиссия не вправе принимать к рассмотрению, оценке и сопоставлению заявки на участие в закрытых процедурах закупки от участников, которых заказчик не приглашал к участию в закрытых процедурах закупки.</w:t>
      </w:r>
    </w:p>
    <w:p w:rsidR="001D6AA9" w:rsidRPr="00CC7A08" w:rsidRDefault="001D6AA9" w:rsidP="001A3E2F">
      <w:pPr>
        <w:pStyle w:val="21"/>
        <w:spacing w:before="0"/>
        <w:rPr>
          <w:szCs w:val="26"/>
        </w:rPr>
      </w:pPr>
      <w:r w:rsidRPr="00CC7A08">
        <w:rPr>
          <w:szCs w:val="26"/>
        </w:rPr>
        <w:t>Закрытая конкурентная закупка осуществляется в порядке, установленном ст</w:t>
      </w:r>
      <w:r w:rsidR="00C5312C" w:rsidRPr="00CC7A08">
        <w:rPr>
          <w:szCs w:val="26"/>
        </w:rPr>
        <w:t>.</w:t>
      </w:r>
      <w:r w:rsidRPr="00CC7A08">
        <w:rPr>
          <w:szCs w:val="26"/>
        </w:rPr>
        <w:t>3</w:t>
      </w:r>
      <w:r w:rsidR="000A10B1" w:rsidRPr="00CC7A08">
        <w:rPr>
          <w:szCs w:val="26"/>
        </w:rPr>
        <w:t>.</w:t>
      </w:r>
      <w:r w:rsidR="00C5312C" w:rsidRPr="00CC7A08">
        <w:rPr>
          <w:szCs w:val="26"/>
        </w:rPr>
        <w:t>2 Закона</w:t>
      </w:r>
      <w:r w:rsidRPr="00CC7A08">
        <w:rPr>
          <w:szCs w:val="26"/>
        </w:rPr>
        <w:t xml:space="preserve"> 223-ФЗ, с учетом особенностей, предусмотренных  в Положении  о закупках.</w:t>
      </w:r>
    </w:p>
    <w:p w:rsidR="001D6AA9" w:rsidRPr="00CC7A08" w:rsidRDefault="001D6AA9" w:rsidP="001A3E2F">
      <w:pPr>
        <w:pStyle w:val="21"/>
        <w:spacing w:before="0"/>
        <w:rPr>
          <w:szCs w:val="26"/>
        </w:rPr>
      </w:pPr>
      <w:r w:rsidRPr="00CC7A08">
        <w:rPr>
          <w:szCs w:val="26"/>
        </w:rPr>
        <w:lastRenderedPageBreak/>
        <w:t xml:space="preserve">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w:t>
      </w:r>
      <w:r w:rsidR="000437FC" w:rsidRPr="00CC7A08">
        <w:rPr>
          <w:szCs w:val="26"/>
        </w:rPr>
        <w:t>Законом</w:t>
      </w:r>
      <w:r w:rsidRPr="00CC7A08">
        <w:rPr>
          <w:szCs w:val="26"/>
        </w:rPr>
        <w:t xml:space="preserve">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696D5E" w:rsidRPr="00CC7A08" w:rsidRDefault="001D6AA9" w:rsidP="001A3E2F">
      <w:pPr>
        <w:pStyle w:val="21"/>
        <w:spacing w:before="0"/>
        <w:rPr>
          <w:szCs w:val="26"/>
        </w:rPr>
      </w:pPr>
      <w:r w:rsidRPr="00CC7A08">
        <w:rPr>
          <w:szCs w:val="26"/>
        </w:rPr>
        <w:t>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rsidR="00D4321B" w:rsidRPr="00CC7A08" w:rsidRDefault="00D4321B" w:rsidP="001A3E2F">
      <w:pPr>
        <w:pStyle w:val="12"/>
        <w:spacing w:before="0" w:after="0"/>
        <w:rPr>
          <w:sz w:val="26"/>
          <w:szCs w:val="26"/>
        </w:rPr>
      </w:pPr>
      <w:bookmarkStart w:id="590" w:name="_Toc447894277"/>
      <w:bookmarkStart w:id="591" w:name="_Toc447901491"/>
      <w:bookmarkStart w:id="592" w:name="_Toc447902695"/>
      <w:bookmarkStart w:id="593" w:name="_Toc447903868"/>
      <w:bookmarkStart w:id="594" w:name="_Toc447903948"/>
      <w:bookmarkStart w:id="595" w:name="_Toc447904536"/>
      <w:bookmarkStart w:id="596" w:name="_Toc447905458"/>
      <w:bookmarkStart w:id="597" w:name="_Toc447906669"/>
      <w:bookmarkStart w:id="598" w:name="_Toc447907398"/>
      <w:bookmarkStart w:id="599" w:name="_Toc447907720"/>
      <w:bookmarkStart w:id="600" w:name="_Toc447908062"/>
      <w:bookmarkStart w:id="601" w:name="_Toc447908480"/>
      <w:bookmarkStart w:id="602" w:name="_Toc448153053"/>
      <w:bookmarkStart w:id="603" w:name="_Toc448245204"/>
      <w:bookmarkStart w:id="604" w:name="_Toc448248440"/>
      <w:bookmarkStart w:id="605" w:name="_Toc448248522"/>
      <w:bookmarkStart w:id="606" w:name="_Toc448248815"/>
      <w:bookmarkStart w:id="607" w:name="_Toc448249158"/>
      <w:bookmarkStart w:id="608" w:name="_Toc448249269"/>
      <w:bookmarkStart w:id="609" w:name="_Toc448251892"/>
      <w:bookmarkStart w:id="610" w:name="_Toc448253101"/>
      <w:bookmarkStart w:id="611" w:name="_Toc448253183"/>
      <w:bookmarkStart w:id="612" w:name="_Toc448253905"/>
      <w:bookmarkStart w:id="613" w:name="_Toc447894279"/>
      <w:bookmarkStart w:id="614" w:name="_Toc447901493"/>
      <w:bookmarkStart w:id="615" w:name="_Toc447902697"/>
      <w:bookmarkStart w:id="616" w:name="_Toc447903870"/>
      <w:bookmarkStart w:id="617" w:name="_Toc447903950"/>
      <w:bookmarkStart w:id="618" w:name="_Toc447904538"/>
      <w:bookmarkStart w:id="619" w:name="_Toc447905460"/>
      <w:bookmarkStart w:id="620" w:name="_Toc447906671"/>
      <w:bookmarkStart w:id="621" w:name="_Toc447907400"/>
      <w:bookmarkStart w:id="622" w:name="_Toc447907722"/>
      <w:bookmarkStart w:id="623" w:name="_Toc447908064"/>
      <w:bookmarkStart w:id="624" w:name="_Toc447908482"/>
      <w:bookmarkStart w:id="625" w:name="_Toc448153055"/>
      <w:bookmarkStart w:id="626" w:name="_Toc448245206"/>
      <w:bookmarkStart w:id="627" w:name="_Toc448248442"/>
      <w:bookmarkStart w:id="628" w:name="_Toc448248524"/>
      <w:bookmarkStart w:id="629" w:name="_Toc448248817"/>
      <w:bookmarkStart w:id="630" w:name="_Toc448249160"/>
      <w:bookmarkStart w:id="631" w:name="_Toc448249271"/>
      <w:bookmarkStart w:id="632" w:name="_Toc448251894"/>
      <w:bookmarkStart w:id="633" w:name="_Toc448253103"/>
      <w:bookmarkStart w:id="634" w:name="_Toc448253185"/>
      <w:bookmarkStart w:id="635" w:name="_Toc448253907"/>
      <w:bookmarkStart w:id="636" w:name="_Toc441598176"/>
      <w:bookmarkStart w:id="637" w:name="_Toc442268794"/>
      <w:bookmarkStart w:id="638" w:name="_Toc442456151"/>
      <w:bookmarkStart w:id="639" w:name="_Toc442881990"/>
      <w:bookmarkStart w:id="640" w:name="_Toc442884380"/>
      <w:bookmarkStart w:id="641" w:name="_Toc447908484"/>
      <w:bookmarkStart w:id="642" w:name="_Toc448249162"/>
      <w:bookmarkStart w:id="643" w:name="_Toc448253187"/>
      <w:bookmarkStart w:id="644" w:name="_Toc448253259"/>
      <w:bookmarkStart w:id="645" w:name="_Toc444713540"/>
      <w:bookmarkStart w:id="646" w:name="_Toc448254545"/>
      <w:bookmarkStart w:id="647" w:name="_Toc462298460"/>
      <w:bookmarkStart w:id="648" w:name="_Toc516223701"/>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r w:rsidRPr="00CC7A08">
        <w:rPr>
          <w:sz w:val="26"/>
          <w:szCs w:val="26"/>
        </w:rPr>
        <w:t xml:space="preserve">Формы </w:t>
      </w:r>
      <w:r w:rsidR="009A2060" w:rsidRPr="00CC7A08">
        <w:rPr>
          <w:sz w:val="26"/>
          <w:szCs w:val="26"/>
        </w:rPr>
        <w:t xml:space="preserve">процедуры </w:t>
      </w:r>
      <w:r w:rsidRPr="00CC7A08">
        <w:rPr>
          <w:sz w:val="26"/>
          <w:szCs w:val="26"/>
        </w:rPr>
        <w:t>закуп</w:t>
      </w:r>
      <w:r w:rsidR="00E1775F" w:rsidRPr="00CC7A08">
        <w:rPr>
          <w:sz w:val="26"/>
          <w:szCs w:val="26"/>
        </w:rPr>
        <w:t>ки</w:t>
      </w:r>
      <w:r w:rsidRPr="00CC7A08">
        <w:rPr>
          <w:sz w:val="26"/>
          <w:szCs w:val="26"/>
        </w:rPr>
        <w:t xml:space="preserve"> и условия их выбора</w:t>
      </w:r>
      <w:bookmarkEnd w:id="636"/>
      <w:bookmarkEnd w:id="637"/>
      <w:bookmarkEnd w:id="638"/>
      <w:bookmarkEnd w:id="639"/>
      <w:bookmarkEnd w:id="640"/>
      <w:bookmarkEnd w:id="641"/>
      <w:bookmarkEnd w:id="642"/>
      <w:bookmarkEnd w:id="643"/>
      <w:bookmarkEnd w:id="644"/>
      <w:bookmarkEnd w:id="645"/>
      <w:bookmarkEnd w:id="646"/>
      <w:bookmarkEnd w:id="647"/>
      <w:bookmarkEnd w:id="648"/>
    </w:p>
    <w:p w:rsidR="00E1775F" w:rsidRPr="00CC7A08" w:rsidRDefault="00E1775F" w:rsidP="001A3E2F">
      <w:pPr>
        <w:pStyle w:val="21"/>
        <w:spacing w:before="0"/>
        <w:rPr>
          <w:b/>
          <w:szCs w:val="26"/>
        </w:rPr>
      </w:pPr>
      <w:bookmarkStart w:id="649" w:name="_Toc442881991"/>
      <w:bookmarkStart w:id="650" w:name="_Toc442884381"/>
      <w:r w:rsidRPr="00CC7A08">
        <w:rPr>
          <w:b/>
          <w:szCs w:val="26"/>
        </w:rPr>
        <w:t xml:space="preserve">Формы </w:t>
      </w:r>
      <w:r w:rsidR="009A2060" w:rsidRPr="00CC7A08">
        <w:rPr>
          <w:b/>
          <w:szCs w:val="26"/>
        </w:rPr>
        <w:t xml:space="preserve">процедуры </w:t>
      </w:r>
      <w:r w:rsidRPr="00CC7A08">
        <w:rPr>
          <w:b/>
          <w:szCs w:val="26"/>
        </w:rPr>
        <w:t>закупки и их перечень</w:t>
      </w:r>
      <w:bookmarkEnd w:id="649"/>
      <w:bookmarkEnd w:id="650"/>
    </w:p>
    <w:p w:rsidR="00E1775F" w:rsidRPr="00CC7A08" w:rsidRDefault="00E1775F" w:rsidP="008F7B11">
      <w:pPr>
        <w:pStyle w:val="31"/>
        <w:numPr>
          <w:ilvl w:val="0"/>
          <w:numId w:val="0"/>
        </w:numPr>
        <w:spacing w:before="0"/>
        <w:ind w:left="851" w:firstLine="851"/>
        <w:rPr>
          <w:szCs w:val="26"/>
        </w:rPr>
      </w:pPr>
      <w:r w:rsidRPr="00CC7A08">
        <w:rPr>
          <w:szCs w:val="26"/>
        </w:rPr>
        <w:t>Положением предусмотрены следующие формы</w:t>
      </w:r>
      <w:r w:rsidR="003A64D2" w:rsidRPr="00CC7A08">
        <w:rPr>
          <w:szCs w:val="26"/>
        </w:rPr>
        <w:t xml:space="preserve"> процедуры закупки</w:t>
      </w:r>
      <w:r w:rsidRPr="00CC7A08">
        <w:rPr>
          <w:szCs w:val="26"/>
        </w:rPr>
        <w:t>, которые могут сочетаться со способами закупк</w:t>
      </w:r>
      <w:r w:rsidR="009A2060" w:rsidRPr="00CC7A08">
        <w:rPr>
          <w:szCs w:val="26"/>
        </w:rPr>
        <w:t>и</w:t>
      </w:r>
      <w:r w:rsidRPr="00CC7A08">
        <w:rPr>
          <w:szCs w:val="26"/>
        </w:rPr>
        <w:t xml:space="preserve"> в соответствии с настоящей статьей Положения:</w:t>
      </w:r>
    </w:p>
    <w:p w:rsidR="000E4C4F" w:rsidRPr="00CC7A08" w:rsidRDefault="000E4C4F" w:rsidP="001A3E2F">
      <w:pPr>
        <w:pStyle w:val="41"/>
        <w:spacing w:before="0" w:after="0"/>
        <w:rPr>
          <w:sz w:val="26"/>
          <w:szCs w:val="26"/>
        </w:rPr>
      </w:pPr>
      <w:r w:rsidRPr="00CC7A08">
        <w:rPr>
          <w:sz w:val="26"/>
          <w:szCs w:val="26"/>
        </w:rPr>
        <w:t xml:space="preserve">публикуемая </w:t>
      </w:r>
      <w:r w:rsidR="002F18FC" w:rsidRPr="00CC7A08">
        <w:rPr>
          <w:sz w:val="26"/>
          <w:szCs w:val="26"/>
        </w:rPr>
        <w:t>(открытая)</w:t>
      </w:r>
      <w:r w:rsidR="00C5312C" w:rsidRPr="00CC7A08">
        <w:rPr>
          <w:sz w:val="26"/>
          <w:szCs w:val="26"/>
        </w:rPr>
        <w:t xml:space="preserve"> </w:t>
      </w:r>
      <w:r w:rsidRPr="00CC7A08">
        <w:rPr>
          <w:sz w:val="26"/>
          <w:szCs w:val="26"/>
        </w:rPr>
        <w:t>или непублику</w:t>
      </w:r>
      <w:r w:rsidR="002F18FC" w:rsidRPr="00CC7A08">
        <w:rPr>
          <w:sz w:val="26"/>
          <w:szCs w:val="26"/>
        </w:rPr>
        <w:t>ем</w:t>
      </w:r>
      <w:r w:rsidRPr="00CC7A08">
        <w:rPr>
          <w:sz w:val="26"/>
          <w:szCs w:val="26"/>
        </w:rPr>
        <w:t>ая</w:t>
      </w:r>
      <w:r w:rsidR="00C5312C" w:rsidRPr="00CC7A08">
        <w:rPr>
          <w:sz w:val="26"/>
          <w:szCs w:val="26"/>
        </w:rPr>
        <w:t xml:space="preserve"> </w:t>
      </w:r>
      <w:r w:rsidR="002F18FC" w:rsidRPr="00CC7A08">
        <w:rPr>
          <w:sz w:val="26"/>
          <w:szCs w:val="26"/>
        </w:rPr>
        <w:t>(закрытая)</w:t>
      </w:r>
      <w:r w:rsidRPr="00CC7A08">
        <w:rPr>
          <w:sz w:val="26"/>
          <w:szCs w:val="26"/>
        </w:rPr>
        <w:t>;</w:t>
      </w:r>
    </w:p>
    <w:p w:rsidR="00782303" w:rsidRPr="00CC7A08" w:rsidRDefault="00EA4F82" w:rsidP="001A3E2F">
      <w:pPr>
        <w:pStyle w:val="41"/>
        <w:spacing w:before="0" w:after="0"/>
        <w:rPr>
          <w:sz w:val="26"/>
          <w:szCs w:val="26"/>
        </w:rPr>
      </w:pPr>
      <w:r w:rsidRPr="00CC7A08">
        <w:rPr>
          <w:sz w:val="26"/>
          <w:szCs w:val="26"/>
        </w:rPr>
        <w:t xml:space="preserve">электронная </w:t>
      </w:r>
      <w:r w:rsidR="00782303" w:rsidRPr="00CC7A08">
        <w:rPr>
          <w:sz w:val="26"/>
          <w:szCs w:val="26"/>
        </w:rPr>
        <w:t>или неэлектронная</w:t>
      </w:r>
      <w:r w:rsidRPr="00CC7A08">
        <w:rPr>
          <w:sz w:val="26"/>
          <w:szCs w:val="26"/>
        </w:rPr>
        <w:t>;</w:t>
      </w:r>
    </w:p>
    <w:p w:rsidR="00E1775F" w:rsidRPr="00CC7A08" w:rsidRDefault="00EA4F82" w:rsidP="001A3E2F">
      <w:pPr>
        <w:pStyle w:val="41"/>
        <w:spacing w:before="0" w:after="0"/>
        <w:rPr>
          <w:sz w:val="26"/>
          <w:szCs w:val="26"/>
        </w:rPr>
      </w:pPr>
      <w:r w:rsidRPr="00CC7A08">
        <w:rPr>
          <w:sz w:val="26"/>
          <w:szCs w:val="26"/>
        </w:rPr>
        <w:t xml:space="preserve">одноэтапная </w:t>
      </w:r>
      <w:r w:rsidR="00E1775F" w:rsidRPr="00CC7A08">
        <w:rPr>
          <w:sz w:val="26"/>
          <w:szCs w:val="26"/>
        </w:rPr>
        <w:t>или многоэтапная.</w:t>
      </w:r>
    </w:p>
    <w:p w:rsidR="00E1775F" w:rsidRPr="00CC7A08" w:rsidRDefault="00E1775F" w:rsidP="001A3E2F">
      <w:pPr>
        <w:pStyle w:val="21"/>
        <w:spacing w:before="0"/>
        <w:rPr>
          <w:b/>
          <w:szCs w:val="26"/>
        </w:rPr>
      </w:pPr>
      <w:bookmarkStart w:id="651" w:name="_Toc442881992"/>
      <w:bookmarkStart w:id="652" w:name="_Toc442884382"/>
      <w:r w:rsidRPr="00CC7A08">
        <w:rPr>
          <w:b/>
          <w:szCs w:val="26"/>
        </w:rPr>
        <w:t>Публикуемая или непубликуемая</w:t>
      </w:r>
      <w:bookmarkEnd w:id="651"/>
      <w:bookmarkEnd w:id="652"/>
    </w:p>
    <w:p w:rsidR="00E97007" w:rsidRPr="00CC7A08" w:rsidRDefault="00E1775F" w:rsidP="008F7B11">
      <w:pPr>
        <w:pStyle w:val="31"/>
        <w:numPr>
          <w:ilvl w:val="0"/>
          <w:numId w:val="0"/>
        </w:numPr>
        <w:spacing w:before="0"/>
        <w:ind w:left="851" w:firstLine="851"/>
        <w:rPr>
          <w:szCs w:val="26"/>
        </w:rPr>
      </w:pPr>
      <w:r w:rsidRPr="00CC7A08">
        <w:rPr>
          <w:szCs w:val="26"/>
        </w:rPr>
        <w:t xml:space="preserve">По отношению к </w:t>
      </w:r>
      <w:r w:rsidR="00EA4F82" w:rsidRPr="00CC7A08">
        <w:rPr>
          <w:szCs w:val="26"/>
        </w:rPr>
        <w:t>официальному размещению</w:t>
      </w:r>
      <w:r w:rsidRPr="00CC7A08">
        <w:rPr>
          <w:szCs w:val="26"/>
        </w:rPr>
        <w:t xml:space="preserve"> </w:t>
      </w:r>
      <w:r w:rsidR="007708A0" w:rsidRPr="00CC7A08">
        <w:rPr>
          <w:szCs w:val="26"/>
        </w:rPr>
        <w:t xml:space="preserve">форма </w:t>
      </w:r>
      <w:r w:rsidR="003A64D2" w:rsidRPr="00CC7A08">
        <w:rPr>
          <w:szCs w:val="26"/>
        </w:rPr>
        <w:t xml:space="preserve">процедуры </w:t>
      </w:r>
      <w:r w:rsidRPr="00CC7A08">
        <w:rPr>
          <w:szCs w:val="26"/>
        </w:rPr>
        <w:t>закупк</w:t>
      </w:r>
      <w:r w:rsidR="009A2060" w:rsidRPr="00CC7A08">
        <w:rPr>
          <w:szCs w:val="26"/>
        </w:rPr>
        <w:t>и</w:t>
      </w:r>
      <w:r w:rsidRPr="00CC7A08">
        <w:rPr>
          <w:szCs w:val="26"/>
        </w:rPr>
        <w:t xml:space="preserve"> может быть</w:t>
      </w:r>
      <w:r w:rsidR="00D30278" w:rsidRPr="00CC7A08">
        <w:rPr>
          <w:szCs w:val="26"/>
        </w:rPr>
        <w:t>:</w:t>
      </w:r>
      <w:r w:rsidRPr="00CC7A08">
        <w:rPr>
          <w:szCs w:val="26"/>
        </w:rPr>
        <w:t xml:space="preserve"> </w:t>
      </w:r>
    </w:p>
    <w:p w:rsidR="00E97007" w:rsidRPr="00CC7A08" w:rsidRDefault="00E1775F" w:rsidP="008F7B11">
      <w:pPr>
        <w:pStyle w:val="31"/>
        <w:numPr>
          <w:ilvl w:val="0"/>
          <w:numId w:val="0"/>
        </w:numPr>
        <w:spacing w:before="0"/>
        <w:ind w:left="851" w:firstLine="851"/>
        <w:rPr>
          <w:szCs w:val="26"/>
        </w:rPr>
      </w:pPr>
      <w:r w:rsidRPr="00CC7A08">
        <w:rPr>
          <w:szCs w:val="26"/>
        </w:rPr>
        <w:t>публикуем</w:t>
      </w:r>
      <w:r w:rsidR="00E97007" w:rsidRPr="00CC7A08">
        <w:rPr>
          <w:szCs w:val="26"/>
        </w:rPr>
        <w:t>ая</w:t>
      </w:r>
      <w:r w:rsidRPr="00CC7A08">
        <w:rPr>
          <w:szCs w:val="26"/>
        </w:rPr>
        <w:t xml:space="preserve"> (</w:t>
      </w:r>
      <w:r w:rsidR="00DE4259" w:rsidRPr="00CC7A08">
        <w:rPr>
          <w:szCs w:val="26"/>
        </w:rPr>
        <w:t xml:space="preserve">закупка является открытой, </w:t>
      </w:r>
      <w:r w:rsidRPr="00CC7A08">
        <w:rPr>
          <w:szCs w:val="26"/>
        </w:rPr>
        <w:t xml:space="preserve">информация </w:t>
      </w:r>
      <w:r w:rsidR="00FD50D1" w:rsidRPr="00CC7A08">
        <w:rPr>
          <w:szCs w:val="26"/>
        </w:rPr>
        <w:t xml:space="preserve">официально </w:t>
      </w:r>
      <w:r w:rsidRPr="00CC7A08">
        <w:rPr>
          <w:szCs w:val="26"/>
        </w:rPr>
        <w:t>размещается</w:t>
      </w:r>
      <w:r w:rsidR="003D5F20" w:rsidRPr="00CC7A08">
        <w:rPr>
          <w:szCs w:val="26"/>
        </w:rPr>
        <w:t xml:space="preserve"> в ЕИС</w:t>
      </w:r>
      <w:r w:rsidR="00967E4B" w:rsidRPr="00CC7A08">
        <w:rPr>
          <w:szCs w:val="26"/>
        </w:rPr>
        <w:t xml:space="preserve"> и/или на ЭТП,</w:t>
      </w:r>
      <w:r w:rsidR="00556E65" w:rsidRPr="00CC7A08">
        <w:rPr>
          <w:szCs w:val="26"/>
        </w:rPr>
        <w:t xml:space="preserve"> </w:t>
      </w:r>
      <w:r w:rsidR="00967E4B" w:rsidRPr="00CC7A08">
        <w:rPr>
          <w:szCs w:val="26"/>
        </w:rPr>
        <w:t>и/или</w:t>
      </w:r>
      <w:r w:rsidR="003D5F20" w:rsidRPr="00CC7A08">
        <w:rPr>
          <w:szCs w:val="26"/>
        </w:rPr>
        <w:t xml:space="preserve"> сайте Заказчика</w:t>
      </w:r>
      <w:r w:rsidR="00556E65" w:rsidRPr="00CC7A08">
        <w:rPr>
          <w:szCs w:val="26"/>
        </w:rPr>
        <w:t xml:space="preserve"> и</w:t>
      </w:r>
      <w:r w:rsidR="000F34F3" w:rsidRPr="00CC7A08">
        <w:rPr>
          <w:szCs w:val="26"/>
        </w:rPr>
        <w:t>, при необходимости,</w:t>
      </w:r>
      <w:r w:rsidR="00556E65" w:rsidRPr="00CC7A08">
        <w:rPr>
          <w:szCs w:val="26"/>
        </w:rPr>
        <w:t xml:space="preserve"> </w:t>
      </w:r>
      <w:r w:rsidR="00467758" w:rsidRPr="00CC7A08">
        <w:rPr>
          <w:szCs w:val="26"/>
        </w:rPr>
        <w:t xml:space="preserve">в </w:t>
      </w:r>
      <w:r w:rsidR="00556E65" w:rsidRPr="00CC7A08">
        <w:rPr>
          <w:szCs w:val="26"/>
        </w:rPr>
        <w:t>иных открытых источниках информации</w:t>
      </w:r>
      <w:r w:rsidR="00F87128" w:rsidRPr="00CC7A08">
        <w:rPr>
          <w:szCs w:val="26"/>
        </w:rPr>
        <w:t>, участие в конкурентной закупке может приня</w:t>
      </w:r>
      <w:r w:rsidR="00675739" w:rsidRPr="00CC7A08">
        <w:rPr>
          <w:szCs w:val="26"/>
        </w:rPr>
        <w:t>т</w:t>
      </w:r>
      <w:r w:rsidR="00F87128" w:rsidRPr="00CC7A08">
        <w:rPr>
          <w:szCs w:val="26"/>
        </w:rPr>
        <w:t>ь любой участник</w:t>
      </w:r>
      <w:r w:rsidRPr="00CC7A08">
        <w:rPr>
          <w:szCs w:val="26"/>
        </w:rPr>
        <w:t>)</w:t>
      </w:r>
      <w:r w:rsidR="00967E4B" w:rsidRPr="00CC7A08">
        <w:rPr>
          <w:szCs w:val="26"/>
        </w:rPr>
        <w:t xml:space="preserve">. </w:t>
      </w:r>
    </w:p>
    <w:p w:rsidR="00E1775F" w:rsidRPr="00CC7A08" w:rsidRDefault="00E97007" w:rsidP="008F7B11">
      <w:pPr>
        <w:pStyle w:val="31"/>
        <w:numPr>
          <w:ilvl w:val="0"/>
          <w:numId w:val="0"/>
        </w:numPr>
        <w:spacing w:before="0"/>
        <w:ind w:left="851" w:firstLine="851"/>
        <w:rPr>
          <w:szCs w:val="26"/>
        </w:rPr>
      </w:pPr>
      <w:r w:rsidRPr="00CC7A08">
        <w:rPr>
          <w:szCs w:val="26"/>
        </w:rPr>
        <w:t>н</w:t>
      </w:r>
      <w:r w:rsidR="00E1775F" w:rsidRPr="00CC7A08">
        <w:rPr>
          <w:szCs w:val="26"/>
        </w:rPr>
        <w:t>епубликуем</w:t>
      </w:r>
      <w:r w:rsidR="00967E4B" w:rsidRPr="00CC7A08">
        <w:rPr>
          <w:szCs w:val="26"/>
        </w:rPr>
        <w:t>ая</w:t>
      </w:r>
      <w:r w:rsidR="00E1775F" w:rsidRPr="00CC7A08">
        <w:rPr>
          <w:szCs w:val="26"/>
        </w:rPr>
        <w:t xml:space="preserve"> (</w:t>
      </w:r>
      <w:r w:rsidR="002F18FC" w:rsidRPr="00CC7A08">
        <w:rPr>
          <w:szCs w:val="26"/>
        </w:rPr>
        <w:t xml:space="preserve">закупка является закрытой, </w:t>
      </w:r>
      <w:r w:rsidR="00E1775F" w:rsidRPr="00CC7A08">
        <w:rPr>
          <w:szCs w:val="26"/>
        </w:rPr>
        <w:t>информация о закупке не размещается в ЕИС</w:t>
      </w:r>
      <w:r w:rsidR="007A6AAB" w:rsidRPr="00CC7A08">
        <w:rPr>
          <w:szCs w:val="26"/>
        </w:rPr>
        <w:t xml:space="preserve">, </w:t>
      </w:r>
      <w:r w:rsidR="00D678FD" w:rsidRPr="00CC7A08">
        <w:rPr>
          <w:szCs w:val="26"/>
        </w:rPr>
        <w:t>на сайте Заказчика</w:t>
      </w:r>
      <w:r w:rsidR="003A6464" w:rsidRPr="00CC7A08">
        <w:rPr>
          <w:szCs w:val="26"/>
        </w:rPr>
        <w:t xml:space="preserve">, а также в иных </w:t>
      </w:r>
      <w:r w:rsidR="00FD50D1" w:rsidRPr="00CC7A08">
        <w:rPr>
          <w:szCs w:val="26"/>
        </w:rPr>
        <w:t>открытых источниках информации</w:t>
      </w:r>
      <w:r w:rsidR="00F87128" w:rsidRPr="00CC7A08">
        <w:rPr>
          <w:szCs w:val="26"/>
        </w:rPr>
        <w:t>, участие в закупке могут принять только приглашенные участники</w:t>
      </w:r>
      <w:r w:rsidR="00E1775F" w:rsidRPr="00CC7A08">
        <w:rPr>
          <w:szCs w:val="26"/>
        </w:rPr>
        <w:t>).</w:t>
      </w:r>
    </w:p>
    <w:p w:rsidR="009A2060" w:rsidRPr="00CC7A08" w:rsidRDefault="00E1775F" w:rsidP="008F7B11">
      <w:pPr>
        <w:pStyle w:val="31"/>
        <w:numPr>
          <w:ilvl w:val="0"/>
          <w:numId w:val="0"/>
        </w:numPr>
        <w:spacing w:before="0"/>
        <w:ind w:left="851" w:firstLine="851"/>
        <w:rPr>
          <w:szCs w:val="26"/>
        </w:rPr>
      </w:pPr>
      <w:r w:rsidRPr="00CC7A08">
        <w:rPr>
          <w:szCs w:val="26"/>
        </w:rPr>
        <w:t>Проведение непубликуем</w:t>
      </w:r>
      <w:r w:rsidR="003A64D2" w:rsidRPr="00CC7A08">
        <w:rPr>
          <w:szCs w:val="26"/>
        </w:rPr>
        <w:t xml:space="preserve">ой формы процедуры закупки </w:t>
      </w:r>
      <w:r w:rsidRPr="00CC7A08">
        <w:rPr>
          <w:szCs w:val="26"/>
        </w:rPr>
        <w:t>допускается</w:t>
      </w:r>
      <w:r w:rsidR="00D678FD" w:rsidRPr="00CC7A08">
        <w:rPr>
          <w:szCs w:val="26"/>
        </w:rPr>
        <w:t xml:space="preserve"> в одном из указанных случаев</w:t>
      </w:r>
      <w:r w:rsidR="009A2060" w:rsidRPr="00CC7A08">
        <w:rPr>
          <w:szCs w:val="26"/>
        </w:rPr>
        <w:t>:</w:t>
      </w:r>
    </w:p>
    <w:p w:rsidR="009A2060" w:rsidRPr="00CC7A08" w:rsidRDefault="00D678FD" w:rsidP="001A3E2F">
      <w:pPr>
        <w:pStyle w:val="41"/>
        <w:spacing w:before="0" w:after="0"/>
        <w:rPr>
          <w:sz w:val="26"/>
          <w:szCs w:val="26"/>
        </w:rPr>
      </w:pPr>
      <w:r w:rsidRPr="00CC7A08">
        <w:rPr>
          <w:sz w:val="26"/>
          <w:szCs w:val="26"/>
        </w:rPr>
        <w:t xml:space="preserve">нормами законодательства установлена обязанность </w:t>
      </w:r>
      <w:r w:rsidR="00425971" w:rsidRPr="00CC7A08">
        <w:rPr>
          <w:sz w:val="26"/>
          <w:szCs w:val="26"/>
        </w:rPr>
        <w:t>З</w:t>
      </w:r>
      <w:r w:rsidRPr="00CC7A08">
        <w:rPr>
          <w:sz w:val="26"/>
          <w:szCs w:val="26"/>
        </w:rPr>
        <w:t>аказчика не размещать информацию в ЕИС</w:t>
      </w:r>
      <w:r w:rsidR="000B5E33" w:rsidRPr="00CC7A08">
        <w:rPr>
          <w:sz w:val="26"/>
          <w:szCs w:val="26"/>
        </w:rPr>
        <w:t xml:space="preserve">, </w:t>
      </w:r>
      <w:r w:rsidR="003A6464" w:rsidRPr="00CC7A08">
        <w:rPr>
          <w:sz w:val="26"/>
          <w:szCs w:val="26"/>
        </w:rPr>
        <w:t>на сайте Заказчика, а также</w:t>
      </w:r>
      <w:r w:rsidR="00FD50D1" w:rsidRPr="00CC7A08">
        <w:rPr>
          <w:sz w:val="26"/>
          <w:szCs w:val="26"/>
        </w:rPr>
        <w:t xml:space="preserve"> иных открытых источниках информации</w:t>
      </w:r>
      <w:r w:rsidR="009A2060" w:rsidRPr="00CC7A08">
        <w:rPr>
          <w:sz w:val="26"/>
          <w:szCs w:val="26"/>
        </w:rPr>
        <w:t>;</w:t>
      </w:r>
    </w:p>
    <w:p w:rsidR="002F18FC" w:rsidRPr="00CC7A08" w:rsidRDefault="00D678FD" w:rsidP="001A3E2F">
      <w:pPr>
        <w:pStyle w:val="41"/>
        <w:spacing w:before="0" w:after="0"/>
        <w:rPr>
          <w:sz w:val="26"/>
          <w:szCs w:val="26"/>
        </w:rPr>
      </w:pPr>
      <w:r w:rsidRPr="00CC7A08">
        <w:rPr>
          <w:sz w:val="26"/>
          <w:szCs w:val="26"/>
        </w:rPr>
        <w:t>нормами законодательства уста</w:t>
      </w:r>
      <w:r w:rsidR="00EA4F82" w:rsidRPr="00CC7A08">
        <w:rPr>
          <w:sz w:val="26"/>
          <w:szCs w:val="26"/>
        </w:rPr>
        <w:t>но</w:t>
      </w:r>
      <w:r w:rsidRPr="00CC7A08">
        <w:rPr>
          <w:sz w:val="26"/>
          <w:szCs w:val="26"/>
        </w:rPr>
        <w:t xml:space="preserve">влено право </w:t>
      </w:r>
      <w:r w:rsidR="009713AA" w:rsidRPr="00CC7A08">
        <w:rPr>
          <w:sz w:val="26"/>
          <w:szCs w:val="26"/>
        </w:rPr>
        <w:t>З</w:t>
      </w:r>
      <w:r w:rsidRPr="00CC7A08">
        <w:rPr>
          <w:sz w:val="26"/>
          <w:szCs w:val="26"/>
        </w:rPr>
        <w:t>аказчика не размещать информацию</w:t>
      </w:r>
      <w:r w:rsidR="009A7210" w:rsidRPr="00CC7A08">
        <w:rPr>
          <w:sz w:val="26"/>
          <w:szCs w:val="26"/>
        </w:rPr>
        <w:t>,</w:t>
      </w:r>
      <w:r w:rsidRPr="00CC7A08">
        <w:rPr>
          <w:sz w:val="26"/>
          <w:szCs w:val="26"/>
        </w:rPr>
        <w:t xml:space="preserve"> </w:t>
      </w:r>
      <w:r w:rsidR="00E1775F" w:rsidRPr="00CC7A08" w:rsidDel="00D678FD">
        <w:rPr>
          <w:sz w:val="26"/>
          <w:szCs w:val="26"/>
        </w:rPr>
        <w:t>и</w:t>
      </w:r>
      <w:r w:rsidR="00E1775F" w:rsidRPr="00CC7A08">
        <w:rPr>
          <w:sz w:val="26"/>
          <w:szCs w:val="26"/>
        </w:rPr>
        <w:t xml:space="preserve"> </w:t>
      </w:r>
      <w:r w:rsidR="00EA4F82" w:rsidRPr="00CC7A08">
        <w:rPr>
          <w:sz w:val="26"/>
          <w:szCs w:val="26"/>
        </w:rPr>
        <w:t xml:space="preserve">он </w:t>
      </w:r>
      <w:r w:rsidR="00E1775F" w:rsidRPr="00CC7A08">
        <w:rPr>
          <w:sz w:val="26"/>
          <w:szCs w:val="26"/>
        </w:rPr>
        <w:t>воспользовался этим правом.</w:t>
      </w:r>
      <w:bookmarkStart w:id="653" w:name="_Toc444189730"/>
      <w:bookmarkStart w:id="654" w:name="_Toc444189731"/>
      <w:bookmarkStart w:id="655" w:name="_Toc444189732"/>
      <w:bookmarkStart w:id="656" w:name="_Toc444189733"/>
      <w:bookmarkStart w:id="657" w:name="_Toc444189734"/>
      <w:bookmarkStart w:id="658" w:name="_Toc444189735"/>
      <w:bookmarkStart w:id="659" w:name="_Toc444189736"/>
      <w:bookmarkStart w:id="660" w:name="_Toc444189737"/>
      <w:bookmarkStart w:id="661" w:name="_Toc442881994"/>
      <w:bookmarkStart w:id="662" w:name="_Toc442884384"/>
      <w:bookmarkEnd w:id="653"/>
      <w:bookmarkEnd w:id="654"/>
      <w:bookmarkEnd w:id="655"/>
      <w:bookmarkEnd w:id="656"/>
      <w:bookmarkEnd w:id="657"/>
      <w:bookmarkEnd w:id="658"/>
      <w:bookmarkEnd w:id="659"/>
      <w:bookmarkEnd w:id="660"/>
    </w:p>
    <w:p w:rsidR="00782303" w:rsidRPr="00CC7A08" w:rsidRDefault="00782303" w:rsidP="001A3E2F">
      <w:pPr>
        <w:pStyle w:val="21"/>
        <w:spacing w:before="0"/>
        <w:rPr>
          <w:b/>
          <w:szCs w:val="26"/>
        </w:rPr>
      </w:pPr>
      <w:r w:rsidRPr="00CC7A08">
        <w:rPr>
          <w:b/>
          <w:szCs w:val="26"/>
        </w:rPr>
        <w:t>Электронная или не</w:t>
      </w:r>
      <w:r w:rsidR="00AA6392" w:rsidRPr="00CC7A08">
        <w:rPr>
          <w:b/>
          <w:szCs w:val="26"/>
        </w:rPr>
        <w:t xml:space="preserve"> </w:t>
      </w:r>
      <w:r w:rsidRPr="00CC7A08">
        <w:rPr>
          <w:b/>
          <w:szCs w:val="26"/>
        </w:rPr>
        <w:t>электронная</w:t>
      </w:r>
      <w:bookmarkEnd w:id="661"/>
      <w:bookmarkEnd w:id="662"/>
    </w:p>
    <w:p w:rsidR="00782303" w:rsidRPr="00CC7A08" w:rsidRDefault="00782303" w:rsidP="00B03B5D">
      <w:pPr>
        <w:pStyle w:val="31"/>
        <w:numPr>
          <w:ilvl w:val="0"/>
          <w:numId w:val="0"/>
        </w:numPr>
        <w:spacing w:before="0"/>
        <w:ind w:left="851" w:firstLine="851"/>
        <w:rPr>
          <w:szCs w:val="26"/>
        </w:rPr>
      </w:pPr>
      <w:r w:rsidRPr="00CC7A08">
        <w:rPr>
          <w:szCs w:val="26"/>
        </w:rPr>
        <w:t xml:space="preserve">По отношению к </w:t>
      </w:r>
      <w:r w:rsidR="00DE3AA2" w:rsidRPr="00CC7A08">
        <w:rPr>
          <w:szCs w:val="26"/>
        </w:rPr>
        <w:t xml:space="preserve">порядку </w:t>
      </w:r>
      <w:r w:rsidR="00557F4C" w:rsidRPr="00CC7A08">
        <w:rPr>
          <w:szCs w:val="26"/>
        </w:rPr>
        <w:t xml:space="preserve">получения </w:t>
      </w:r>
      <w:r w:rsidR="00DE3AA2" w:rsidRPr="00CC7A08">
        <w:rPr>
          <w:szCs w:val="26"/>
        </w:rPr>
        <w:t xml:space="preserve">от участника </w:t>
      </w:r>
      <w:r w:rsidR="00557F4C" w:rsidRPr="00CC7A08">
        <w:rPr>
          <w:szCs w:val="26"/>
        </w:rPr>
        <w:t>заявки и иных документов</w:t>
      </w:r>
      <w:r w:rsidR="00DE3AA2" w:rsidRPr="00CC7A08">
        <w:rPr>
          <w:szCs w:val="26"/>
        </w:rPr>
        <w:t xml:space="preserve"> в процессе закупки форма процедуры закупки </w:t>
      </w:r>
      <w:r w:rsidRPr="00CC7A08">
        <w:rPr>
          <w:szCs w:val="26"/>
        </w:rPr>
        <w:t>может быть</w:t>
      </w:r>
      <w:r w:rsidR="00DE3AA2" w:rsidRPr="00CC7A08">
        <w:rPr>
          <w:szCs w:val="26"/>
        </w:rPr>
        <w:t>:</w:t>
      </w:r>
      <w:r w:rsidRPr="00CC7A08">
        <w:rPr>
          <w:szCs w:val="26"/>
        </w:rPr>
        <w:t xml:space="preserve"> </w:t>
      </w:r>
      <w:r w:rsidR="00557F4C" w:rsidRPr="00CC7A08">
        <w:rPr>
          <w:szCs w:val="26"/>
        </w:rPr>
        <w:t>электронной или неэлектронной</w:t>
      </w:r>
      <w:r w:rsidRPr="00CC7A08">
        <w:rPr>
          <w:szCs w:val="26"/>
        </w:rPr>
        <w:t>.</w:t>
      </w:r>
    </w:p>
    <w:p w:rsidR="00557F4C" w:rsidRPr="00CC7A08" w:rsidRDefault="00557F4C" w:rsidP="00B03B5D">
      <w:pPr>
        <w:pStyle w:val="31"/>
        <w:numPr>
          <w:ilvl w:val="0"/>
          <w:numId w:val="0"/>
        </w:numPr>
        <w:spacing w:before="0"/>
        <w:ind w:left="851" w:firstLine="851"/>
        <w:rPr>
          <w:szCs w:val="26"/>
        </w:rPr>
      </w:pPr>
      <w:r w:rsidRPr="00CC7A08">
        <w:rPr>
          <w:szCs w:val="26"/>
        </w:rPr>
        <w:t>П</w:t>
      </w:r>
      <w:r w:rsidR="00782303" w:rsidRPr="00CC7A08">
        <w:rPr>
          <w:szCs w:val="26"/>
        </w:rPr>
        <w:t>р</w:t>
      </w:r>
      <w:r w:rsidRPr="00CC7A08">
        <w:rPr>
          <w:szCs w:val="26"/>
        </w:rPr>
        <w:t>оцедур</w:t>
      </w:r>
      <w:r w:rsidR="00BB1B94" w:rsidRPr="00CC7A08">
        <w:rPr>
          <w:szCs w:val="26"/>
        </w:rPr>
        <w:t>а</w:t>
      </w:r>
      <w:r w:rsidRPr="00CC7A08">
        <w:rPr>
          <w:szCs w:val="26"/>
        </w:rPr>
        <w:t xml:space="preserve"> </w:t>
      </w:r>
      <w:r w:rsidR="00782303" w:rsidRPr="00CC7A08">
        <w:rPr>
          <w:szCs w:val="26"/>
        </w:rPr>
        <w:t xml:space="preserve">закупки </w:t>
      </w:r>
      <w:r w:rsidR="00BB1B94" w:rsidRPr="00CC7A08">
        <w:rPr>
          <w:szCs w:val="26"/>
        </w:rPr>
        <w:t xml:space="preserve">проводится в </w:t>
      </w:r>
      <w:r w:rsidR="0049371B" w:rsidRPr="00CC7A08">
        <w:rPr>
          <w:szCs w:val="26"/>
        </w:rPr>
        <w:t xml:space="preserve">обязательном порядке в </w:t>
      </w:r>
      <w:r w:rsidR="00BB1B94" w:rsidRPr="00CC7A08">
        <w:rPr>
          <w:szCs w:val="26"/>
        </w:rPr>
        <w:t xml:space="preserve">электронной </w:t>
      </w:r>
      <w:r w:rsidR="0049371B" w:rsidRPr="00CC7A08">
        <w:rPr>
          <w:szCs w:val="26"/>
        </w:rPr>
        <w:t>форме в случаях, установленных законодательством. Во всех остальных случаях проведение закупки в электронной форме является правом Заказчика.</w:t>
      </w:r>
    </w:p>
    <w:p w:rsidR="00E1775F" w:rsidRPr="00CC7A08" w:rsidRDefault="00E1775F" w:rsidP="001A3E2F">
      <w:pPr>
        <w:pStyle w:val="21"/>
        <w:spacing w:before="0"/>
        <w:rPr>
          <w:b/>
          <w:szCs w:val="26"/>
        </w:rPr>
      </w:pPr>
      <w:bookmarkStart w:id="663" w:name="_Toc442881995"/>
      <w:bookmarkStart w:id="664" w:name="_Toc442884385"/>
      <w:r w:rsidRPr="00CC7A08">
        <w:rPr>
          <w:b/>
          <w:szCs w:val="26"/>
        </w:rPr>
        <w:lastRenderedPageBreak/>
        <w:t>Одноэтапная или многоэтапная</w:t>
      </w:r>
      <w:bookmarkEnd w:id="663"/>
      <w:bookmarkEnd w:id="664"/>
    </w:p>
    <w:p w:rsidR="00BB0BF3" w:rsidRPr="00CC7A08" w:rsidRDefault="00BB0BF3" w:rsidP="00B03B5D">
      <w:pPr>
        <w:pStyle w:val="31"/>
        <w:numPr>
          <w:ilvl w:val="0"/>
          <w:numId w:val="0"/>
        </w:numPr>
        <w:spacing w:before="0"/>
        <w:ind w:left="851" w:firstLine="851"/>
        <w:rPr>
          <w:szCs w:val="26"/>
        </w:rPr>
      </w:pPr>
      <w:r w:rsidRPr="00CC7A08">
        <w:rPr>
          <w:szCs w:val="26"/>
        </w:rPr>
        <w:t xml:space="preserve">По отношению к количеству циклов </w:t>
      </w:r>
      <w:r w:rsidR="0049371B" w:rsidRPr="00CC7A08">
        <w:rPr>
          <w:szCs w:val="26"/>
        </w:rPr>
        <w:t xml:space="preserve">установления </w:t>
      </w:r>
      <w:r w:rsidRPr="00CC7A08">
        <w:rPr>
          <w:szCs w:val="26"/>
        </w:rPr>
        <w:t xml:space="preserve">требований </w:t>
      </w:r>
      <w:r w:rsidR="0049371B" w:rsidRPr="00CC7A08">
        <w:rPr>
          <w:szCs w:val="26"/>
        </w:rPr>
        <w:t>Заказчиком</w:t>
      </w:r>
      <w:r w:rsidRPr="00CC7A08">
        <w:rPr>
          <w:szCs w:val="26"/>
        </w:rPr>
        <w:t xml:space="preserve"> и получения встречных технико-коммерческих предложений </w:t>
      </w:r>
      <w:r w:rsidR="0049371B" w:rsidRPr="00CC7A08">
        <w:rPr>
          <w:szCs w:val="26"/>
        </w:rPr>
        <w:t xml:space="preserve">от участников </w:t>
      </w:r>
      <w:r w:rsidR="003A64D2" w:rsidRPr="00CC7A08">
        <w:rPr>
          <w:szCs w:val="26"/>
        </w:rPr>
        <w:t xml:space="preserve">форма процедуры </w:t>
      </w:r>
      <w:r w:rsidRPr="00CC7A08">
        <w:rPr>
          <w:szCs w:val="26"/>
        </w:rPr>
        <w:t>закупки может быть</w:t>
      </w:r>
      <w:r w:rsidR="00DE3AA2" w:rsidRPr="00CC7A08">
        <w:rPr>
          <w:szCs w:val="26"/>
        </w:rPr>
        <w:t>:</w:t>
      </w:r>
      <w:r w:rsidRPr="00CC7A08">
        <w:rPr>
          <w:szCs w:val="26"/>
        </w:rPr>
        <w:t xml:space="preserve"> одноэтапной или многоэтапной.</w:t>
      </w:r>
    </w:p>
    <w:p w:rsidR="003F70D0" w:rsidRPr="00CC7A08" w:rsidRDefault="003F70D0" w:rsidP="00B03B5D">
      <w:pPr>
        <w:pStyle w:val="31"/>
        <w:numPr>
          <w:ilvl w:val="0"/>
          <w:numId w:val="0"/>
        </w:numPr>
        <w:spacing w:before="0"/>
        <w:ind w:left="851" w:firstLine="851"/>
        <w:rPr>
          <w:szCs w:val="26"/>
        </w:rPr>
      </w:pPr>
      <w:r w:rsidRPr="00CC7A08">
        <w:rPr>
          <w:szCs w:val="26"/>
        </w:rPr>
        <w:t>Приоритетной является одноэтапная форма процедуры закупки.</w:t>
      </w:r>
    </w:p>
    <w:p w:rsidR="003F70D0" w:rsidRPr="00CC7A08" w:rsidRDefault="00BB0BF3" w:rsidP="00B03B5D">
      <w:pPr>
        <w:pStyle w:val="31"/>
        <w:numPr>
          <w:ilvl w:val="0"/>
          <w:numId w:val="0"/>
        </w:numPr>
        <w:spacing w:before="0"/>
        <w:ind w:left="851" w:firstLine="851"/>
        <w:rPr>
          <w:szCs w:val="26"/>
        </w:rPr>
      </w:pPr>
      <w:r w:rsidRPr="00CC7A08">
        <w:rPr>
          <w:szCs w:val="26"/>
        </w:rPr>
        <w:t>Многоэтапн</w:t>
      </w:r>
      <w:r w:rsidR="00FB527D" w:rsidRPr="00CC7A08">
        <w:rPr>
          <w:szCs w:val="26"/>
        </w:rPr>
        <w:t>ая</w:t>
      </w:r>
      <w:r w:rsidRPr="00CC7A08">
        <w:rPr>
          <w:szCs w:val="26"/>
        </w:rPr>
        <w:t xml:space="preserve"> </w:t>
      </w:r>
      <w:r w:rsidR="00DD5631" w:rsidRPr="00CC7A08">
        <w:rPr>
          <w:szCs w:val="26"/>
        </w:rPr>
        <w:t xml:space="preserve">форма процедуры </w:t>
      </w:r>
      <w:r w:rsidRPr="00CC7A08">
        <w:rPr>
          <w:szCs w:val="26"/>
        </w:rPr>
        <w:t>закупки применя</w:t>
      </w:r>
      <w:r w:rsidR="00FB527D" w:rsidRPr="00CC7A08">
        <w:rPr>
          <w:szCs w:val="26"/>
        </w:rPr>
        <w:t>е</w:t>
      </w:r>
      <w:r w:rsidRPr="00CC7A08">
        <w:rPr>
          <w:szCs w:val="26"/>
        </w:rPr>
        <w:t>тся</w:t>
      </w:r>
      <w:r w:rsidR="003F70D0" w:rsidRPr="00CC7A08">
        <w:rPr>
          <w:szCs w:val="26"/>
        </w:rPr>
        <w:t xml:space="preserve"> при совокупности условий:</w:t>
      </w:r>
    </w:p>
    <w:p w:rsidR="003F70D0" w:rsidRPr="00CC7A08" w:rsidRDefault="00FD50D1" w:rsidP="001A3E2F">
      <w:pPr>
        <w:pStyle w:val="41"/>
        <w:spacing w:before="0" w:after="0"/>
        <w:rPr>
          <w:sz w:val="26"/>
          <w:szCs w:val="26"/>
        </w:rPr>
      </w:pPr>
      <w:r w:rsidRPr="00CC7A08">
        <w:rPr>
          <w:sz w:val="26"/>
          <w:szCs w:val="26"/>
        </w:rPr>
        <w:t>невозможно</w:t>
      </w:r>
      <w:r w:rsidR="009A7210" w:rsidRPr="00CC7A08">
        <w:rPr>
          <w:sz w:val="26"/>
          <w:szCs w:val="26"/>
        </w:rPr>
        <w:t>сти</w:t>
      </w:r>
      <w:r w:rsidR="003F70D0" w:rsidRPr="00CC7A08">
        <w:rPr>
          <w:sz w:val="26"/>
          <w:szCs w:val="26"/>
        </w:rPr>
        <w:t xml:space="preserve"> </w:t>
      </w:r>
      <w:r w:rsidR="009A7210" w:rsidRPr="00CC7A08">
        <w:rPr>
          <w:sz w:val="26"/>
          <w:szCs w:val="26"/>
        </w:rPr>
        <w:t xml:space="preserve">установления четких </w:t>
      </w:r>
      <w:r w:rsidR="00BB0BF3" w:rsidRPr="00CC7A08">
        <w:rPr>
          <w:sz w:val="26"/>
          <w:szCs w:val="26"/>
        </w:rPr>
        <w:t>(</w:t>
      </w:r>
      <w:r w:rsidR="009A7210" w:rsidRPr="00CC7A08">
        <w:rPr>
          <w:sz w:val="26"/>
          <w:szCs w:val="26"/>
        </w:rPr>
        <w:t>однозначных</w:t>
      </w:r>
      <w:r w:rsidR="00BB0BF3" w:rsidRPr="00CC7A08">
        <w:rPr>
          <w:sz w:val="26"/>
          <w:szCs w:val="26"/>
        </w:rPr>
        <w:t xml:space="preserve">) </w:t>
      </w:r>
      <w:r w:rsidR="009A7210" w:rsidRPr="00CC7A08">
        <w:rPr>
          <w:sz w:val="26"/>
          <w:szCs w:val="26"/>
        </w:rPr>
        <w:t xml:space="preserve">требований </w:t>
      </w:r>
      <w:r w:rsidR="00BB0BF3" w:rsidRPr="00CC7A08">
        <w:rPr>
          <w:sz w:val="26"/>
          <w:szCs w:val="26"/>
        </w:rPr>
        <w:t xml:space="preserve">к закупаемой продукции и к условиям заключаемого договора (закупки инновационной продукции, НИР, ОКР, </w:t>
      </w:r>
      <w:r w:rsidR="00BE1C43" w:rsidRPr="00CC7A08">
        <w:rPr>
          <w:sz w:val="26"/>
          <w:szCs w:val="26"/>
        </w:rPr>
        <w:t xml:space="preserve">ПИР, иные </w:t>
      </w:r>
      <w:r w:rsidR="00BB0BF3" w:rsidRPr="00CC7A08">
        <w:rPr>
          <w:sz w:val="26"/>
          <w:szCs w:val="26"/>
        </w:rPr>
        <w:t xml:space="preserve">сложные консультационные </w:t>
      </w:r>
      <w:r w:rsidR="00BE1C43" w:rsidRPr="00CC7A08">
        <w:rPr>
          <w:sz w:val="26"/>
          <w:szCs w:val="26"/>
        </w:rPr>
        <w:t xml:space="preserve">услуги </w:t>
      </w:r>
      <w:r w:rsidR="00BB0BF3" w:rsidRPr="00CC7A08">
        <w:rPr>
          <w:sz w:val="26"/>
          <w:szCs w:val="26"/>
        </w:rPr>
        <w:t>и ин</w:t>
      </w:r>
      <w:r w:rsidR="003F70D0" w:rsidRPr="00CC7A08">
        <w:rPr>
          <w:sz w:val="26"/>
          <w:szCs w:val="26"/>
        </w:rPr>
        <w:t>ая продукция</w:t>
      </w:r>
      <w:r w:rsidR="00BB0BF3" w:rsidRPr="00CC7A08">
        <w:rPr>
          <w:sz w:val="26"/>
          <w:szCs w:val="26"/>
        </w:rPr>
        <w:t>)</w:t>
      </w:r>
      <w:r w:rsidR="003F70D0" w:rsidRPr="00CC7A08">
        <w:rPr>
          <w:sz w:val="26"/>
          <w:szCs w:val="26"/>
        </w:rPr>
        <w:t>;</w:t>
      </w:r>
    </w:p>
    <w:p w:rsidR="000B6899" w:rsidRPr="00CC7A08" w:rsidDel="000B6899" w:rsidRDefault="000B6899" w:rsidP="001A3E2F">
      <w:pPr>
        <w:pStyle w:val="41"/>
        <w:spacing w:before="0" w:after="0"/>
        <w:rPr>
          <w:sz w:val="26"/>
          <w:szCs w:val="26"/>
        </w:rPr>
      </w:pPr>
      <w:r w:rsidRPr="00CC7A08">
        <w:rPr>
          <w:sz w:val="26"/>
          <w:szCs w:val="26"/>
        </w:rPr>
        <w:t>необходимо</w:t>
      </w:r>
      <w:r w:rsidR="009A7210" w:rsidRPr="00CC7A08">
        <w:rPr>
          <w:sz w:val="26"/>
          <w:szCs w:val="26"/>
        </w:rPr>
        <w:t>сти</w:t>
      </w:r>
      <w:r w:rsidR="003F70D0" w:rsidRPr="00CC7A08">
        <w:rPr>
          <w:sz w:val="26"/>
          <w:szCs w:val="26"/>
        </w:rPr>
        <w:t xml:space="preserve"> </w:t>
      </w:r>
      <w:r w:rsidR="009A7210" w:rsidRPr="00CC7A08">
        <w:rPr>
          <w:sz w:val="26"/>
          <w:szCs w:val="26"/>
        </w:rPr>
        <w:t xml:space="preserve">использования </w:t>
      </w:r>
      <w:r w:rsidR="00BB0BF3" w:rsidRPr="00CC7A08">
        <w:rPr>
          <w:sz w:val="26"/>
          <w:szCs w:val="26"/>
        </w:rPr>
        <w:t>механизм</w:t>
      </w:r>
      <w:r w:rsidR="009A7210" w:rsidRPr="00CC7A08">
        <w:rPr>
          <w:sz w:val="26"/>
          <w:szCs w:val="26"/>
        </w:rPr>
        <w:t>а</w:t>
      </w:r>
      <w:r w:rsidR="00BB0BF3" w:rsidRPr="00CC7A08">
        <w:rPr>
          <w:sz w:val="26"/>
          <w:szCs w:val="26"/>
        </w:rPr>
        <w:t xml:space="preserve"> конкурентной закупки для уточнения как позиции</w:t>
      </w:r>
      <w:r w:rsidR="003F70D0" w:rsidRPr="00CC7A08">
        <w:rPr>
          <w:sz w:val="26"/>
          <w:szCs w:val="26"/>
        </w:rPr>
        <w:t xml:space="preserve"> Заказчика</w:t>
      </w:r>
      <w:r w:rsidR="00BB0BF3" w:rsidRPr="00CC7A08">
        <w:rPr>
          <w:sz w:val="26"/>
          <w:szCs w:val="26"/>
        </w:rPr>
        <w:t xml:space="preserve">, так и позиции </w:t>
      </w:r>
      <w:r w:rsidR="003C0A51" w:rsidRPr="00CC7A08">
        <w:rPr>
          <w:sz w:val="26"/>
          <w:szCs w:val="26"/>
        </w:rPr>
        <w:t xml:space="preserve">допущенных </w:t>
      </w:r>
      <w:r w:rsidR="000C7DB9" w:rsidRPr="00CC7A08">
        <w:rPr>
          <w:sz w:val="26"/>
          <w:szCs w:val="26"/>
        </w:rPr>
        <w:t>участников</w:t>
      </w:r>
      <w:r w:rsidRPr="00CC7A08">
        <w:rPr>
          <w:sz w:val="26"/>
          <w:szCs w:val="26"/>
        </w:rPr>
        <w:t>.</w:t>
      </w:r>
    </w:p>
    <w:p w:rsidR="00BB0BF3" w:rsidRPr="00CC7A08" w:rsidRDefault="00BB0BF3" w:rsidP="00AD6B67">
      <w:pPr>
        <w:pStyle w:val="31"/>
        <w:numPr>
          <w:ilvl w:val="0"/>
          <w:numId w:val="0"/>
        </w:numPr>
        <w:spacing w:before="0"/>
        <w:ind w:left="1702"/>
        <w:rPr>
          <w:szCs w:val="26"/>
        </w:rPr>
      </w:pPr>
      <w:r w:rsidRPr="00CC7A08">
        <w:rPr>
          <w:szCs w:val="26"/>
        </w:rPr>
        <w:t xml:space="preserve">Многоэтапная </w:t>
      </w:r>
      <w:r w:rsidR="00DD5631" w:rsidRPr="00CC7A08">
        <w:rPr>
          <w:szCs w:val="26"/>
        </w:rPr>
        <w:t xml:space="preserve">форма процедуры </w:t>
      </w:r>
      <w:r w:rsidRPr="00CC7A08">
        <w:rPr>
          <w:szCs w:val="26"/>
        </w:rPr>
        <w:t>закупки не применяется для аукциона, запроса котировок, закупки у единственного поставщика</w:t>
      </w:r>
      <w:r w:rsidR="00CE0D0B" w:rsidRPr="00CC7A08">
        <w:rPr>
          <w:szCs w:val="26"/>
        </w:rPr>
        <w:t>.</w:t>
      </w:r>
    </w:p>
    <w:p w:rsidR="00D4321B" w:rsidRPr="00CC7A08" w:rsidRDefault="00D4321B" w:rsidP="001A3E2F">
      <w:pPr>
        <w:pStyle w:val="12"/>
        <w:spacing w:before="0" w:after="0"/>
        <w:rPr>
          <w:sz w:val="26"/>
          <w:szCs w:val="26"/>
        </w:rPr>
      </w:pPr>
      <w:bookmarkStart w:id="665" w:name="_Toc442570362"/>
      <w:bookmarkStart w:id="666" w:name="_Toc441598177"/>
      <w:bookmarkStart w:id="667" w:name="_Toc442268795"/>
      <w:bookmarkStart w:id="668" w:name="_Toc442456152"/>
      <w:bookmarkStart w:id="669" w:name="_Toc442881996"/>
      <w:bookmarkStart w:id="670" w:name="_Toc442884386"/>
      <w:bookmarkStart w:id="671" w:name="_Toc447908485"/>
      <w:bookmarkStart w:id="672" w:name="_Toc448249163"/>
      <w:bookmarkStart w:id="673" w:name="_Toc448253188"/>
      <w:bookmarkStart w:id="674" w:name="_Toc448253260"/>
      <w:bookmarkStart w:id="675" w:name="_Toc444713541"/>
      <w:bookmarkStart w:id="676" w:name="_Toc448254546"/>
      <w:bookmarkStart w:id="677" w:name="_Toc462298461"/>
      <w:bookmarkStart w:id="678" w:name="_Toc516223702"/>
      <w:bookmarkEnd w:id="665"/>
      <w:r w:rsidRPr="00CC7A08">
        <w:rPr>
          <w:sz w:val="26"/>
          <w:szCs w:val="26"/>
        </w:rPr>
        <w:t xml:space="preserve">Дополнительные элементы </w:t>
      </w:r>
      <w:r w:rsidR="00AB1F7B" w:rsidRPr="00CC7A08">
        <w:rPr>
          <w:sz w:val="26"/>
          <w:szCs w:val="26"/>
        </w:rPr>
        <w:t xml:space="preserve">процедуры </w:t>
      </w:r>
      <w:r w:rsidRPr="00CC7A08">
        <w:rPr>
          <w:sz w:val="26"/>
          <w:szCs w:val="26"/>
        </w:rPr>
        <w:t>закуп</w:t>
      </w:r>
      <w:r w:rsidR="00AB1F7B" w:rsidRPr="00CC7A08">
        <w:rPr>
          <w:sz w:val="26"/>
          <w:szCs w:val="26"/>
        </w:rPr>
        <w:t>ки</w:t>
      </w:r>
      <w:r w:rsidRPr="00CC7A08">
        <w:rPr>
          <w:sz w:val="26"/>
          <w:szCs w:val="26"/>
        </w:rPr>
        <w:t xml:space="preserve"> и условия их выбора</w:t>
      </w:r>
      <w:bookmarkEnd w:id="666"/>
      <w:bookmarkEnd w:id="667"/>
      <w:bookmarkEnd w:id="668"/>
      <w:bookmarkEnd w:id="669"/>
      <w:bookmarkEnd w:id="670"/>
      <w:bookmarkEnd w:id="671"/>
      <w:bookmarkEnd w:id="672"/>
      <w:bookmarkEnd w:id="673"/>
      <w:bookmarkEnd w:id="674"/>
      <w:bookmarkEnd w:id="675"/>
      <w:bookmarkEnd w:id="676"/>
      <w:bookmarkEnd w:id="677"/>
      <w:bookmarkEnd w:id="678"/>
    </w:p>
    <w:p w:rsidR="00AB1F7B" w:rsidRPr="00CC7A08" w:rsidRDefault="00AB1F7B" w:rsidP="001A3E2F">
      <w:pPr>
        <w:pStyle w:val="21"/>
        <w:spacing w:before="0"/>
        <w:rPr>
          <w:b/>
          <w:szCs w:val="26"/>
        </w:rPr>
      </w:pPr>
      <w:bookmarkStart w:id="679" w:name="_Toc442881997"/>
      <w:bookmarkStart w:id="680" w:name="_Toc442884387"/>
      <w:r w:rsidRPr="00CC7A08">
        <w:rPr>
          <w:b/>
          <w:szCs w:val="26"/>
        </w:rPr>
        <w:t>Общие положения</w:t>
      </w:r>
      <w:bookmarkEnd w:id="679"/>
      <w:bookmarkEnd w:id="680"/>
    </w:p>
    <w:p w:rsidR="00FB527D" w:rsidRPr="00CC7A08" w:rsidRDefault="00AB1F7B" w:rsidP="00AD6B67">
      <w:pPr>
        <w:pStyle w:val="31"/>
        <w:numPr>
          <w:ilvl w:val="0"/>
          <w:numId w:val="0"/>
        </w:numPr>
        <w:spacing w:before="0"/>
        <w:ind w:left="851" w:firstLine="851"/>
        <w:rPr>
          <w:szCs w:val="26"/>
        </w:rPr>
      </w:pPr>
      <w:r w:rsidRPr="00CC7A08">
        <w:rPr>
          <w:szCs w:val="26"/>
        </w:rPr>
        <w:t xml:space="preserve">Дополнительные элементы </w:t>
      </w:r>
      <w:r w:rsidR="00FB527D" w:rsidRPr="00CC7A08">
        <w:rPr>
          <w:szCs w:val="26"/>
        </w:rPr>
        <w:t xml:space="preserve">могут применяться в любой конкурентной </w:t>
      </w:r>
      <w:r w:rsidR="0048346B" w:rsidRPr="00CC7A08">
        <w:rPr>
          <w:szCs w:val="26"/>
        </w:rPr>
        <w:t>закупке</w:t>
      </w:r>
      <w:r w:rsidR="00FB527D" w:rsidRPr="00CC7A08">
        <w:rPr>
          <w:szCs w:val="26"/>
        </w:rPr>
        <w:t>, если это прямо не запрещено Положением.</w:t>
      </w:r>
    </w:p>
    <w:p w:rsidR="00FB527D" w:rsidRPr="00CC7A08" w:rsidRDefault="00FB527D" w:rsidP="00AD6B67">
      <w:pPr>
        <w:pStyle w:val="31"/>
        <w:numPr>
          <w:ilvl w:val="0"/>
          <w:numId w:val="0"/>
        </w:numPr>
        <w:spacing w:before="0"/>
        <w:ind w:left="1702"/>
        <w:rPr>
          <w:szCs w:val="26"/>
        </w:rPr>
      </w:pPr>
      <w:r w:rsidRPr="00CC7A08">
        <w:rPr>
          <w:szCs w:val="26"/>
        </w:rPr>
        <w:t>К дополнительным элементам относятся:</w:t>
      </w:r>
    </w:p>
    <w:p w:rsidR="00FB527D" w:rsidRPr="00CC7A08" w:rsidRDefault="003C3A43" w:rsidP="001A3E2F">
      <w:pPr>
        <w:pStyle w:val="41"/>
        <w:spacing w:before="0" w:after="0"/>
        <w:rPr>
          <w:sz w:val="26"/>
          <w:szCs w:val="26"/>
        </w:rPr>
      </w:pPr>
      <w:r w:rsidRPr="00CC7A08">
        <w:rPr>
          <w:sz w:val="26"/>
          <w:szCs w:val="26"/>
        </w:rPr>
        <w:t>к</w:t>
      </w:r>
      <w:r w:rsidR="00FB527D" w:rsidRPr="00CC7A08">
        <w:rPr>
          <w:sz w:val="26"/>
          <w:szCs w:val="26"/>
        </w:rPr>
        <w:t>валификационный отбор</w:t>
      </w:r>
      <w:r w:rsidRPr="00CC7A08">
        <w:rPr>
          <w:sz w:val="26"/>
          <w:szCs w:val="26"/>
        </w:rPr>
        <w:t>;</w:t>
      </w:r>
    </w:p>
    <w:p w:rsidR="0079592A" w:rsidRPr="00CC7A08" w:rsidRDefault="0049371B" w:rsidP="001A3E2F">
      <w:pPr>
        <w:pStyle w:val="41"/>
        <w:spacing w:before="0" w:after="0"/>
        <w:rPr>
          <w:sz w:val="26"/>
          <w:szCs w:val="26"/>
        </w:rPr>
      </w:pPr>
      <w:r w:rsidRPr="00CC7A08">
        <w:rPr>
          <w:sz w:val="26"/>
          <w:szCs w:val="26"/>
        </w:rPr>
        <w:t>многолотовость</w:t>
      </w:r>
      <w:r w:rsidR="000F096C" w:rsidRPr="00CC7A08">
        <w:rPr>
          <w:sz w:val="26"/>
          <w:szCs w:val="26"/>
        </w:rPr>
        <w:t xml:space="preserve"> закупки</w:t>
      </w:r>
      <w:r w:rsidR="000233D9" w:rsidRPr="00CC7A08">
        <w:rPr>
          <w:sz w:val="26"/>
          <w:szCs w:val="26"/>
        </w:rPr>
        <w:t>;</w:t>
      </w:r>
    </w:p>
    <w:p w:rsidR="00D31737" w:rsidRPr="00CC7A08" w:rsidRDefault="003C3A43" w:rsidP="001A3E2F">
      <w:pPr>
        <w:pStyle w:val="41"/>
        <w:spacing w:before="0" w:after="0"/>
        <w:rPr>
          <w:sz w:val="26"/>
          <w:szCs w:val="26"/>
        </w:rPr>
      </w:pPr>
      <w:r w:rsidRPr="00CC7A08">
        <w:rPr>
          <w:sz w:val="26"/>
          <w:szCs w:val="26"/>
        </w:rPr>
        <w:t>д</w:t>
      </w:r>
      <w:r w:rsidR="00E9342D" w:rsidRPr="00CC7A08">
        <w:rPr>
          <w:sz w:val="26"/>
          <w:szCs w:val="26"/>
        </w:rPr>
        <w:t>елимость лота</w:t>
      </w:r>
      <w:r w:rsidRPr="00CC7A08">
        <w:rPr>
          <w:sz w:val="26"/>
          <w:szCs w:val="26"/>
        </w:rPr>
        <w:t>;</w:t>
      </w:r>
    </w:p>
    <w:p w:rsidR="003F5235" w:rsidRPr="00CC7A08" w:rsidRDefault="003C3A43" w:rsidP="001A3E2F">
      <w:pPr>
        <w:pStyle w:val="41"/>
        <w:spacing w:before="0" w:after="0"/>
        <w:rPr>
          <w:sz w:val="26"/>
          <w:szCs w:val="26"/>
        </w:rPr>
      </w:pPr>
      <w:r w:rsidRPr="00CC7A08">
        <w:rPr>
          <w:sz w:val="26"/>
          <w:szCs w:val="26"/>
        </w:rPr>
        <w:t>к</w:t>
      </w:r>
      <w:r w:rsidR="003F5235" w:rsidRPr="00CC7A08">
        <w:rPr>
          <w:sz w:val="26"/>
          <w:szCs w:val="26"/>
        </w:rPr>
        <w:t>онкурентные переговоры</w:t>
      </w:r>
      <w:r w:rsidRPr="00CC7A08">
        <w:rPr>
          <w:sz w:val="26"/>
          <w:szCs w:val="26"/>
        </w:rPr>
        <w:t>;</w:t>
      </w:r>
    </w:p>
    <w:p w:rsidR="003F5235" w:rsidRPr="00CC7A08" w:rsidRDefault="003C3A43" w:rsidP="001A3E2F">
      <w:pPr>
        <w:pStyle w:val="41"/>
        <w:spacing w:before="0" w:after="0"/>
        <w:rPr>
          <w:sz w:val="26"/>
          <w:szCs w:val="26"/>
        </w:rPr>
      </w:pPr>
      <w:r w:rsidRPr="00CC7A08">
        <w:rPr>
          <w:sz w:val="26"/>
          <w:szCs w:val="26"/>
        </w:rPr>
        <w:t>п</w:t>
      </w:r>
      <w:r w:rsidR="003F5235" w:rsidRPr="00CC7A08">
        <w:rPr>
          <w:sz w:val="26"/>
          <w:szCs w:val="26"/>
        </w:rPr>
        <w:t>ереторжка</w:t>
      </w:r>
      <w:r w:rsidRPr="00CC7A08">
        <w:rPr>
          <w:sz w:val="26"/>
          <w:szCs w:val="26"/>
        </w:rPr>
        <w:t>;</w:t>
      </w:r>
    </w:p>
    <w:p w:rsidR="00675325" w:rsidRPr="00CC7A08" w:rsidRDefault="003C3A43" w:rsidP="001A3E2F">
      <w:pPr>
        <w:pStyle w:val="41"/>
        <w:spacing w:before="0" w:after="0"/>
        <w:rPr>
          <w:sz w:val="26"/>
          <w:szCs w:val="26"/>
        </w:rPr>
      </w:pPr>
      <w:r w:rsidRPr="00CC7A08">
        <w:rPr>
          <w:sz w:val="26"/>
          <w:szCs w:val="26"/>
        </w:rPr>
        <w:t>в</w:t>
      </w:r>
      <w:r w:rsidR="00675325" w:rsidRPr="00CC7A08">
        <w:rPr>
          <w:sz w:val="26"/>
          <w:szCs w:val="26"/>
        </w:rPr>
        <w:t>ыбор нескольких победителей.</w:t>
      </w:r>
    </w:p>
    <w:p w:rsidR="00125BED" w:rsidRPr="00CC7A08" w:rsidRDefault="00E9342D" w:rsidP="00AD6B67">
      <w:pPr>
        <w:pStyle w:val="31"/>
        <w:numPr>
          <w:ilvl w:val="0"/>
          <w:numId w:val="0"/>
        </w:numPr>
        <w:spacing w:before="0"/>
        <w:ind w:left="851" w:firstLine="851"/>
        <w:rPr>
          <w:szCs w:val="26"/>
        </w:rPr>
      </w:pPr>
      <w:r w:rsidRPr="00CC7A08">
        <w:rPr>
          <w:szCs w:val="26"/>
        </w:rPr>
        <w:t xml:space="preserve">Применение дополнительных элементов </w:t>
      </w:r>
      <w:r w:rsidR="00BF16EB" w:rsidRPr="00CC7A08">
        <w:rPr>
          <w:szCs w:val="26"/>
        </w:rPr>
        <w:t xml:space="preserve">осуществляется </w:t>
      </w:r>
      <w:r w:rsidR="00AD6B67" w:rsidRPr="00CC7A08">
        <w:rPr>
          <w:szCs w:val="26"/>
        </w:rPr>
        <w:t>в соответствии с</w:t>
      </w:r>
      <w:r w:rsidR="00CD730F" w:rsidRPr="00CC7A08">
        <w:rPr>
          <w:szCs w:val="26"/>
        </w:rPr>
        <w:t xml:space="preserve"> </w:t>
      </w:r>
      <w:r w:rsidRPr="00CC7A08">
        <w:rPr>
          <w:szCs w:val="26"/>
        </w:rPr>
        <w:t>описанием</w:t>
      </w:r>
      <w:r w:rsidR="00595393" w:rsidRPr="00CC7A08">
        <w:rPr>
          <w:szCs w:val="26"/>
        </w:rPr>
        <w:t xml:space="preserve"> порядка использования этих элементов</w:t>
      </w:r>
      <w:r w:rsidRPr="00CC7A08">
        <w:rPr>
          <w:szCs w:val="26"/>
        </w:rPr>
        <w:t xml:space="preserve"> в извещении </w:t>
      </w:r>
      <w:r w:rsidR="00D56B3A" w:rsidRPr="00CC7A08">
        <w:rPr>
          <w:szCs w:val="26"/>
        </w:rPr>
        <w:t>и/</w:t>
      </w:r>
      <w:r w:rsidRPr="00CC7A08">
        <w:rPr>
          <w:szCs w:val="26"/>
        </w:rPr>
        <w:t>или документации о закупке.</w:t>
      </w:r>
      <w:r w:rsidR="00056888" w:rsidRPr="00CC7A08">
        <w:rPr>
          <w:szCs w:val="26"/>
        </w:rPr>
        <w:t xml:space="preserve"> </w:t>
      </w:r>
    </w:p>
    <w:p w:rsidR="00125BED" w:rsidRPr="00CC7A08" w:rsidRDefault="007C470F" w:rsidP="00AD6B67">
      <w:pPr>
        <w:pStyle w:val="31"/>
        <w:numPr>
          <w:ilvl w:val="0"/>
          <w:numId w:val="0"/>
        </w:numPr>
        <w:spacing w:before="0"/>
        <w:ind w:left="851" w:firstLine="851"/>
        <w:rPr>
          <w:szCs w:val="26"/>
        </w:rPr>
      </w:pPr>
      <w:r w:rsidRPr="00CC7A08">
        <w:rPr>
          <w:szCs w:val="26"/>
        </w:rPr>
        <w:t xml:space="preserve">Информация о праве применения дополнительных элементов устанавливается в </w:t>
      </w:r>
      <w:r w:rsidR="00712463" w:rsidRPr="00CC7A08">
        <w:rPr>
          <w:szCs w:val="26"/>
        </w:rPr>
        <w:t xml:space="preserve">извещении и/или </w:t>
      </w:r>
      <w:r w:rsidRPr="00CC7A08">
        <w:rPr>
          <w:szCs w:val="26"/>
        </w:rPr>
        <w:t xml:space="preserve">документации о закупке. </w:t>
      </w:r>
    </w:p>
    <w:p w:rsidR="00E9342D" w:rsidRPr="00CC7A08" w:rsidRDefault="00056888" w:rsidP="00AD6B67">
      <w:pPr>
        <w:pStyle w:val="31"/>
        <w:numPr>
          <w:ilvl w:val="0"/>
          <w:numId w:val="0"/>
        </w:numPr>
        <w:spacing w:before="0"/>
        <w:ind w:left="851" w:firstLine="851"/>
        <w:rPr>
          <w:szCs w:val="26"/>
        </w:rPr>
      </w:pPr>
      <w:r w:rsidRPr="00CC7A08">
        <w:rPr>
          <w:szCs w:val="26"/>
        </w:rPr>
        <w:t xml:space="preserve">При отсутствии </w:t>
      </w:r>
      <w:r w:rsidR="00571E0A" w:rsidRPr="00CC7A08">
        <w:rPr>
          <w:szCs w:val="26"/>
        </w:rPr>
        <w:t xml:space="preserve">в извещении и/или документации о закупке </w:t>
      </w:r>
      <w:r w:rsidRPr="00CC7A08">
        <w:rPr>
          <w:szCs w:val="26"/>
        </w:rPr>
        <w:t xml:space="preserve">указания на возможность применения дополнительных элементов </w:t>
      </w:r>
      <w:r w:rsidR="002664A0" w:rsidRPr="00CC7A08">
        <w:rPr>
          <w:szCs w:val="26"/>
        </w:rPr>
        <w:t>они</w:t>
      </w:r>
      <w:r w:rsidRPr="00CC7A08">
        <w:rPr>
          <w:szCs w:val="26"/>
        </w:rPr>
        <w:t xml:space="preserve"> не применяются.</w:t>
      </w:r>
    </w:p>
    <w:p w:rsidR="00D4321B" w:rsidRPr="00CC7A08" w:rsidRDefault="00D4321B" w:rsidP="001A3E2F">
      <w:pPr>
        <w:pStyle w:val="21"/>
        <w:spacing w:before="0"/>
        <w:rPr>
          <w:b/>
          <w:szCs w:val="26"/>
        </w:rPr>
      </w:pPr>
      <w:bookmarkStart w:id="681" w:name="_Toc442881998"/>
      <w:bookmarkStart w:id="682" w:name="_Toc442884388"/>
      <w:r w:rsidRPr="00CC7A08">
        <w:rPr>
          <w:b/>
          <w:szCs w:val="26"/>
        </w:rPr>
        <w:t>Квалификационный отбор</w:t>
      </w:r>
      <w:bookmarkEnd w:id="681"/>
      <w:bookmarkEnd w:id="682"/>
    </w:p>
    <w:p w:rsidR="00B25907" w:rsidRPr="00CC7A08" w:rsidRDefault="00B25907" w:rsidP="00AD6B67">
      <w:pPr>
        <w:pStyle w:val="31"/>
        <w:numPr>
          <w:ilvl w:val="0"/>
          <w:numId w:val="0"/>
        </w:numPr>
        <w:spacing w:before="0"/>
        <w:ind w:left="851"/>
        <w:rPr>
          <w:szCs w:val="26"/>
        </w:rPr>
      </w:pPr>
      <w:r w:rsidRPr="00CC7A08">
        <w:rPr>
          <w:szCs w:val="26"/>
        </w:rPr>
        <w:t xml:space="preserve">Квалификационный отбор </w:t>
      </w:r>
      <w:r w:rsidR="00BE1C43" w:rsidRPr="00CC7A08">
        <w:rPr>
          <w:szCs w:val="26"/>
        </w:rPr>
        <w:t>осуществляется</w:t>
      </w:r>
      <w:r w:rsidRPr="00CC7A08">
        <w:rPr>
          <w:szCs w:val="26"/>
        </w:rPr>
        <w:t xml:space="preserve"> до подачи заявок с технико-коммерческими предложениями.</w:t>
      </w:r>
    </w:p>
    <w:p w:rsidR="00B25907" w:rsidRPr="00CC7A08" w:rsidRDefault="00B25907" w:rsidP="00AD6B67">
      <w:pPr>
        <w:pStyle w:val="31"/>
        <w:numPr>
          <w:ilvl w:val="0"/>
          <w:numId w:val="0"/>
        </w:numPr>
        <w:spacing w:before="0"/>
        <w:ind w:left="851" w:firstLine="851"/>
        <w:rPr>
          <w:szCs w:val="26"/>
        </w:rPr>
      </w:pPr>
      <w:r w:rsidRPr="00CC7A08">
        <w:rPr>
          <w:szCs w:val="26"/>
        </w:rPr>
        <w:t xml:space="preserve">Квалификационный отбор </w:t>
      </w:r>
      <w:r w:rsidR="00BE1C43" w:rsidRPr="00CC7A08">
        <w:rPr>
          <w:szCs w:val="26"/>
        </w:rPr>
        <w:t xml:space="preserve">осуществляется </w:t>
      </w:r>
      <w:r w:rsidRPr="00CC7A08">
        <w:rPr>
          <w:szCs w:val="26"/>
        </w:rPr>
        <w:t xml:space="preserve">только </w:t>
      </w:r>
      <w:r w:rsidR="00DE4259" w:rsidRPr="00CC7A08">
        <w:rPr>
          <w:szCs w:val="26"/>
        </w:rPr>
        <w:t xml:space="preserve">при проведении публикуемой </w:t>
      </w:r>
      <w:r w:rsidR="00143810" w:rsidRPr="00CC7A08">
        <w:rPr>
          <w:szCs w:val="26"/>
        </w:rPr>
        <w:t xml:space="preserve">(открытой) </w:t>
      </w:r>
      <w:r w:rsidR="00DE4259" w:rsidRPr="00CC7A08">
        <w:rPr>
          <w:szCs w:val="26"/>
        </w:rPr>
        <w:t>закупки</w:t>
      </w:r>
      <w:r w:rsidRPr="00CC7A08">
        <w:rPr>
          <w:szCs w:val="26"/>
        </w:rPr>
        <w:t>.</w:t>
      </w:r>
    </w:p>
    <w:p w:rsidR="00B25907" w:rsidRPr="00CC7A08" w:rsidRDefault="00B25907" w:rsidP="00AD6B67">
      <w:pPr>
        <w:pStyle w:val="31"/>
        <w:numPr>
          <w:ilvl w:val="0"/>
          <w:numId w:val="0"/>
        </w:numPr>
        <w:spacing w:before="0"/>
        <w:ind w:left="851" w:firstLine="851"/>
        <w:rPr>
          <w:szCs w:val="26"/>
        </w:rPr>
      </w:pPr>
      <w:r w:rsidRPr="00CC7A08">
        <w:rPr>
          <w:szCs w:val="26"/>
        </w:rPr>
        <w:t>Дальнейшее участие в конкурентной закупке принимают только участники, отобранные по результатам квалификационного отбора.</w:t>
      </w:r>
    </w:p>
    <w:p w:rsidR="00B25907" w:rsidRPr="00CC7A08" w:rsidRDefault="00B25907" w:rsidP="00AD6B67">
      <w:pPr>
        <w:pStyle w:val="31"/>
        <w:numPr>
          <w:ilvl w:val="0"/>
          <w:numId w:val="0"/>
        </w:numPr>
        <w:spacing w:before="0"/>
        <w:ind w:left="851" w:firstLine="851"/>
        <w:rPr>
          <w:szCs w:val="26"/>
        </w:rPr>
      </w:pPr>
      <w:r w:rsidRPr="00CC7A08">
        <w:rPr>
          <w:szCs w:val="26"/>
        </w:rPr>
        <w:t xml:space="preserve">Квалификационный отбор может </w:t>
      </w:r>
      <w:r w:rsidR="009464CA" w:rsidRPr="00CC7A08">
        <w:rPr>
          <w:szCs w:val="26"/>
        </w:rPr>
        <w:t xml:space="preserve">быть предусмотрен </w:t>
      </w:r>
      <w:r w:rsidRPr="00CC7A08">
        <w:rPr>
          <w:szCs w:val="26"/>
        </w:rPr>
        <w:t xml:space="preserve">в </w:t>
      </w:r>
      <w:r w:rsidR="009464CA" w:rsidRPr="00CC7A08">
        <w:rPr>
          <w:szCs w:val="26"/>
        </w:rPr>
        <w:t xml:space="preserve">любом из </w:t>
      </w:r>
      <w:r w:rsidRPr="00CC7A08">
        <w:rPr>
          <w:szCs w:val="26"/>
        </w:rPr>
        <w:t xml:space="preserve">следующих </w:t>
      </w:r>
      <w:r w:rsidR="009464CA" w:rsidRPr="00CC7A08">
        <w:rPr>
          <w:szCs w:val="26"/>
        </w:rPr>
        <w:t>случаев</w:t>
      </w:r>
      <w:r w:rsidRPr="00CC7A08">
        <w:rPr>
          <w:szCs w:val="26"/>
        </w:rPr>
        <w:t>:</w:t>
      </w:r>
    </w:p>
    <w:p w:rsidR="00B25907" w:rsidRPr="00CC7A08" w:rsidRDefault="00B25907" w:rsidP="001A3E2F">
      <w:pPr>
        <w:pStyle w:val="41"/>
        <w:spacing w:before="0" w:after="0"/>
        <w:rPr>
          <w:sz w:val="26"/>
          <w:szCs w:val="26"/>
        </w:rPr>
      </w:pPr>
      <w:r w:rsidRPr="00CC7A08">
        <w:rPr>
          <w:sz w:val="26"/>
          <w:szCs w:val="26"/>
        </w:rPr>
        <w:t xml:space="preserve">при закупках </w:t>
      </w:r>
      <w:r w:rsidR="00BE1C43" w:rsidRPr="00CC7A08">
        <w:rPr>
          <w:sz w:val="26"/>
          <w:szCs w:val="26"/>
        </w:rPr>
        <w:t>НИР, ОКР, ПИР и иной сложной продукции</w:t>
      </w:r>
      <w:r w:rsidRPr="00CC7A08">
        <w:rPr>
          <w:sz w:val="26"/>
          <w:szCs w:val="26"/>
        </w:rPr>
        <w:t>;</w:t>
      </w:r>
    </w:p>
    <w:p w:rsidR="00E84184" w:rsidRPr="00CC7A08" w:rsidRDefault="00E84184" w:rsidP="001A3E2F">
      <w:pPr>
        <w:pStyle w:val="41"/>
        <w:spacing w:before="0" w:after="0"/>
        <w:rPr>
          <w:sz w:val="26"/>
          <w:szCs w:val="26"/>
        </w:rPr>
      </w:pPr>
      <w:r w:rsidRPr="00CC7A08">
        <w:rPr>
          <w:sz w:val="26"/>
          <w:szCs w:val="26"/>
        </w:rPr>
        <w:t xml:space="preserve">существует необходимость </w:t>
      </w:r>
      <w:r w:rsidR="000A2F4A" w:rsidRPr="00CC7A08">
        <w:rPr>
          <w:sz w:val="26"/>
          <w:szCs w:val="26"/>
        </w:rPr>
        <w:t>в отборе участников</w:t>
      </w:r>
      <w:r w:rsidR="00065367" w:rsidRPr="00CC7A08">
        <w:rPr>
          <w:sz w:val="26"/>
          <w:szCs w:val="26"/>
        </w:rPr>
        <w:t>,</w:t>
      </w:r>
      <w:r w:rsidR="000A2F4A" w:rsidRPr="00CC7A08">
        <w:rPr>
          <w:sz w:val="26"/>
          <w:szCs w:val="26"/>
        </w:rPr>
        <w:t xml:space="preserve"> </w:t>
      </w:r>
      <w:r w:rsidR="00B03B5D" w:rsidRPr="00CC7A08">
        <w:rPr>
          <w:sz w:val="26"/>
          <w:szCs w:val="26"/>
        </w:rPr>
        <w:t xml:space="preserve">исходя из интересов </w:t>
      </w:r>
      <w:r w:rsidRPr="00CC7A08">
        <w:rPr>
          <w:sz w:val="26"/>
          <w:szCs w:val="26"/>
        </w:rPr>
        <w:t>Заказчика в соответствии с п. </w:t>
      </w:r>
      <w:fldSimple w:instr=" REF _Ref462774680 \r \h  \* MERGEFORMAT ">
        <w:r w:rsidR="00851333" w:rsidRPr="00851333">
          <w:rPr>
            <w:sz w:val="26"/>
            <w:szCs w:val="26"/>
          </w:rPr>
          <w:t>2.4</w:t>
        </w:r>
      </w:fldSimple>
      <w:r w:rsidRPr="00CC7A08">
        <w:rPr>
          <w:sz w:val="26"/>
          <w:szCs w:val="26"/>
        </w:rPr>
        <w:t>. Положения (в том числе вследствие специфики рынка, для соблюдения коммерческой тайны при выполнении договора)</w:t>
      </w:r>
      <w:r w:rsidR="00FF2E1D" w:rsidRPr="00CC7A08">
        <w:rPr>
          <w:sz w:val="26"/>
          <w:szCs w:val="26"/>
        </w:rPr>
        <w:t>;</w:t>
      </w:r>
    </w:p>
    <w:p w:rsidR="00B25907" w:rsidRPr="00CC7A08" w:rsidRDefault="00B25907" w:rsidP="001A3E2F">
      <w:pPr>
        <w:pStyle w:val="41"/>
        <w:spacing w:before="0" w:after="0"/>
        <w:rPr>
          <w:sz w:val="26"/>
          <w:szCs w:val="26"/>
        </w:rPr>
      </w:pPr>
      <w:r w:rsidRPr="00CC7A08">
        <w:rPr>
          <w:sz w:val="26"/>
          <w:szCs w:val="26"/>
        </w:rPr>
        <w:lastRenderedPageBreak/>
        <w:t xml:space="preserve">при закупке </w:t>
      </w:r>
      <w:r w:rsidR="00E9342D" w:rsidRPr="00CC7A08">
        <w:rPr>
          <w:sz w:val="26"/>
          <w:szCs w:val="26"/>
        </w:rPr>
        <w:t>ин</w:t>
      </w:r>
      <w:r w:rsidR="003C3A43" w:rsidRPr="00CC7A08">
        <w:rPr>
          <w:sz w:val="26"/>
          <w:szCs w:val="26"/>
        </w:rPr>
        <w:t>ой продукции</w:t>
      </w:r>
      <w:r w:rsidRPr="00CC7A08">
        <w:rPr>
          <w:sz w:val="26"/>
          <w:szCs w:val="26"/>
        </w:rPr>
        <w:t>, если подготовка заявок сопряжена с большими временными и трудовыми затратами ввиду сложности и объема требований к описанию продукции и</w:t>
      </w:r>
      <w:r w:rsidR="00AE5AB8" w:rsidRPr="00CC7A08">
        <w:rPr>
          <w:sz w:val="26"/>
          <w:szCs w:val="26"/>
        </w:rPr>
        <w:t>/</w:t>
      </w:r>
      <w:r w:rsidRPr="00CC7A08">
        <w:rPr>
          <w:sz w:val="26"/>
          <w:szCs w:val="26"/>
        </w:rPr>
        <w:t>или требуемых от участника документов</w:t>
      </w:r>
      <w:r w:rsidR="00737C86" w:rsidRPr="00CC7A08">
        <w:rPr>
          <w:sz w:val="26"/>
          <w:szCs w:val="26"/>
        </w:rPr>
        <w:t>.</w:t>
      </w:r>
    </w:p>
    <w:p w:rsidR="00914D68" w:rsidRPr="00CC7A08" w:rsidRDefault="009D1698" w:rsidP="001A3E2F">
      <w:pPr>
        <w:pStyle w:val="21"/>
        <w:spacing w:before="0"/>
        <w:rPr>
          <w:b/>
          <w:szCs w:val="26"/>
        </w:rPr>
      </w:pPr>
      <w:bookmarkStart w:id="683" w:name="_Toc442882000"/>
      <w:bookmarkStart w:id="684" w:name="_Toc442884390"/>
      <w:r w:rsidRPr="00CC7A08">
        <w:rPr>
          <w:b/>
          <w:szCs w:val="26"/>
        </w:rPr>
        <w:t>Многолотовые закупки</w:t>
      </w:r>
    </w:p>
    <w:p w:rsidR="00E719BC" w:rsidRPr="00CC7A08" w:rsidRDefault="00E719BC" w:rsidP="00AD6B67">
      <w:pPr>
        <w:pStyle w:val="31"/>
        <w:numPr>
          <w:ilvl w:val="0"/>
          <w:numId w:val="0"/>
        </w:numPr>
        <w:spacing w:before="0"/>
        <w:ind w:left="851" w:firstLine="851"/>
        <w:rPr>
          <w:szCs w:val="26"/>
        </w:rPr>
      </w:pPr>
      <w:r w:rsidRPr="00CC7A08">
        <w:rPr>
          <w:szCs w:val="26"/>
        </w:rPr>
        <w:t>Заказчик вправе объединить в рамках одной процедуры закупки несколько лотов.</w:t>
      </w:r>
    </w:p>
    <w:p w:rsidR="00E719BC" w:rsidRPr="00CC7A08" w:rsidRDefault="00E719BC" w:rsidP="00AD6B67">
      <w:pPr>
        <w:pStyle w:val="31"/>
        <w:numPr>
          <w:ilvl w:val="0"/>
          <w:numId w:val="0"/>
        </w:numPr>
        <w:spacing w:before="0"/>
        <w:ind w:left="851" w:firstLine="851"/>
        <w:rPr>
          <w:szCs w:val="26"/>
        </w:rPr>
      </w:pPr>
      <w:r w:rsidRPr="00CC7A08">
        <w:rPr>
          <w:szCs w:val="26"/>
        </w:rPr>
        <w:t>В состав многолотовой закупки могут включаться лоты как для одного, так и для нескольких Заказчиков.</w:t>
      </w:r>
    </w:p>
    <w:p w:rsidR="00E719BC" w:rsidRPr="00CC7A08" w:rsidRDefault="00E719BC" w:rsidP="00AD6B67">
      <w:pPr>
        <w:pStyle w:val="31"/>
        <w:numPr>
          <w:ilvl w:val="0"/>
          <w:numId w:val="0"/>
        </w:numPr>
        <w:spacing w:before="0"/>
        <w:ind w:left="851" w:firstLine="851"/>
        <w:rPr>
          <w:szCs w:val="26"/>
        </w:rPr>
      </w:pPr>
      <w:r w:rsidRPr="00CC7A08">
        <w:rPr>
          <w:szCs w:val="26"/>
        </w:rPr>
        <w:t xml:space="preserve">Многолотовая закупка может быть проведена при </w:t>
      </w:r>
      <w:r w:rsidR="00574261" w:rsidRPr="00CC7A08">
        <w:rPr>
          <w:szCs w:val="26"/>
        </w:rPr>
        <w:t xml:space="preserve">одновременном </w:t>
      </w:r>
      <w:r w:rsidRPr="00CC7A08">
        <w:rPr>
          <w:szCs w:val="26"/>
        </w:rPr>
        <w:t>соблюдении условий:</w:t>
      </w:r>
    </w:p>
    <w:p w:rsidR="00E719BC" w:rsidRPr="00CC7A08" w:rsidRDefault="00E719BC" w:rsidP="001A3E2F">
      <w:pPr>
        <w:pStyle w:val="41"/>
        <w:spacing w:before="0" w:after="0"/>
        <w:rPr>
          <w:sz w:val="26"/>
          <w:szCs w:val="26"/>
        </w:rPr>
      </w:pPr>
      <w:r w:rsidRPr="00CC7A08">
        <w:rPr>
          <w:sz w:val="26"/>
          <w:szCs w:val="26"/>
        </w:rPr>
        <w:t>возможно</w:t>
      </w:r>
      <w:r w:rsidR="00065367" w:rsidRPr="00CC7A08">
        <w:rPr>
          <w:sz w:val="26"/>
          <w:szCs w:val="26"/>
        </w:rPr>
        <w:t>сти</w:t>
      </w:r>
      <w:r w:rsidRPr="00CC7A08">
        <w:rPr>
          <w:sz w:val="26"/>
          <w:szCs w:val="26"/>
        </w:rPr>
        <w:t xml:space="preserve"> </w:t>
      </w:r>
      <w:r w:rsidR="00065367" w:rsidRPr="00CC7A08">
        <w:rPr>
          <w:sz w:val="26"/>
          <w:szCs w:val="26"/>
        </w:rPr>
        <w:t xml:space="preserve">снижения </w:t>
      </w:r>
      <w:r w:rsidRPr="00CC7A08">
        <w:rPr>
          <w:sz w:val="26"/>
          <w:szCs w:val="26"/>
        </w:rPr>
        <w:t>издержек Заказчика</w:t>
      </w:r>
      <w:r w:rsidR="000A2F4A" w:rsidRPr="00CC7A08">
        <w:rPr>
          <w:sz w:val="26"/>
          <w:szCs w:val="26"/>
        </w:rPr>
        <w:t xml:space="preserve"> (</w:t>
      </w:r>
      <w:r w:rsidRPr="00CC7A08">
        <w:rPr>
          <w:sz w:val="26"/>
          <w:szCs w:val="26"/>
        </w:rPr>
        <w:t>Заказчиков</w:t>
      </w:r>
      <w:r w:rsidR="000A2F4A" w:rsidRPr="00CC7A08">
        <w:rPr>
          <w:sz w:val="26"/>
          <w:szCs w:val="26"/>
        </w:rPr>
        <w:t>)</w:t>
      </w:r>
      <w:r w:rsidRPr="00CC7A08">
        <w:rPr>
          <w:sz w:val="26"/>
          <w:szCs w:val="26"/>
        </w:rPr>
        <w:t>, а также трудозатрат участников на совершение действий по подготовке, проведению и участию в процедуре закупки;</w:t>
      </w:r>
    </w:p>
    <w:p w:rsidR="00574261" w:rsidRPr="00CC7A08" w:rsidRDefault="009015DF" w:rsidP="001A3E2F">
      <w:pPr>
        <w:pStyle w:val="41"/>
        <w:spacing w:before="0" w:after="0"/>
        <w:rPr>
          <w:sz w:val="26"/>
          <w:szCs w:val="26"/>
        </w:rPr>
      </w:pPr>
      <w:r w:rsidRPr="00CC7A08">
        <w:rPr>
          <w:sz w:val="26"/>
          <w:szCs w:val="26"/>
        </w:rPr>
        <w:t>необходимо</w:t>
      </w:r>
      <w:r w:rsidR="00065367" w:rsidRPr="00CC7A08">
        <w:rPr>
          <w:sz w:val="26"/>
          <w:szCs w:val="26"/>
        </w:rPr>
        <w:t>сти</w:t>
      </w:r>
      <w:r w:rsidRPr="00CC7A08">
        <w:rPr>
          <w:sz w:val="26"/>
          <w:szCs w:val="26"/>
        </w:rPr>
        <w:t xml:space="preserve"> </w:t>
      </w:r>
      <w:r w:rsidR="00065367" w:rsidRPr="00CC7A08">
        <w:rPr>
          <w:sz w:val="26"/>
          <w:szCs w:val="26"/>
        </w:rPr>
        <w:t xml:space="preserve">Заказчика </w:t>
      </w:r>
      <w:r w:rsidRPr="00CC7A08">
        <w:rPr>
          <w:sz w:val="26"/>
          <w:szCs w:val="26"/>
        </w:rPr>
        <w:t xml:space="preserve">оставить за собой право </w:t>
      </w:r>
      <w:r w:rsidR="00065367" w:rsidRPr="00CC7A08">
        <w:rPr>
          <w:sz w:val="26"/>
          <w:szCs w:val="26"/>
        </w:rPr>
        <w:t xml:space="preserve">признания закупки </w:t>
      </w:r>
      <w:r w:rsidRPr="00CC7A08">
        <w:rPr>
          <w:sz w:val="26"/>
          <w:szCs w:val="26"/>
        </w:rPr>
        <w:t>состоявшейся</w:t>
      </w:r>
      <w:r w:rsidR="000A2F4A" w:rsidRPr="00CC7A08">
        <w:rPr>
          <w:sz w:val="26"/>
          <w:szCs w:val="26"/>
        </w:rPr>
        <w:t xml:space="preserve"> или </w:t>
      </w:r>
      <w:r w:rsidRPr="00CC7A08">
        <w:rPr>
          <w:sz w:val="26"/>
          <w:szCs w:val="26"/>
        </w:rPr>
        <w:t>не</w:t>
      </w:r>
      <w:r w:rsidR="00574261" w:rsidRPr="00CC7A08">
        <w:rPr>
          <w:sz w:val="26"/>
          <w:szCs w:val="26"/>
        </w:rPr>
        <w:t xml:space="preserve">состоявшейся по </w:t>
      </w:r>
      <w:r w:rsidRPr="00CC7A08">
        <w:rPr>
          <w:sz w:val="26"/>
          <w:szCs w:val="26"/>
        </w:rPr>
        <w:t>каждому отдельному</w:t>
      </w:r>
      <w:r w:rsidR="00574261" w:rsidRPr="00CC7A08">
        <w:rPr>
          <w:sz w:val="26"/>
          <w:szCs w:val="26"/>
        </w:rPr>
        <w:t xml:space="preserve"> лот</w:t>
      </w:r>
      <w:r w:rsidRPr="00CC7A08">
        <w:rPr>
          <w:sz w:val="26"/>
          <w:szCs w:val="26"/>
        </w:rPr>
        <w:t>у.</w:t>
      </w:r>
    </w:p>
    <w:p w:rsidR="003F5235" w:rsidRPr="00CC7A08" w:rsidRDefault="003F5235" w:rsidP="001A3E2F">
      <w:pPr>
        <w:pStyle w:val="21"/>
        <w:spacing w:before="0"/>
        <w:rPr>
          <w:b/>
          <w:szCs w:val="26"/>
        </w:rPr>
      </w:pPr>
      <w:bookmarkStart w:id="685" w:name="_Toc444189746"/>
      <w:bookmarkEnd w:id="685"/>
      <w:r w:rsidRPr="00CC7A08">
        <w:rPr>
          <w:b/>
          <w:szCs w:val="26"/>
        </w:rPr>
        <w:t>Делимость лота</w:t>
      </w:r>
      <w:bookmarkEnd w:id="683"/>
      <w:bookmarkEnd w:id="684"/>
    </w:p>
    <w:p w:rsidR="004E7E79" w:rsidRPr="00CC7A08" w:rsidRDefault="004E7E79" w:rsidP="00AD6B67">
      <w:pPr>
        <w:pStyle w:val="31"/>
        <w:numPr>
          <w:ilvl w:val="0"/>
          <w:numId w:val="0"/>
        </w:numPr>
        <w:spacing w:before="0"/>
        <w:ind w:left="851" w:firstLine="851"/>
        <w:rPr>
          <w:szCs w:val="26"/>
        </w:rPr>
      </w:pPr>
      <w:r w:rsidRPr="00CC7A08">
        <w:rPr>
          <w:szCs w:val="26"/>
        </w:rPr>
        <w:t>Заказчик вправе предусмотреть возможность закупки продукции</w:t>
      </w:r>
      <w:r w:rsidR="00BC49EE" w:rsidRPr="00CC7A08">
        <w:rPr>
          <w:szCs w:val="26"/>
        </w:rPr>
        <w:t xml:space="preserve"> </w:t>
      </w:r>
      <w:r w:rsidRPr="00CC7A08">
        <w:rPr>
          <w:szCs w:val="26"/>
        </w:rPr>
        <w:t>частями</w:t>
      </w:r>
      <w:r w:rsidR="00BC49EE" w:rsidRPr="00CC7A08">
        <w:rPr>
          <w:szCs w:val="26"/>
        </w:rPr>
        <w:t xml:space="preserve"> лота</w:t>
      </w:r>
      <w:r w:rsidRPr="00CC7A08">
        <w:rPr>
          <w:szCs w:val="26"/>
        </w:rPr>
        <w:t xml:space="preserve">, в том числе </w:t>
      </w:r>
      <w:r w:rsidR="00BC49EE" w:rsidRPr="00CC7A08">
        <w:rPr>
          <w:szCs w:val="26"/>
        </w:rPr>
        <w:t>у нескольких победителей</w:t>
      </w:r>
      <w:r w:rsidRPr="00CC7A08">
        <w:rPr>
          <w:szCs w:val="26"/>
        </w:rPr>
        <w:t>.</w:t>
      </w:r>
    </w:p>
    <w:p w:rsidR="00A65570" w:rsidRPr="00CC7A08" w:rsidRDefault="004E7E79" w:rsidP="00AD6B67">
      <w:pPr>
        <w:pStyle w:val="31"/>
        <w:numPr>
          <w:ilvl w:val="0"/>
          <w:numId w:val="0"/>
        </w:numPr>
        <w:spacing w:before="0"/>
        <w:ind w:left="851" w:firstLine="851"/>
        <w:rPr>
          <w:szCs w:val="26"/>
        </w:rPr>
      </w:pPr>
      <w:r w:rsidRPr="00CC7A08">
        <w:rPr>
          <w:szCs w:val="26"/>
        </w:rPr>
        <w:t xml:space="preserve">Закупка с делимым </w:t>
      </w:r>
      <w:r w:rsidR="00BC49EE" w:rsidRPr="00CC7A08">
        <w:rPr>
          <w:szCs w:val="26"/>
        </w:rPr>
        <w:t xml:space="preserve">лотом </w:t>
      </w:r>
      <w:r w:rsidR="009464CA" w:rsidRPr="00CC7A08">
        <w:rPr>
          <w:szCs w:val="26"/>
        </w:rPr>
        <w:t>может быть предусмотрена</w:t>
      </w:r>
      <w:r w:rsidR="0031077D" w:rsidRPr="00CC7A08">
        <w:rPr>
          <w:szCs w:val="26"/>
        </w:rPr>
        <w:t xml:space="preserve"> в любом из следующих случаев</w:t>
      </w:r>
      <w:r w:rsidR="00A65570" w:rsidRPr="00CC7A08">
        <w:rPr>
          <w:szCs w:val="26"/>
        </w:rPr>
        <w:t>:</w:t>
      </w:r>
    </w:p>
    <w:p w:rsidR="00A65570" w:rsidRPr="00CC7A08" w:rsidRDefault="00A65570" w:rsidP="001A3E2F">
      <w:pPr>
        <w:pStyle w:val="41"/>
        <w:spacing w:before="0" w:after="0"/>
        <w:rPr>
          <w:sz w:val="26"/>
          <w:szCs w:val="26"/>
        </w:rPr>
      </w:pPr>
      <w:r w:rsidRPr="00CC7A08">
        <w:rPr>
          <w:sz w:val="26"/>
          <w:szCs w:val="26"/>
        </w:rPr>
        <w:t xml:space="preserve">с целью снижения рисков </w:t>
      </w:r>
      <w:r w:rsidR="0031077D" w:rsidRPr="00CC7A08">
        <w:rPr>
          <w:sz w:val="26"/>
          <w:szCs w:val="26"/>
        </w:rPr>
        <w:t xml:space="preserve">срыва </w:t>
      </w:r>
      <w:r w:rsidRPr="00CC7A08">
        <w:rPr>
          <w:sz w:val="26"/>
          <w:szCs w:val="26"/>
        </w:rPr>
        <w:t>поставок</w:t>
      </w:r>
      <w:r w:rsidR="0031077D" w:rsidRPr="00CC7A08">
        <w:rPr>
          <w:sz w:val="26"/>
          <w:szCs w:val="26"/>
        </w:rPr>
        <w:t>;</w:t>
      </w:r>
    </w:p>
    <w:p w:rsidR="00A65570" w:rsidRPr="00CC7A08" w:rsidRDefault="00065367" w:rsidP="001A3E2F">
      <w:pPr>
        <w:pStyle w:val="41"/>
        <w:spacing w:before="0" w:after="0"/>
        <w:rPr>
          <w:sz w:val="26"/>
          <w:szCs w:val="26"/>
        </w:rPr>
      </w:pPr>
      <w:r w:rsidRPr="00CC7A08">
        <w:rPr>
          <w:sz w:val="26"/>
          <w:szCs w:val="26"/>
        </w:rPr>
        <w:t xml:space="preserve">возможности получения Заказчиком выгоды </w:t>
      </w:r>
      <w:r w:rsidR="004E7E79" w:rsidRPr="00CC7A08">
        <w:rPr>
          <w:sz w:val="26"/>
          <w:szCs w:val="26"/>
        </w:rPr>
        <w:t>от вычленения отдельных позиций лота в предложениях участников</w:t>
      </w:r>
      <w:r w:rsidR="00A65570" w:rsidRPr="00CC7A08">
        <w:rPr>
          <w:sz w:val="26"/>
          <w:szCs w:val="26"/>
        </w:rPr>
        <w:t>;</w:t>
      </w:r>
    </w:p>
    <w:p w:rsidR="00595393" w:rsidRPr="00CC7A08" w:rsidRDefault="004E7E79" w:rsidP="001A3E2F">
      <w:pPr>
        <w:pStyle w:val="41"/>
        <w:spacing w:before="0" w:after="0"/>
        <w:rPr>
          <w:sz w:val="26"/>
          <w:szCs w:val="26"/>
        </w:rPr>
      </w:pPr>
      <w:r w:rsidRPr="00CC7A08">
        <w:rPr>
          <w:sz w:val="26"/>
          <w:szCs w:val="26"/>
        </w:rPr>
        <w:t xml:space="preserve">в целях расширения конкуренции и повышения ее качества в закупке допускается участие поставщиков, обладающих разными </w:t>
      </w:r>
      <w:r w:rsidR="00595393" w:rsidRPr="00CC7A08">
        <w:rPr>
          <w:sz w:val="26"/>
          <w:szCs w:val="26"/>
        </w:rPr>
        <w:t>возможностями в части объема продукции.</w:t>
      </w:r>
    </w:p>
    <w:p w:rsidR="003F5235" w:rsidRPr="00CC7A08" w:rsidRDefault="003F5235" w:rsidP="001A3E2F">
      <w:pPr>
        <w:pStyle w:val="21"/>
        <w:spacing w:before="0"/>
        <w:rPr>
          <w:b/>
          <w:szCs w:val="26"/>
        </w:rPr>
      </w:pPr>
      <w:bookmarkStart w:id="686" w:name="_Toc442882001"/>
      <w:bookmarkStart w:id="687" w:name="_Toc442884391"/>
      <w:r w:rsidRPr="00CC7A08">
        <w:rPr>
          <w:b/>
          <w:szCs w:val="26"/>
        </w:rPr>
        <w:t>Конкурентные переговоры</w:t>
      </w:r>
      <w:bookmarkEnd w:id="686"/>
      <w:bookmarkEnd w:id="687"/>
    </w:p>
    <w:p w:rsidR="002C0C1B" w:rsidRPr="00CC7A08" w:rsidRDefault="007C470F" w:rsidP="00AD6B67">
      <w:pPr>
        <w:pStyle w:val="31"/>
        <w:numPr>
          <w:ilvl w:val="0"/>
          <w:numId w:val="0"/>
        </w:numPr>
        <w:spacing w:before="0"/>
        <w:ind w:left="851" w:firstLine="851"/>
        <w:rPr>
          <w:szCs w:val="26"/>
        </w:rPr>
      </w:pPr>
      <w:r w:rsidRPr="00CC7A08">
        <w:rPr>
          <w:szCs w:val="26"/>
        </w:rPr>
        <w:t>При проведен</w:t>
      </w:r>
      <w:r w:rsidR="003A753C" w:rsidRPr="00CC7A08">
        <w:rPr>
          <w:szCs w:val="26"/>
        </w:rPr>
        <w:t xml:space="preserve">ии конкурса </w:t>
      </w:r>
      <w:r w:rsidRPr="00CC7A08">
        <w:rPr>
          <w:szCs w:val="26"/>
        </w:rPr>
        <w:t xml:space="preserve"> </w:t>
      </w:r>
      <w:r w:rsidR="002C0C1B" w:rsidRPr="00CC7A08">
        <w:rPr>
          <w:szCs w:val="26"/>
        </w:rPr>
        <w:t xml:space="preserve">Заказчик вправе предусмотреть возможность </w:t>
      </w:r>
      <w:r w:rsidR="00056888" w:rsidRPr="00CC7A08">
        <w:rPr>
          <w:szCs w:val="26"/>
        </w:rPr>
        <w:t xml:space="preserve">конкурентных </w:t>
      </w:r>
      <w:r w:rsidR="002C0C1B" w:rsidRPr="00CC7A08">
        <w:rPr>
          <w:szCs w:val="26"/>
        </w:rPr>
        <w:t>переговоров в ходе</w:t>
      </w:r>
      <w:r w:rsidR="00056888" w:rsidRPr="00CC7A08">
        <w:rPr>
          <w:szCs w:val="26"/>
        </w:rPr>
        <w:t xml:space="preserve"> </w:t>
      </w:r>
      <w:r w:rsidR="002C0C1B" w:rsidRPr="00CC7A08">
        <w:rPr>
          <w:szCs w:val="26"/>
        </w:rPr>
        <w:t>закупки</w:t>
      </w:r>
      <w:r w:rsidRPr="00CC7A08">
        <w:rPr>
          <w:szCs w:val="26"/>
        </w:rPr>
        <w:t>.</w:t>
      </w:r>
    </w:p>
    <w:p w:rsidR="002C0C1B" w:rsidRPr="00CC7A08" w:rsidRDefault="00056888" w:rsidP="00AD6B67">
      <w:pPr>
        <w:pStyle w:val="31"/>
        <w:numPr>
          <w:ilvl w:val="0"/>
          <w:numId w:val="0"/>
        </w:numPr>
        <w:spacing w:before="0"/>
        <w:ind w:left="851" w:firstLine="851"/>
        <w:rPr>
          <w:szCs w:val="26"/>
        </w:rPr>
      </w:pPr>
      <w:r w:rsidRPr="00CC7A08">
        <w:rPr>
          <w:szCs w:val="26"/>
        </w:rPr>
        <w:t>Конкурентны</w:t>
      </w:r>
      <w:r w:rsidR="002C0C1B" w:rsidRPr="00CC7A08">
        <w:rPr>
          <w:szCs w:val="26"/>
        </w:rPr>
        <w:t>е</w:t>
      </w:r>
      <w:r w:rsidRPr="00CC7A08">
        <w:rPr>
          <w:szCs w:val="26"/>
        </w:rPr>
        <w:t xml:space="preserve"> пе</w:t>
      </w:r>
      <w:r w:rsidR="002C0C1B" w:rsidRPr="00CC7A08">
        <w:rPr>
          <w:szCs w:val="26"/>
        </w:rPr>
        <w:t xml:space="preserve">реговоры </w:t>
      </w:r>
      <w:r w:rsidR="009464CA" w:rsidRPr="00CC7A08">
        <w:rPr>
          <w:szCs w:val="26"/>
        </w:rPr>
        <w:t xml:space="preserve">могут быть предусмотрены </w:t>
      </w:r>
      <w:r w:rsidR="002C0C1B" w:rsidRPr="00CC7A08">
        <w:rPr>
          <w:szCs w:val="26"/>
        </w:rPr>
        <w:t xml:space="preserve">в </w:t>
      </w:r>
      <w:r w:rsidR="000D6E4F" w:rsidRPr="00CC7A08">
        <w:rPr>
          <w:szCs w:val="26"/>
        </w:rPr>
        <w:t>любом из следующих случаев</w:t>
      </w:r>
      <w:r w:rsidR="002C0C1B" w:rsidRPr="00CC7A08">
        <w:rPr>
          <w:szCs w:val="26"/>
        </w:rPr>
        <w:t>:</w:t>
      </w:r>
      <w:r w:rsidR="00595393" w:rsidRPr="00CC7A08">
        <w:rPr>
          <w:szCs w:val="26"/>
        </w:rPr>
        <w:t xml:space="preserve"> </w:t>
      </w:r>
    </w:p>
    <w:p w:rsidR="002C0C1B" w:rsidRPr="00CC7A08" w:rsidRDefault="00595393" w:rsidP="001A3E2F">
      <w:pPr>
        <w:pStyle w:val="41"/>
        <w:spacing w:before="0" w:after="0"/>
        <w:rPr>
          <w:sz w:val="26"/>
          <w:szCs w:val="26"/>
        </w:rPr>
      </w:pPr>
      <w:r w:rsidRPr="00CC7A08">
        <w:rPr>
          <w:sz w:val="26"/>
          <w:szCs w:val="26"/>
        </w:rPr>
        <w:t xml:space="preserve">переговоры между </w:t>
      </w:r>
      <w:r w:rsidR="00425971" w:rsidRPr="00CC7A08">
        <w:rPr>
          <w:sz w:val="26"/>
          <w:szCs w:val="26"/>
        </w:rPr>
        <w:t>З</w:t>
      </w:r>
      <w:r w:rsidRPr="00CC7A08">
        <w:rPr>
          <w:sz w:val="26"/>
          <w:szCs w:val="26"/>
        </w:rPr>
        <w:t xml:space="preserve">аказчиком и </w:t>
      </w:r>
      <w:r w:rsidR="00253167" w:rsidRPr="00CC7A08">
        <w:rPr>
          <w:sz w:val="26"/>
          <w:szCs w:val="26"/>
        </w:rPr>
        <w:t xml:space="preserve">допущенными </w:t>
      </w:r>
      <w:r w:rsidRPr="00CC7A08">
        <w:rPr>
          <w:sz w:val="26"/>
          <w:szCs w:val="26"/>
        </w:rPr>
        <w:t>участниками, направленные на уточнение документации о</w:t>
      </w:r>
      <w:r w:rsidR="002C0C1B" w:rsidRPr="00CC7A08">
        <w:rPr>
          <w:sz w:val="26"/>
          <w:szCs w:val="26"/>
        </w:rPr>
        <w:t xml:space="preserve"> </w:t>
      </w:r>
      <w:r w:rsidRPr="00CC7A08">
        <w:rPr>
          <w:sz w:val="26"/>
          <w:szCs w:val="26"/>
        </w:rPr>
        <w:t>закупке</w:t>
      </w:r>
      <w:r w:rsidR="002C0C1B" w:rsidRPr="00CC7A08">
        <w:rPr>
          <w:sz w:val="26"/>
          <w:szCs w:val="26"/>
        </w:rPr>
        <w:t xml:space="preserve"> в многоэтапной процедуре (перед новым этапом);</w:t>
      </w:r>
    </w:p>
    <w:p w:rsidR="00595393" w:rsidRPr="00CC7A08" w:rsidRDefault="002C0C1B" w:rsidP="001A3E2F">
      <w:pPr>
        <w:pStyle w:val="41"/>
        <w:spacing w:before="0" w:after="0"/>
        <w:rPr>
          <w:sz w:val="26"/>
          <w:szCs w:val="26"/>
        </w:rPr>
      </w:pPr>
      <w:r w:rsidRPr="00CC7A08">
        <w:rPr>
          <w:sz w:val="26"/>
          <w:szCs w:val="26"/>
        </w:rPr>
        <w:t xml:space="preserve">как предварительная мера перед проведением переторжки с целью </w:t>
      </w:r>
      <w:r w:rsidR="00065367" w:rsidRPr="00CC7A08">
        <w:rPr>
          <w:sz w:val="26"/>
          <w:szCs w:val="26"/>
        </w:rPr>
        <w:t xml:space="preserve">выяснения </w:t>
      </w:r>
      <w:r w:rsidRPr="00CC7A08">
        <w:rPr>
          <w:sz w:val="26"/>
          <w:szCs w:val="26"/>
        </w:rPr>
        <w:t>возможности</w:t>
      </w:r>
      <w:r w:rsidR="00253167" w:rsidRPr="00CC7A08">
        <w:rPr>
          <w:sz w:val="26"/>
          <w:szCs w:val="26"/>
        </w:rPr>
        <w:t xml:space="preserve"> </w:t>
      </w:r>
      <w:r w:rsidR="00065367" w:rsidRPr="00CC7A08">
        <w:rPr>
          <w:sz w:val="26"/>
          <w:szCs w:val="26"/>
        </w:rPr>
        <w:t xml:space="preserve">повышения предпочтительности предложений </w:t>
      </w:r>
      <w:r w:rsidR="00253167" w:rsidRPr="00CC7A08">
        <w:rPr>
          <w:sz w:val="26"/>
          <w:szCs w:val="26"/>
        </w:rPr>
        <w:t xml:space="preserve">допущенных </w:t>
      </w:r>
      <w:r w:rsidRPr="00CC7A08">
        <w:rPr>
          <w:sz w:val="26"/>
          <w:szCs w:val="26"/>
        </w:rPr>
        <w:t>участников</w:t>
      </w:r>
      <w:r w:rsidR="0090243D" w:rsidRPr="00CC7A08">
        <w:rPr>
          <w:sz w:val="26"/>
          <w:szCs w:val="26"/>
        </w:rPr>
        <w:t>,</w:t>
      </w:r>
      <w:r w:rsidR="00F739E4" w:rsidRPr="00CC7A08">
        <w:rPr>
          <w:sz w:val="26"/>
          <w:szCs w:val="26"/>
        </w:rPr>
        <w:t xml:space="preserve"> в том числе в отношении цены договора (цены за единицу продукции)</w:t>
      </w:r>
      <w:r w:rsidRPr="00CC7A08">
        <w:rPr>
          <w:sz w:val="26"/>
          <w:szCs w:val="26"/>
        </w:rPr>
        <w:t>.</w:t>
      </w:r>
    </w:p>
    <w:p w:rsidR="00D4321B" w:rsidRPr="00CC7A08" w:rsidRDefault="00D4321B" w:rsidP="001A3E2F">
      <w:pPr>
        <w:pStyle w:val="21"/>
        <w:spacing w:before="0"/>
        <w:rPr>
          <w:b/>
          <w:szCs w:val="26"/>
        </w:rPr>
      </w:pPr>
      <w:bookmarkStart w:id="688" w:name="_Toc442882002"/>
      <w:bookmarkStart w:id="689" w:name="_Toc442884392"/>
      <w:r w:rsidRPr="00CC7A08">
        <w:rPr>
          <w:b/>
          <w:szCs w:val="26"/>
        </w:rPr>
        <w:t>Переторжка</w:t>
      </w:r>
      <w:bookmarkEnd w:id="688"/>
      <w:bookmarkEnd w:id="689"/>
    </w:p>
    <w:p w:rsidR="00056888" w:rsidRPr="00CC7A08" w:rsidRDefault="0090243D" w:rsidP="00AD6B67">
      <w:pPr>
        <w:pStyle w:val="31"/>
        <w:numPr>
          <w:ilvl w:val="0"/>
          <w:numId w:val="0"/>
        </w:numPr>
        <w:spacing w:before="0"/>
        <w:ind w:left="851" w:firstLine="851"/>
        <w:rPr>
          <w:szCs w:val="26"/>
        </w:rPr>
      </w:pPr>
      <w:r w:rsidRPr="00CC7A08">
        <w:rPr>
          <w:szCs w:val="26"/>
        </w:rPr>
        <w:t xml:space="preserve">При проведении конкурса, запроса предложений, запроса котировок </w:t>
      </w:r>
      <w:r w:rsidR="00056888" w:rsidRPr="00CC7A08">
        <w:rPr>
          <w:szCs w:val="26"/>
        </w:rPr>
        <w:t>Заказчик вправе предусмотреть возможность проведения переторжки</w:t>
      </w:r>
      <w:r w:rsidR="00D37199" w:rsidRPr="00CC7A08">
        <w:rPr>
          <w:szCs w:val="26"/>
        </w:rPr>
        <w:t xml:space="preserve"> </w:t>
      </w:r>
      <w:r w:rsidR="00056888" w:rsidRPr="00CC7A08">
        <w:rPr>
          <w:szCs w:val="26"/>
        </w:rPr>
        <w:t>в ходе закупки.</w:t>
      </w:r>
    </w:p>
    <w:p w:rsidR="00F84136" w:rsidRPr="00CC7A08" w:rsidRDefault="00F84136" w:rsidP="00AD6B67">
      <w:pPr>
        <w:pStyle w:val="31"/>
        <w:numPr>
          <w:ilvl w:val="0"/>
          <w:numId w:val="0"/>
        </w:numPr>
        <w:spacing w:before="0"/>
        <w:ind w:left="851" w:firstLine="851"/>
        <w:rPr>
          <w:szCs w:val="26"/>
        </w:rPr>
      </w:pPr>
      <w:r w:rsidRPr="00CC7A08">
        <w:rPr>
          <w:szCs w:val="26"/>
        </w:rPr>
        <w:t>Переторжка проводится</w:t>
      </w:r>
      <w:r w:rsidR="00065367" w:rsidRPr="00CC7A08">
        <w:rPr>
          <w:szCs w:val="26"/>
        </w:rPr>
        <w:t>,</w:t>
      </w:r>
      <w:r w:rsidRPr="00CC7A08">
        <w:rPr>
          <w:szCs w:val="26"/>
        </w:rPr>
        <w:t xml:space="preserve"> </w:t>
      </w:r>
      <w:r w:rsidR="000D6E4F" w:rsidRPr="00CC7A08">
        <w:rPr>
          <w:szCs w:val="26"/>
        </w:rPr>
        <w:t>если</w:t>
      </w:r>
      <w:r w:rsidRPr="00CC7A08">
        <w:rPr>
          <w:szCs w:val="26"/>
        </w:rPr>
        <w:t xml:space="preserve"> Заказчик </w:t>
      </w:r>
      <w:r w:rsidR="000D6E4F" w:rsidRPr="00CC7A08">
        <w:rPr>
          <w:szCs w:val="26"/>
        </w:rPr>
        <w:t>принимает решение предоставить</w:t>
      </w:r>
      <w:r w:rsidRPr="00CC7A08">
        <w:rPr>
          <w:szCs w:val="26"/>
        </w:rPr>
        <w:t xml:space="preserve"> </w:t>
      </w:r>
      <w:r w:rsidR="00253167" w:rsidRPr="00CC7A08">
        <w:rPr>
          <w:szCs w:val="26"/>
        </w:rPr>
        <w:t xml:space="preserve">допущенным </w:t>
      </w:r>
      <w:r w:rsidRPr="00CC7A08">
        <w:rPr>
          <w:szCs w:val="26"/>
        </w:rPr>
        <w:t>участникам право добровольно повысить предпочтительность своих ранее поданных зая</w:t>
      </w:r>
      <w:r w:rsidR="001A00DF" w:rsidRPr="00CC7A08">
        <w:rPr>
          <w:szCs w:val="26"/>
        </w:rPr>
        <w:t>вок путем улучшения любой из следующих характеристик или их сочетания:</w:t>
      </w:r>
    </w:p>
    <w:p w:rsidR="00F84136" w:rsidRPr="00CC7A08" w:rsidRDefault="000D6E4F" w:rsidP="001A3E2F">
      <w:pPr>
        <w:pStyle w:val="41"/>
        <w:spacing w:before="0" w:after="0"/>
        <w:rPr>
          <w:sz w:val="26"/>
          <w:szCs w:val="26"/>
        </w:rPr>
      </w:pPr>
      <w:r w:rsidRPr="00CC7A08">
        <w:rPr>
          <w:sz w:val="26"/>
          <w:szCs w:val="26"/>
        </w:rPr>
        <w:t>цены</w:t>
      </w:r>
      <w:r w:rsidR="001A00DF" w:rsidRPr="00CC7A08">
        <w:rPr>
          <w:sz w:val="26"/>
          <w:szCs w:val="26"/>
        </w:rPr>
        <w:t>;</w:t>
      </w:r>
    </w:p>
    <w:p w:rsidR="001A00DF" w:rsidRPr="00CC7A08" w:rsidRDefault="000D6E4F" w:rsidP="001A3E2F">
      <w:pPr>
        <w:pStyle w:val="41"/>
        <w:spacing w:before="0" w:after="0"/>
        <w:rPr>
          <w:sz w:val="26"/>
          <w:szCs w:val="26"/>
        </w:rPr>
      </w:pPr>
      <w:r w:rsidRPr="00CC7A08">
        <w:rPr>
          <w:sz w:val="26"/>
          <w:szCs w:val="26"/>
        </w:rPr>
        <w:lastRenderedPageBreak/>
        <w:t>сроков</w:t>
      </w:r>
      <w:r w:rsidR="001A00DF" w:rsidRPr="00CC7A08">
        <w:rPr>
          <w:sz w:val="26"/>
          <w:szCs w:val="26"/>
        </w:rPr>
        <w:t>;</w:t>
      </w:r>
    </w:p>
    <w:p w:rsidR="001A00DF" w:rsidRPr="00CC7A08" w:rsidRDefault="000D6E4F" w:rsidP="001A3E2F">
      <w:pPr>
        <w:pStyle w:val="41"/>
        <w:spacing w:before="0" w:after="0"/>
        <w:rPr>
          <w:sz w:val="26"/>
          <w:szCs w:val="26"/>
        </w:rPr>
      </w:pPr>
      <w:r w:rsidRPr="00CC7A08">
        <w:rPr>
          <w:sz w:val="26"/>
          <w:szCs w:val="26"/>
        </w:rPr>
        <w:t xml:space="preserve">условий </w:t>
      </w:r>
      <w:r w:rsidR="001A00DF" w:rsidRPr="00CC7A08">
        <w:rPr>
          <w:sz w:val="26"/>
          <w:szCs w:val="26"/>
        </w:rPr>
        <w:t>оплаты;</w:t>
      </w:r>
    </w:p>
    <w:p w:rsidR="001A00DF" w:rsidRPr="00CC7A08" w:rsidRDefault="00653FE7" w:rsidP="001A3E2F">
      <w:pPr>
        <w:pStyle w:val="41"/>
        <w:spacing w:before="0" w:after="0"/>
        <w:rPr>
          <w:sz w:val="26"/>
          <w:szCs w:val="26"/>
        </w:rPr>
      </w:pPr>
      <w:r w:rsidRPr="00CC7A08">
        <w:rPr>
          <w:sz w:val="26"/>
          <w:szCs w:val="26"/>
        </w:rPr>
        <w:t>ины</w:t>
      </w:r>
      <w:r w:rsidR="00287C75" w:rsidRPr="00CC7A08">
        <w:rPr>
          <w:sz w:val="26"/>
          <w:szCs w:val="26"/>
        </w:rPr>
        <w:t>х</w:t>
      </w:r>
      <w:r w:rsidRPr="00CC7A08">
        <w:rPr>
          <w:sz w:val="26"/>
          <w:szCs w:val="26"/>
        </w:rPr>
        <w:t xml:space="preserve"> характеристик заявки</w:t>
      </w:r>
      <w:r w:rsidR="001A00DF" w:rsidRPr="00CC7A08">
        <w:rPr>
          <w:sz w:val="26"/>
          <w:szCs w:val="26"/>
        </w:rPr>
        <w:t>.</w:t>
      </w:r>
    </w:p>
    <w:p w:rsidR="00675325" w:rsidRPr="00CC7A08" w:rsidRDefault="00675325" w:rsidP="001A3E2F">
      <w:pPr>
        <w:pStyle w:val="21"/>
        <w:spacing w:before="0"/>
        <w:rPr>
          <w:b/>
          <w:szCs w:val="26"/>
        </w:rPr>
      </w:pPr>
      <w:bookmarkStart w:id="690" w:name="_Toc442882003"/>
      <w:bookmarkStart w:id="691" w:name="_Toc442884393"/>
      <w:r w:rsidRPr="00CC7A08">
        <w:rPr>
          <w:b/>
          <w:szCs w:val="26"/>
        </w:rPr>
        <w:t>Выбор нескольких победителей</w:t>
      </w:r>
      <w:bookmarkEnd w:id="690"/>
      <w:bookmarkEnd w:id="691"/>
    </w:p>
    <w:p w:rsidR="00EB6D3B" w:rsidRPr="00CC7A08" w:rsidRDefault="001A00DF" w:rsidP="00AD6B67">
      <w:pPr>
        <w:pStyle w:val="31"/>
        <w:numPr>
          <w:ilvl w:val="0"/>
          <w:numId w:val="0"/>
        </w:numPr>
        <w:spacing w:before="0"/>
        <w:ind w:left="851" w:firstLine="851"/>
        <w:rPr>
          <w:szCs w:val="26"/>
        </w:rPr>
      </w:pPr>
      <w:r w:rsidRPr="00CC7A08">
        <w:rPr>
          <w:szCs w:val="26"/>
        </w:rPr>
        <w:t>Заказчик вправе предусмотреть выбор нескольких победителей</w:t>
      </w:r>
      <w:r w:rsidR="00482384" w:rsidRPr="00CC7A08">
        <w:rPr>
          <w:szCs w:val="26"/>
        </w:rPr>
        <w:t xml:space="preserve"> </w:t>
      </w:r>
      <w:r w:rsidRPr="00CC7A08">
        <w:rPr>
          <w:szCs w:val="26"/>
        </w:rPr>
        <w:t xml:space="preserve">в </w:t>
      </w:r>
      <w:r w:rsidR="009464CA" w:rsidRPr="00CC7A08">
        <w:rPr>
          <w:szCs w:val="26"/>
        </w:rPr>
        <w:t>любом из следующих случаев</w:t>
      </w:r>
      <w:r w:rsidRPr="00CC7A08">
        <w:rPr>
          <w:szCs w:val="26"/>
        </w:rPr>
        <w:t>:</w:t>
      </w:r>
    </w:p>
    <w:p w:rsidR="00A65570" w:rsidRPr="00CC7A08" w:rsidRDefault="00A65570" w:rsidP="001A3E2F">
      <w:pPr>
        <w:pStyle w:val="41"/>
        <w:spacing w:before="0" w:after="0"/>
        <w:rPr>
          <w:sz w:val="26"/>
          <w:szCs w:val="26"/>
        </w:rPr>
      </w:pPr>
      <w:r w:rsidRPr="00CC7A08">
        <w:rPr>
          <w:sz w:val="26"/>
          <w:szCs w:val="26"/>
        </w:rPr>
        <w:t>когда лот является делимым;</w:t>
      </w:r>
    </w:p>
    <w:p w:rsidR="00A65570" w:rsidRPr="00CC7A08" w:rsidRDefault="00A65570" w:rsidP="001A3E2F">
      <w:pPr>
        <w:pStyle w:val="41"/>
        <w:spacing w:before="0" w:after="0"/>
        <w:rPr>
          <w:sz w:val="26"/>
          <w:szCs w:val="26"/>
        </w:rPr>
      </w:pPr>
      <w:r w:rsidRPr="00CC7A08">
        <w:rPr>
          <w:sz w:val="26"/>
          <w:szCs w:val="26"/>
        </w:rPr>
        <w:t xml:space="preserve">когда необходимо </w:t>
      </w:r>
      <w:r w:rsidR="009464CA" w:rsidRPr="00CC7A08">
        <w:rPr>
          <w:sz w:val="26"/>
          <w:szCs w:val="26"/>
        </w:rPr>
        <w:t>заключение нескольких договоров</w:t>
      </w:r>
      <w:r w:rsidR="002D31C3" w:rsidRPr="00CC7A08">
        <w:rPr>
          <w:sz w:val="26"/>
          <w:szCs w:val="26"/>
        </w:rPr>
        <w:t xml:space="preserve"> </w:t>
      </w:r>
      <w:r w:rsidR="00287C75" w:rsidRPr="00CC7A08">
        <w:rPr>
          <w:sz w:val="26"/>
          <w:szCs w:val="26"/>
        </w:rPr>
        <w:t xml:space="preserve">(в том числе рамочных) </w:t>
      </w:r>
      <w:r w:rsidR="009464CA" w:rsidRPr="00CC7A08">
        <w:rPr>
          <w:sz w:val="26"/>
          <w:szCs w:val="26"/>
        </w:rPr>
        <w:t>на один и тот же объем</w:t>
      </w:r>
      <w:r w:rsidR="00956BF5" w:rsidRPr="00CC7A08">
        <w:rPr>
          <w:sz w:val="26"/>
          <w:szCs w:val="26"/>
        </w:rPr>
        <w:t xml:space="preserve"> продукции</w:t>
      </w:r>
      <w:r w:rsidRPr="00CC7A08">
        <w:rPr>
          <w:sz w:val="26"/>
          <w:szCs w:val="26"/>
        </w:rPr>
        <w:t>.</w:t>
      </w:r>
    </w:p>
    <w:p w:rsidR="00D4321B" w:rsidRPr="00CC7A08" w:rsidRDefault="00D4321B" w:rsidP="001A3E2F">
      <w:pPr>
        <w:pStyle w:val="1-"/>
        <w:spacing w:before="0"/>
        <w:rPr>
          <w:sz w:val="26"/>
          <w:szCs w:val="26"/>
        </w:rPr>
      </w:pPr>
      <w:bookmarkStart w:id="692" w:name="_Toc441598178"/>
      <w:bookmarkStart w:id="693" w:name="_Ref442016968"/>
      <w:bookmarkStart w:id="694" w:name="_Toc442268796"/>
      <w:bookmarkStart w:id="695" w:name="_Toc442456153"/>
      <w:bookmarkStart w:id="696" w:name="_Toc442882004"/>
      <w:bookmarkStart w:id="697" w:name="_Toc442884394"/>
      <w:bookmarkStart w:id="698" w:name="_Toc447908486"/>
      <w:bookmarkStart w:id="699" w:name="_Toc448249164"/>
      <w:bookmarkStart w:id="700" w:name="_Toc448253189"/>
      <w:bookmarkStart w:id="701" w:name="_Toc448253261"/>
      <w:bookmarkStart w:id="702" w:name="_Toc444713542"/>
      <w:bookmarkStart w:id="703" w:name="_Toc448254547"/>
      <w:bookmarkStart w:id="704" w:name="_Toc462298462"/>
      <w:bookmarkStart w:id="705" w:name="_Toc516223703"/>
      <w:r w:rsidRPr="00CC7A08">
        <w:rPr>
          <w:sz w:val="26"/>
          <w:szCs w:val="26"/>
        </w:rPr>
        <w:lastRenderedPageBreak/>
        <w:t>Планирование закуп</w:t>
      </w:r>
      <w:bookmarkEnd w:id="692"/>
      <w:r w:rsidR="00416500" w:rsidRPr="00CC7A08">
        <w:rPr>
          <w:sz w:val="26"/>
          <w:szCs w:val="26"/>
        </w:rPr>
        <w:t>ки</w:t>
      </w:r>
      <w:bookmarkEnd w:id="693"/>
      <w:bookmarkEnd w:id="694"/>
      <w:bookmarkEnd w:id="695"/>
      <w:bookmarkEnd w:id="696"/>
      <w:bookmarkEnd w:id="697"/>
      <w:bookmarkEnd w:id="698"/>
      <w:bookmarkEnd w:id="699"/>
      <w:bookmarkEnd w:id="700"/>
      <w:bookmarkEnd w:id="701"/>
      <w:bookmarkEnd w:id="702"/>
      <w:bookmarkEnd w:id="703"/>
      <w:bookmarkEnd w:id="704"/>
      <w:bookmarkEnd w:id="705"/>
    </w:p>
    <w:p w:rsidR="00D4321B" w:rsidRPr="00CC7A08" w:rsidRDefault="00D1750C" w:rsidP="001A3E2F">
      <w:pPr>
        <w:pStyle w:val="12"/>
        <w:spacing w:before="0" w:after="0"/>
        <w:rPr>
          <w:sz w:val="26"/>
          <w:szCs w:val="26"/>
        </w:rPr>
      </w:pPr>
      <w:bookmarkStart w:id="706" w:name="_Toc441598179"/>
      <w:bookmarkStart w:id="707" w:name="_Toc442268797"/>
      <w:bookmarkStart w:id="708" w:name="_Toc442456154"/>
      <w:bookmarkStart w:id="709" w:name="_Toc442882005"/>
      <w:bookmarkStart w:id="710" w:name="_Toc442884395"/>
      <w:bookmarkStart w:id="711" w:name="_Toc447908487"/>
      <w:bookmarkStart w:id="712" w:name="_Toc448249165"/>
      <w:bookmarkStart w:id="713" w:name="_Toc448253190"/>
      <w:bookmarkStart w:id="714" w:name="_Toc448253262"/>
      <w:bookmarkStart w:id="715" w:name="_Toc444713543"/>
      <w:bookmarkStart w:id="716" w:name="_Toc448254548"/>
      <w:bookmarkStart w:id="717" w:name="_Toc462298463"/>
      <w:bookmarkStart w:id="718" w:name="_Toc516223704"/>
      <w:r w:rsidRPr="00CC7A08">
        <w:rPr>
          <w:sz w:val="26"/>
          <w:szCs w:val="26"/>
        </w:rPr>
        <w:t>Порядок планирования закуп</w:t>
      </w:r>
      <w:bookmarkEnd w:id="706"/>
      <w:r w:rsidR="00416500" w:rsidRPr="00CC7A08">
        <w:rPr>
          <w:sz w:val="26"/>
          <w:szCs w:val="26"/>
        </w:rPr>
        <w:t>ки</w:t>
      </w:r>
      <w:bookmarkEnd w:id="707"/>
      <w:bookmarkEnd w:id="708"/>
      <w:bookmarkEnd w:id="709"/>
      <w:bookmarkEnd w:id="710"/>
      <w:bookmarkEnd w:id="711"/>
      <w:bookmarkEnd w:id="712"/>
      <w:bookmarkEnd w:id="713"/>
      <w:bookmarkEnd w:id="714"/>
      <w:bookmarkEnd w:id="715"/>
      <w:bookmarkEnd w:id="716"/>
      <w:bookmarkEnd w:id="717"/>
      <w:bookmarkEnd w:id="718"/>
    </w:p>
    <w:p w:rsidR="00AF0DE8" w:rsidRPr="00CC7A08" w:rsidRDefault="00AF0DE8" w:rsidP="001A3E2F">
      <w:pPr>
        <w:pStyle w:val="21"/>
        <w:spacing w:before="0"/>
        <w:rPr>
          <w:szCs w:val="26"/>
        </w:rPr>
      </w:pPr>
      <w:bookmarkStart w:id="719" w:name="_Toc442882006"/>
      <w:bookmarkStart w:id="720" w:name="_Toc442884396"/>
      <w:r w:rsidRPr="00CC7A08">
        <w:rPr>
          <w:szCs w:val="26"/>
        </w:rPr>
        <w:t>Общие положения</w:t>
      </w:r>
      <w:bookmarkEnd w:id="719"/>
      <w:bookmarkEnd w:id="720"/>
    </w:p>
    <w:p w:rsidR="00AF0DE8" w:rsidRPr="00CC7A08" w:rsidRDefault="00AF0DE8" w:rsidP="006412A2">
      <w:pPr>
        <w:pStyle w:val="31"/>
        <w:numPr>
          <w:ilvl w:val="0"/>
          <w:numId w:val="0"/>
        </w:numPr>
        <w:spacing w:before="0"/>
        <w:ind w:left="851" w:firstLine="851"/>
        <w:rPr>
          <w:szCs w:val="26"/>
        </w:rPr>
      </w:pPr>
      <w:r w:rsidRPr="00CC7A08">
        <w:rPr>
          <w:szCs w:val="26"/>
        </w:rPr>
        <w:t>Заказчик осуществляет краткосрочное и долгосрочное планирование закупок путем формирования планов закупки:</w:t>
      </w:r>
    </w:p>
    <w:p w:rsidR="00AF0DE8" w:rsidRPr="00CC7A08" w:rsidRDefault="00AF0DE8" w:rsidP="001A3E2F">
      <w:pPr>
        <w:pStyle w:val="41"/>
        <w:spacing w:before="0" w:after="0"/>
        <w:rPr>
          <w:sz w:val="26"/>
          <w:szCs w:val="26"/>
        </w:rPr>
      </w:pPr>
      <w:bookmarkStart w:id="721" w:name="_Ref441143478"/>
      <w:r w:rsidRPr="00CC7A08">
        <w:rPr>
          <w:sz w:val="26"/>
          <w:szCs w:val="26"/>
        </w:rPr>
        <w:t>ПЗ – на срок не менее одного календарного года</w:t>
      </w:r>
      <w:bookmarkEnd w:id="721"/>
      <w:r w:rsidRPr="00CC7A08">
        <w:rPr>
          <w:sz w:val="26"/>
          <w:szCs w:val="26"/>
        </w:rPr>
        <w:t>;</w:t>
      </w:r>
    </w:p>
    <w:p w:rsidR="00AF0DE8" w:rsidRPr="00CC7A08" w:rsidRDefault="00AF0DE8" w:rsidP="001A3E2F">
      <w:pPr>
        <w:pStyle w:val="41"/>
        <w:spacing w:before="0" w:after="0"/>
        <w:rPr>
          <w:sz w:val="26"/>
          <w:szCs w:val="26"/>
        </w:rPr>
      </w:pPr>
      <w:r w:rsidRPr="00CC7A08">
        <w:rPr>
          <w:sz w:val="26"/>
          <w:szCs w:val="26"/>
        </w:rPr>
        <w:t>ПЗ инновационной продукции</w:t>
      </w:r>
      <w:r w:rsidR="0005316B" w:rsidRPr="00CC7A08">
        <w:rPr>
          <w:sz w:val="26"/>
          <w:szCs w:val="26"/>
        </w:rPr>
        <w:t xml:space="preserve"> </w:t>
      </w:r>
      <w:r w:rsidRPr="00CC7A08">
        <w:rPr>
          <w:sz w:val="26"/>
          <w:szCs w:val="26"/>
        </w:rPr>
        <w:t>– на срок пять-семь лет.</w:t>
      </w:r>
    </w:p>
    <w:p w:rsidR="00AF0DE8" w:rsidRPr="00CC7A08" w:rsidRDefault="00D70C06" w:rsidP="006412A2">
      <w:pPr>
        <w:pStyle w:val="31"/>
        <w:numPr>
          <w:ilvl w:val="0"/>
          <w:numId w:val="0"/>
        </w:numPr>
        <w:spacing w:before="0"/>
        <w:ind w:left="851" w:firstLine="851"/>
        <w:rPr>
          <w:szCs w:val="26"/>
        </w:rPr>
      </w:pPr>
      <w:r w:rsidRPr="00CC7A08">
        <w:rPr>
          <w:szCs w:val="26"/>
        </w:rPr>
        <w:t>ПЗ и ПЗ инновационной продукции</w:t>
      </w:r>
      <w:r w:rsidR="00AF0DE8" w:rsidRPr="00CC7A08">
        <w:rPr>
          <w:szCs w:val="26"/>
        </w:rPr>
        <w:t xml:space="preserve"> являются планами мероприятий </w:t>
      </w:r>
      <w:r w:rsidR="00FC2F6A" w:rsidRPr="00CC7A08">
        <w:rPr>
          <w:szCs w:val="26"/>
        </w:rPr>
        <w:t>З</w:t>
      </w:r>
      <w:r w:rsidR="00AF0DE8" w:rsidRPr="00CC7A08">
        <w:rPr>
          <w:szCs w:val="26"/>
        </w:rPr>
        <w:t xml:space="preserve">аказчика по заключению договоров на поставку продукции для нужд </w:t>
      </w:r>
      <w:r w:rsidR="00FC2F6A" w:rsidRPr="00CC7A08">
        <w:rPr>
          <w:szCs w:val="26"/>
        </w:rPr>
        <w:t>З</w:t>
      </w:r>
      <w:r w:rsidR="00AF0DE8" w:rsidRPr="00CC7A08">
        <w:rPr>
          <w:szCs w:val="26"/>
        </w:rPr>
        <w:t>аказчика в течение планируемого календарного года</w:t>
      </w:r>
      <w:r w:rsidR="00287C75" w:rsidRPr="00CC7A08">
        <w:rPr>
          <w:szCs w:val="26"/>
        </w:rPr>
        <w:t xml:space="preserve"> (</w:t>
      </w:r>
      <w:r w:rsidR="00AF0DE8" w:rsidRPr="00CC7A08">
        <w:rPr>
          <w:szCs w:val="26"/>
        </w:rPr>
        <w:t>планируемых календарных лет</w:t>
      </w:r>
      <w:r w:rsidR="00287C75" w:rsidRPr="00CC7A08">
        <w:rPr>
          <w:szCs w:val="26"/>
        </w:rPr>
        <w:t>)</w:t>
      </w:r>
      <w:r w:rsidR="00AF0DE8" w:rsidRPr="00CC7A08">
        <w:rPr>
          <w:szCs w:val="26"/>
        </w:rPr>
        <w:t>.</w:t>
      </w:r>
    </w:p>
    <w:p w:rsidR="00AF0DE8" w:rsidRPr="00CC7A08" w:rsidRDefault="00AF0DE8" w:rsidP="006412A2">
      <w:pPr>
        <w:pStyle w:val="31"/>
        <w:numPr>
          <w:ilvl w:val="0"/>
          <w:numId w:val="0"/>
        </w:numPr>
        <w:spacing w:before="0"/>
        <w:ind w:left="851" w:firstLine="851"/>
        <w:rPr>
          <w:szCs w:val="26"/>
        </w:rPr>
      </w:pPr>
      <w:r w:rsidRPr="00CC7A08">
        <w:rPr>
          <w:szCs w:val="26"/>
        </w:rPr>
        <w:t xml:space="preserve">Информирование поставщиков о потребностях </w:t>
      </w:r>
      <w:r w:rsidR="00FC2F6A" w:rsidRPr="00CC7A08">
        <w:rPr>
          <w:szCs w:val="26"/>
        </w:rPr>
        <w:t>З</w:t>
      </w:r>
      <w:r w:rsidRPr="00CC7A08">
        <w:rPr>
          <w:szCs w:val="26"/>
        </w:rPr>
        <w:t xml:space="preserve">аказчика в продукции достигается путем официального размещения </w:t>
      </w:r>
      <w:r w:rsidR="0090243D" w:rsidRPr="00CC7A08">
        <w:rPr>
          <w:szCs w:val="26"/>
        </w:rPr>
        <w:t>ПЗ и ПЗ инновационной продукции</w:t>
      </w:r>
      <w:r w:rsidRPr="00CC7A08">
        <w:rPr>
          <w:szCs w:val="26"/>
        </w:rPr>
        <w:t>.</w:t>
      </w:r>
    </w:p>
    <w:p w:rsidR="006412A2" w:rsidRPr="00CC7A08" w:rsidRDefault="006412A2" w:rsidP="006412A2">
      <w:pPr>
        <w:pStyle w:val="31"/>
        <w:numPr>
          <w:ilvl w:val="0"/>
          <w:numId w:val="0"/>
        </w:numPr>
        <w:spacing w:before="0"/>
        <w:ind w:left="851" w:firstLine="851"/>
        <w:rPr>
          <w:szCs w:val="26"/>
        </w:rPr>
      </w:pPr>
    </w:p>
    <w:p w:rsidR="00AF0DE8" w:rsidRPr="00CC7A08" w:rsidRDefault="00AF0DE8" w:rsidP="006412A2">
      <w:pPr>
        <w:pStyle w:val="31"/>
        <w:numPr>
          <w:ilvl w:val="0"/>
          <w:numId w:val="0"/>
        </w:numPr>
        <w:spacing w:before="0"/>
        <w:ind w:left="851" w:firstLine="851"/>
        <w:rPr>
          <w:szCs w:val="26"/>
        </w:rPr>
      </w:pPr>
      <w:r w:rsidRPr="00CC7A08">
        <w:rPr>
          <w:szCs w:val="26"/>
        </w:rPr>
        <w:t xml:space="preserve">ПЗ </w:t>
      </w:r>
      <w:r w:rsidR="00D0448E" w:rsidRPr="00CC7A08">
        <w:rPr>
          <w:szCs w:val="26"/>
        </w:rPr>
        <w:t xml:space="preserve">и ПЗ инновационной продукции </w:t>
      </w:r>
      <w:r w:rsidR="0005316B" w:rsidRPr="00CC7A08">
        <w:rPr>
          <w:szCs w:val="26"/>
        </w:rPr>
        <w:t xml:space="preserve">формируется </w:t>
      </w:r>
      <w:r w:rsidRPr="00CC7A08">
        <w:rPr>
          <w:szCs w:val="26"/>
        </w:rPr>
        <w:t>на основании:</w:t>
      </w:r>
    </w:p>
    <w:p w:rsidR="00175CA9" w:rsidRPr="00CC7A08" w:rsidRDefault="00AF0DE8" w:rsidP="006412A2">
      <w:pPr>
        <w:pStyle w:val="41"/>
      </w:pPr>
      <w:r w:rsidRPr="00CC7A08">
        <w:t>плана по приобретению материально-технической продукции и проектного оборудования;</w:t>
      </w:r>
    </w:p>
    <w:p w:rsidR="00175CA9" w:rsidRPr="00CC7A08" w:rsidRDefault="00AF0DE8" w:rsidP="001A3E2F">
      <w:pPr>
        <w:pStyle w:val="41"/>
        <w:spacing w:before="0" w:after="0"/>
        <w:rPr>
          <w:sz w:val="26"/>
          <w:szCs w:val="26"/>
        </w:rPr>
      </w:pPr>
      <w:r w:rsidRPr="00CC7A08">
        <w:rPr>
          <w:sz w:val="26"/>
          <w:szCs w:val="26"/>
        </w:rPr>
        <w:t>плана по приобретению услуг по капитальному строительству, проектно-изыскательских работ, капитальным и текущим ремонтам, подрядным работам;</w:t>
      </w:r>
    </w:p>
    <w:p w:rsidR="00175CA9" w:rsidRPr="00CC7A08" w:rsidRDefault="00AF0DE8" w:rsidP="001A3E2F">
      <w:pPr>
        <w:pStyle w:val="41"/>
        <w:spacing w:before="0" w:after="0"/>
        <w:rPr>
          <w:sz w:val="26"/>
          <w:szCs w:val="26"/>
        </w:rPr>
      </w:pPr>
      <w:r w:rsidRPr="00CC7A08">
        <w:rPr>
          <w:sz w:val="26"/>
          <w:szCs w:val="26"/>
        </w:rPr>
        <w:t>иных планов и программ.</w:t>
      </w:r>
    </w:p>
    <w:p w:rsidR="00AF0DE8" w:rsidRPr="00CC7A08" w:rsidRDefault="00AF0DE8" w:rsidP="006412A2">
      <w:pPr>
        <w:pStyle w:val="31"/>
        <w:numPr>
          <w:ilvl w:val="0"/>
          <w:numId w:val="0"/>
        </w:numPr>
        <w:spacing w:before="0"/>
        <w:ind w:left="851" w:firstLine="851"/>
        <w:rPr>
          <w:szCs w:val="26"/>
        </w:rPr>
      </w:pPr>
      <w:r w:rsidRPr="00CC7A08">
        <w:rPr>
          <w:szCs w:val="26"/>
        </w:rPr>
        <w:t>При планировании закупок Заказчик учитывает нормативную или расчетную длительность технологического цикла выполнения работ</w:t>
      </w:r>
      <w:r w:rsidR="00D0448E" w:rsidRPr="00CC7A08">
        <w:rPr>
          <w:szCs w:val="26"/>
        </w:rPr>
        <w:t xml:space="preserve">, </w:t>
      </w:r>
      <w:r w:rsidRPr="00CC7A08">
        <w:rPr>
          <w:szCs w:val="26"/>
        </w:rPr>
        <w:t>оказания услуг</w:t>
      </w:r>
      <w:r w:rsidR="00D0448E" w:rsidRPr="00CC7A08">
        <w:rPr>
          <w:szCs w:val="26"/>
        </w:rPr>
        <w:t xml:space="preserve">, </w:t>
      </w:r>
      <w:r w:rsidRPr="00CC7A08">
        <w:rPr>
          <w:szCs w:val="26"/>
        </w:rPr>
        <w:t>производства</w:t>
      </w:r>
      <w:r w:rsidR="00D0448E" w:rsidRPr="00CC7A08">
        <w:rPr>
          <w:szCs w:val="26"/>
        </w:rPr>
        <w:t xml:space="preserve"> товара,</w:t>
      </w:r>
      <w:r w:rsidRPr="00CC7A08">
        <w:rPr>
          <w:szCs w:val="26"/>
        </w:rPr>
        <w:t xml:space="preserve"> поставки товаров, сроки проведения процедуры закупки и заключения договора.</w:t>
      </w:r>
    </w:p>
    <w:p w:rsidR="00AF0DE8" w:rsidRPr="00CC7A08" w:rsidRDefault="00AF0DE8" w:rsidP="006412A2">
      <w:pPr>
        <w:pStyle w:val="31"/>
        <w:numPr>
          <w:ilvl w:val="0"/>
          <w:numId w:val="0"/>
        </w:numPr>
        <w:spacing w:before="0"/>
        <w:ind w:left="851" w:firstLine="851"/>
        <w:rPr>
          <w:szCs w:val="26"/>
        </w:rPr>
      </w:pPr>
      <w:r w:rsidRPr="00CC7A08">
        <w:rPr>
          <w:szCs w:val="26"/>
        </w:rPr>
        <w:t xml:space="preserve">Формирование </w:t>
      </w:r>
      <w:r w:rsidR="00D0448E" w:rsidRPr="00CC7A08">
        <w:rPr>
          <w:szCs w:val="26"/>
        </w:rPr>
        <w:t>ПЗ и ПЗ инновационной продукции</w:t>
      </w:r>
      <w:r w:rsidRPr="00CC7A08">
        <w:rPr>
          <w:szCs w:val="26"/>
        </w:rPr>
        <w:t xml:space="preserve"> осуществляется в соответствии с Законом 223-ФЗ, ПП 932 с учетом следующего:</w:t>
      </w:r>
    </w:p>
    <w:p w:rsidR="00AF0DE8" w:rsidRPr="00CC7A08" w:rsidRDefault="00AF0DE8" w:rsidP="001A3E2F">
      <w:pPr>
        <w:pStyle w:val="41"/>
        <w:spacing w:before="0" w:after="0"/>
        <w:rPr>
          <w:sz w:val="26"/>
          <w:szCs w:val="26"/>
        </w:rPr>
      </w:pPr>
      <w:r w:rsidRPr="00CC7A08">
        <w:rPr>
          <w:sz w:val="26"/>
          <w:szCs w:val="26"/>
        </w:rPr>
        <w:t xml:space="preserve">в </w:t>
      </w:r>
      <w:r w:rsidR="00D0448E" w:rsidRPr="00CC7A08">
        <w:rPr>
          <w:sz w:val="26"/>
          <w:szCs w:val="26"/>
        </w:rPr>
        <w:t>ПЗ</w:t>
      </w:r>
      <w:r w:rsidRPr="00CC7A08">
        <w:rPr>
          <w:sz w:val="26"/>
          <w:szCs w:val="26"/>
        </w:rPr>
        <w:t xml:space="preserve"> </w:t>
      </w:r>
      <w:r w:rsidR="00D0448E" w:rsidRPr="00CC7A08">
        <w:rPr>
          <w:sz w:val="26"/>
          <w:szCs w:val="26"/>
        </w:rPr>
        <w:t xml:space="preserve">и ПЗ инновационной продукции </w:t>
      </w:r>
      <w:r w:rsidRPr="00CC7A08">
        <w:rPr>
          <w:sz w:val="26"/>
          <w:szCs w:val="26"/>
        </w:rPr>
        <w:t xml:space="preserve">не включаются сведения о закупке, составляющие государственную тайну, при условии, что такие сведения содержатся в извещении, документации о закупке или в проекте договора, а также сведения о закупке, по которым принято решение Правительства Российской Федерации в соответствии с </w:t>
      </w:r>
      <w:r w:rsidR="00002FB4" w:rsidRPr="00CC7A08">
        <w:rPr>
          <w:sz w:val="26"/>
          <w:szCs w:val="26"/>
        </w:rPr>
        <w:t>законодательством</w:t>
      </w:r>
      <w:r w:rsidRPr="00CC7A08">
        <w:rPr>
          <w:sz w:val="26"/>
          <w:szCs w:val="26"/>
        </w:rPr>
        <w:t>;</w:t>
      </w:r>
    </w:p>
    <w:p w:rsidR="00AF0DE8" w:rsidRPr="00CC7A08" w:rsidRDefault="00AF0DE8" w:rsidP="001A3E2F">
      <w:pPr>
        <w:pStyle w:val="41"/>
        <w:spacing w:before="0" w:after="0"/>
        <w:rPr>
          <w:sz w:val="26"/>
          <w:szCs w:val="26"/>
        </w:rPr>
      </w:pPr>
      <w:r w:rsidRPr="00CC7A08">
        <w:rPr>
          <w:sz w:val="26"/>
          <w:szCs w:val="26"/>
        </w:rPr>
        <w:t xml:space="preserve">по решению </w:t>
      </w:r>
      <w:r w:rsidR="00FC2F6A" w:rsidRPr="00CC7A08">
        <w:rPr>
          <w:sz w:val="26"/>
          <w:szCs w:val="26"/>
        </w:rPr>
        <w:t>З</w:t>
      </w:r>
      <w:r w:rsidRPr="00CC7A08">
        <w:rPr>
          <w:sz w:val="26"/>
          <w:szCs w:val="26"/>
        </w:rPr>
        <w:t xml:space="preserve">аказчика в </w:t>
      </w:r>
      <w:r w:rsidR="00D0448E" w:rsidRPr="00CC7A08">
        <w:rPr>
          <w:sz w:val="26"/>
          <w:szCs w:val="26"/>
        </w:rPr>
        <w:t>ПЗ</w:t>
      </w:r>
      <w:r w:rsidRPr="00CC7A08">
        <w:rPr>
          <w:sz w:val="26"/>
          <w:szCs w:val="26"/>
        </w:rPr>
        <w:t xml:space="preserve"> могут не включаться сведения о закупках продукции, НМЦ которых не превышает 100 000 рублей, а в случае, если годовая выручка </w:t>
      </w:r>
      <w:r w:rsidR="00FC2F6A" w:rsidRPr="00CC7A08">
        <w:rPr>
          <w:sz w:val="26"/>
          <w:szCs w:val="26"/>
        </w:rPr>
        <w:t>З</w:t>
      </w:r>
      <w:r w:rsidRPr="00CC7A08">
        <w:rPr>
          <w:sz w:val="26"/>
          <w:szCs w:val="26"/>
        </w:rPr>
        <w:t xml:space="preserve">аказчика за отчетный финансовый год составляет более чем 5 000 000 000 рублей, – сведения о закупках продукции, НМЦ которых не превышает 500 000 рублей </w:t>
      </w:r>
    </w:p>
    <w:p w:rsidR="006412A2" w:rsidRPr="00CC7A08" w:rsidRDefault="00AF0DE8" w:rsidP="006412A2">
      <w:pPr>
        <w:pStyle w:val="21"/>
        <w:spacing w:before="0"/>
        <w:rPr>
          <w:b/>
          <w:szCs w:val="26"/>
        </w:rPr>
      </w:pPr>
      <w:bookmarkStart w:id="722" w:name="_Toc442882007"/>
      <w:bookmarkStart w:id="723" w:name="_Toc442884397"/>
      <w:r w:rsidRPr="00CC7A08">
        <w:rPr>
          <w:b/>
          <w:szCs w:val="26"/>
        </w:rPr>
        <w:t>Последовательность планирования закупок</w:t>
      </w:r>
      <w:bookmarkEnd w:id="722"/>
      <w:bookmarkEnd w:id="723"/>
    </w:p>
    <w:p w:rsidR="00AF0DE8" w:rsidRPr="00CC7A08" w:rsidRDefault="006412A2" w:rsidP="006412A2">
      <w:pPr>
        <w:pStyle w:val="21"/>
        <w:numPr>
          <w:ilvl w:val="0"/>
          <w:numId w:val="0"/>
        </w:numPr>
        <w:spacing w:before="0"/>
        <w:rPr>
          <w:b/>
          <w:szCs w:val="26"/>
        </w:rPr>
      </w:pPr>
      <w:r w:rsidRPr="00CC7A08">
        <w:rPr>
          <w:b/>
          <w:szCs w:val="26"/>
        </w:rPr>
        <w:tab/>
      </w:r>
      <w:r w:rsidR="00AF0DE8" w:rsidRPr="00CC7A08">
        <w:rPr>
          <w:rFonts w:eastAsia="Calibri"/>
          <w:szCs w:val="26"/>
          <w:lang w:eastAsia="en-US"/>
        </w:rPr>
        <w:t>Планирование закупок осуществляется в следующей последовательности:</w:t>
      </w:r>
    </w:p>
    <w:p w:rsidR="00AF0DE8" w:rsidRPr="00CC7A08" w:rsidRDefault="00AF0DE8" w:rsidP="001A3E2F">
      <w:pPr>
        <w:pStyle w:val="41"/>
        <w:spacing w:before="0" w:after="0"/>
        <w:rPr>
          <w:sz w:val="26"/>
          <w:szCs w:val="26"/>
        </w:rPr>
      </w:pPr>
      <w:r w:rsidRPr="00CC7A08">
        <w:rPr>
          <w:sz w:val="26"/>
          <w:szCs w:val="26"/>
        </w:rPr>
        <w:t>формирование</w:t>
      </w:r>
      <w:r w:rsidR="00287C75" w:rsidRPr="00CC7A08">
        <w:rPr>
          <w:sz w:val="26"/>
          <w:szCs w:val="26"/>
        </w:rPr>
        <w:t xml:space="preserve">, </w:t>
      </w:r>
      <w:r w:rsidRPr="00CC7A08">
        <w:rPr>
          <w:sz w:val="26"/>
          <w:szCs w:val="26"/>
        </w:rPr>
        <w:t xml:space="preserve">корректировка планов закупки на основании потребностей </w:t>
      </w:r>
      <w:r w:rsidR="002B4B18" w:rsidRPr="00CC7A08">
        <w:rPr>
          <w:sz w:val="26"/>
          <w:szCs w:val="26"/>
        </w:rPr>
        <w:t>З</w:t>
      </w:r>
      <w:r w:rsidRPr="00CC7A08">
        <w:rPr>
          <w:sz w:val="26"/>
          <w:szCs w:val="26"/>
        </w:rPr>
        <w:t>аказчика на календарный год</w:t>
      </w:r>
      <w:r w:rsidR="00287C75" w:rsidRPr="00CC7A08">
        <w:rPr>
          <w:sz w:val="26"/>
          <w:szCs w:val="26"/>
        </w:rPr>
        <w:t xml:space="preserve"> и </w:t>
      </w:r>
      <w:r w:rsidRPr="00CC7A08">
        <w:rPr>
          <w:sz w:val="26"/>
          <w:szCs w:val="26"/>
        </w:rPr>
        <w:t>пять-семь лет (</w:t>
      </w:r>
      <w:r w:rsidR="00287C75" w:rsidRPr="00CC7A08">
        <w:rPr>
          <w:sz w:val="26"/>
          <w:szCs w:val="26"/>
        </w:rPr>
        <w:t xml:space="preserve">для </w:t>
      </w:r>
      <w:r w:rsidRPr="00CC7A08">
        <w:rPr>
          <w:sz w:val="26"/>
          <w:szCs w:val="26"/>
        </w:rPr>
        <w:t>ПЗ</w:t>
      </w:r>
      <w:r w:rsidR="00287C75" w:rsidRPr="00CC7A08">
        <w:rPr>
          <w:sz w:val="26"/>
          <w:szCs w:val="26"/>
        </w:rPr>
        <w:t xml:space="preserve"> и </w:t>
      </w:r>
      <w:r w:rsidRPr="00CC7A08">
        <w:rPr>
          <w:sz w:val="26"/>
          <w:szCs w:val="26"/>
        </w:rPr>
        <w:t>ПЗ инновационной продукции соответственно)</w:t>
      </w:r>
      <w:r w:rsidR="004F4475" w:rsidRPr="00CC7A08">
        <w:rPr>
          <w:sz w:val="26"/>
          <w:szCs w:val="26"/>
        </w:rPr>
        <w:t>;</w:t>
      </w:r>
    </w:p>
    <w:p w:rsidR="00AF0DE8" w:rsidRPr="00CC7A08" w:rsidRDefault="00AF0DE8" w:rsidP="001A3E2F">
      <w:pPr>
        <w:pStyle w:val="41"/>
        <w:spacing w:before="0" w:after="0"/>
        <w:rPr>
          <w:sz w:val="26"/>
          <w:szCs w:val="26"/>
        </w:rPr>
      </w:pPr>
      <w:r w:rsidRPr="00CC7A08">
        <w:rPr>
          <w:sz w:val="26"/>
          <w:szCs w:val="26"/>
        </w:rPr>
        <w:t xml:space="preserve">проверка соответствия проектов </w:t>
      </w:r>
      <w:r w:rsidR="00D0448E" w:rsidRPr="00CC7A08">
        <w:rPr>
          <w:sz w:val="26"/>
          <w:szCs w:val="26"/>
        </w:rPr>
        <w:t>ПЗ и ПЗ инновационной продукции</w:t>
      </w:r>
      <w:r w:rsidRPr="00CC7A08">
        <w:rPr>
          <w:sz w:val="26"/>
          <w:szCs w:val="26"/>
        </w:rPr>
        <w:t xml:space="preserve"> требованиям законодательства, </w:t>
      </w:r>
      <w:r w:rsidR="00AA43DA" w:rsidRPr="00CC7A08">
        <w:rPr>
          <w:sz w:val="26"/>
          <w:szCs w:val="26"/>
        </w:rPr>
        <w:t>ВНД</w:t>
      </w:r>
      <w:r w:rsidRPr="00CC7A08">
        <w:rPr>
          <w:sz w:val="26"/>
          <w:szCs w:val="26"/>
        </w:rPr>
        <w:t>;</w:t>
      </w:r>
    </w:p>
    <w:p w:rsidR="00AF0DE8" w:rsidRPr="00CC7A08" w:rsidRDefault="00AF0DE8" w:rsidP="001A3E2F">
      <w:pPr>
        <w:pStyle w:val="41"/>
        <w:spacing w:before="0" w:after="0"/>
        <w:rPr>
          <w:sz w:val="26"/>
          <w:szCs w:val="26"/>
        </w:rPr>
      </w:pPr>
      <w:r w:rsidRPr="00CC7A08">
        <w:rPr>
          <w:sz w:val="26"/>
          <w:szCs w:val="26"/>
        </w:rPr>
        <w:t xml:space="preserve">согласование и утверждение в установленном порядке </w:t>
      </w:r>
      <w:r w:rsidR="00D0448E" w:rsidRPr="00CC7A08">
        <w:rPr>
          <w:sz w:val="26"/>
          <w:szCs w:val="26"/>
        </w:rPr>
        <w:t>ПЗ и ПЗ инновационной продукции</w:t>
      </w:r>
      <w:r w:rsidRPr="00CC7A08">
        <w:rPr>
          <w:sz w:val="26"/>
          <w:szCs w:val="26"/>
        </w:rPr>
        <w:t>;</w:t>
      </w:r>
    </w:p>
    <w:p w:rsidR="00AF0DE8" w:rsidRPr="00CC7A08" w:rsidRDefault="00AF0DE8" w:rsidP="001A3E2F">
      <w:pPr>
        <w:pStyle w:val="41"/>
        <w:spacing w:before="0" w:after="0"/>
        <w:rPr>
          <w:sz w:val="26"/>
          <w:szCs w:val="26"/>
        </w:rPr>
      </w:pPr>
      <w:r w:rsidRPr="00CC7A08">
        <w:rPr>
          <w:sz w:val="26"/>
          <w:szCs w:val="26"/>
        </w:rPr>
        <w:t xml:space="preserve">официальное размещение </w:t>
      </w:r>
      <w:r w:rsidR="00D0448E" w:rsidRPr="00CC7A08">
        <w:rPr>
          <w:sz w:val="26"/>
          <w:szCs w:val="26"/>
        </w:rPr>
        <w:t>ПЗ и ПЗ инновационной продукции</w:t>
      </w:r>
      <w:r w:rsidR="00E73E3F" w:rsidRPr="00CC7A08">
        <w:rPr>
          <w:sz w:val="26"/>
          <w:szCs w:val="26"/>
        </w:rPr>
        <w:t>;</w:t>
      </w:r>
    </w:p>
    <w:p w:rsidR="00AF0DE8" w:rsidRPr="00CC7A08" w:rsidRDefault="00AF0DE8" w:rsidP="001A3E2F">
      <w:pPr>
        <w:pStyle w:val="41"/>
        <w:spacing w:before="0" w:after="0"/>
        <w:rPr>
          <w:sz w:val="26"/>
          <w:szCs w:val="26"/>
        </w:rPr>
      </w:pPr>
      <w:r w:rsidRPr="00CC7A08">
        <w:rPr>
          <w:sz w:val="26"/>
          <w:szCs w:val="26"/>
        </w:rPr>
        <w:lastRenderedPageBreak/>
        <w:t xml:space="preserve">при необходимости – корректировка </w:t>
      </w:r>
      <w:r w:rsidR="00D0448E" w:rsidRPr="00CC7A08">
        <w:rPr>
          <w:sz w:val="26"/>
          <w:szCs w:val="26"/>
        </w:rPr>
        <w:t>ПЗ и ПЗ инновационной продукции</w:t>
      </w:r>
      <w:r w:rsidRPr="00CC7A08">
        <w:rPr>
          <w:sz w:val="26"/>
          <w:szCs w:val="26"/>
        </w:rPr>
        <w:t xml:space="preserve"> и официальное размещение скорректированных </w:t>
      </w:r>
      <w:r w:rsidR="00D0448E" w:rsidRPr="00CC7A08">
        <w:rPr>
          <w:sz w:val="26"/>
          <w:szCs w:val="26"/>
        </w:rPr>
        <w:t>ПЗ и ПЗ инновационной продукции</w:t>
      </w:r>
      <w:r w:rsidRPr="00CC7A08">
        <w:rPr>
          <w:sz w:val="26"/>
          <w:szCs w:val="26"/>
        </w:rPr>
        <w:t>;</w:t>
      </w:r>
    </w:p>
    <w:p w:rsidR="00AF0DE8" w:rsidRPr="00CC7A08" w:rsidRDefault="00AF0DE8" w:rsidP="001A3E2F">
      <w:pPr>
        <w:pStyle w:val="41"/>
        <w:spacing w:before="0" w:after="0"/>
        <w:rPr>
          <w:sz w:val="26"/>
          <w:szCs w:val="26"/>
        </w:rPr>
      </w:pPr>
      <w:r w:rsidRPr="00CC7A08">
        <w:rPr>
          <w:sz w:val="26"/>
          <w:szCs w:val="26"/>
        </w:rPr>
        <w:t xml:space="preserve">формирование отчетности по исполнению </w:t>
      </w:r>
      <w:r w:rsidR="00D0448E" w:rsidRPr="00CC7A08">
        <w:rPr>
          <w:sz w:val="26"/>
          <w:szCs w:val="26"/>
        </w:rPr>
        <w:t xml:space="preserve">ПЗ и ПЗ инновационной продукции </w:t>
      </w:r>
      <w:r w:rsidRPr="00CC7A08">
        <w:rPr>
          <w:sz w:val="26"/>
          <w:szCs w:val="26"/>
        </w:rPr>
        <w:t>и анализ такой отчетности.</w:t>
      </w:r>
    </w:p>
    <w:p w:rsidR="001E5A55" w:rsidRPr="00CC7A08" w:rsidRDefault="00AF0DE8" w:rsidP="006412A2">
      <w:pPr>
        <w:pStyle w:val="31"/>
        <w:numPr>
          <w:ilvl w:val="0"/>
          <w:numId w:val="0"/>
        </w:numPr>
        <w:spacing w:before="0"/>
        <w:ind w:left="851" w:firstLine="851"/>
        <w:rPr>
          <w:szCs w:val="26"/>
        </w:rPr>
      </w:pPr>
      <w:r w:rsidRPr="00CC7A08">
        <w:rPr>
          <w:szCs w:val="26"/>
        </w:rPr>
        <w:t>Включенные в ПЗ сведения о закупке являются основанием для подготовки проведения такой закупки. При отсутствии в ПЗ сведений о закупке официальное размещение извещения и</w:t>
      </w:r>
      <w:r w:rsidR="0005316B" w:rsidRPr="00CC7A08">
        <w:rPr>
          <w:szCs w:val="26"/>
        </w:rPr>
        <w:t>/или</w:t>
      </w:r>
      <w:r w:rsidRPr="00CC7A08">
        <w:rPr>
          <w:szCs w:val="26"/>
        </w:rPr>
        <w:t xml:space="preserve"> документации о такой закупке </w:t>
      </w:r>
      <w:r w:rsidR="0005316B" w:rsidRPr="00CC7A08">
        <w:rPr>
          <w:szCs w:val="26"/>
        </w:rPr>
        <w:t>не допускается</w:t>
      </w:r>
      <w:r w:rsidR="001E5A55" w:rsidRPr="00CC7A08">
        <w:rPr>
          <w:szCs w:val="26"/>
        </w:rPr>
        <w:t xml:space="preserve"> (за исключением </w:t>
      </w:r>
      <w:r w:rsidR="00287C75" w:rsidRPr="00CC7A08">
        <w:rPr>
          <w:szCs w:val="26"/>
        </w:rPr>
        <w:t>случаев закупки у единственного поставщика по причине неотложности, предусмотренных п</w:t>
      </w:r>
      <w:r w:rsidR="00577636" w:rsidRPr="00CC7A08">
        <w:rPr>
          <w:szCs w:val="26"/>
        </w:rPr>
        <w:t>.</w:t>
      </w:r>
      <w:r w:rsidR="00577636" w:rsidRPr="00CC7A08">
        <w:rPr>
          <w:szCs w:val="26"/>
          <w:lang w:val="en-US"/>
        </w:rPr>
        <w:t> </w:t>
      </w:r>
      <w:hyperlink w:anchor="Par44" w:history="1">
        <w:fldSimple w:instr=" REF _Ref462070782 \w \h  \* MERGEFORMAT ">
          <w:r w:rsidR="00851333" w:rsidRPr="00851333">
            <w:rPr>
              <w:rStyle w:val="af"/>
              <w:szCs w:val="26"/>
            </w:rPr>
            <w:t>10.7.26)</w:t>
          </w:r>
        </w:fldSimple>
      </w:hyperlink>
      <w:r w:rsidR="00287C75" w:rsidRPr="00CC7A08">
        <w:rPr>
          <w:szCs w:val="26"/>
        </w:rPr>
        <w:t xml:space="preserve"> Положения</w:t>
      </w:r>
      <w:r w:rsidR="001E5A55" w:rsidRPr="00CC7A08">
        <w:rPr>
          <w:szCs w:val="26"/>
        </w:rPr>
        <w:t>).</w:t>
      </w:r>
    </w:p>
    <w:p w:rsidR="00AF0DE8" w:rsidRPr="00CC7A08" w:rsidRDefault="00AF0DE8" w:rsidP="001A3E2F">
      <w:pPr>
        <w:pStyle w:val="21"/>
        <w:spacing w:before="0"/>
        <w:rPr>
          <w:b/>
          <w:szCs w:val="26"/>
        </w:rPr>
      </w:pPr>
      <w:bookmarkStart w:id="724" w:name="_Toc442882008"/>
      <w:bookmarkStart w:id="725" w:name="_Toc442884398"/>
      <w:r w:rsidRPr="00CC7A08">
        <w:rPr>
          <w:b/>
          <w:szCs w:val="26"/>
        </w:rPr>
        <w:t>Особенности формирования, согласования и утверждения ПЗ</w:t>
      </w:r>
      <w:bookmarkEnd w:id="724"/>
      <w:bookmarkEnd w:id="725"/>
    </w:p>
    <w:p w:rsidR="00AF0DE8" w:rsidRPr="00CC7A08" w:rsidRDefault="00AF0DE8" w:rsidP="006412A2">
      <w:pPr>
        <w:pStyle w:val="31"/>
        <w:numPr>
          <w:ilvl w:val="0"/>
          <w:numId w:val="0"/>
        </w:numPr>
        <w:spacing w:before="0"/>
        <w:ind w:left="851" w:firstLine="851"/>
        <w:rPr>
          <w:szCs w:val="26"/>
        </w:rPr>
      </w:pPr>
      <w:bookmarkStart w:id="726" w:name="_Ref406431466"/>
      <w:r w:rsidRPr="00CC7A08">
        <w:rPr>
          <w:szCs w:val="26"/>
        </w:rPr>
        <w:t>В ПЗ включаются лоты, извещение и</w:t>
      </w:r>
      <w:r w:rsidR="0005316B" w:rsidRPr="00CC7A08">
        <w:rPr>
          <w:szCs w:val="26"/>
        </w:rPr>
        <w:t>/или</w:t>
      </w:r>
      <w:r w:rsidRPr="00CC7A08">
        <w:rPr>
          <w:szCs w:val="26"/>
        </w:rPr>
        <w:t xml:space="preserve"> документацию о закупке которых </w:t>
      </w:r>
      <w:r w:rsidR="002B4B18" w:rsidRPr="00CC7A08">
        <w:rPr>
          <w:szCs w:val="26"/>
        </w:rPr>
        <w:t>З</w:t>
      </w:r>
      <w:r w:rsidRPr="00CC7A08">
        <w:rPr>
          <w:szCs w:val="26"/>
        </w:rPr>
        <w:t>аказчик планирует официально разместить в планируемом году</w:t>
      </w:r>
      <w:bookmarkEnd w:id="726"/>
      <w:r w:rsidRPr="00CC7A08">
        <w:rPr>
          <w:szCs w:val="26"/>
        </w:rPr>
        <w:t xml:space="preserve"> (в том числе лоты по инновационной</w:t>
      </w:r>
      <w:r w:rsidR="0054256F" w:rsidRPr="00CC7A08">
        <w:rPr>
          <w:szCs w:val="26"/>
        </w:rPr>
        <w:t>,</w:t>
      </w:r>
      <w:r w:rsidR="0005316B" w:rsidRPr="00CC7A08">
        <w:rPr>
          <w:szCs w:val="26"/>
        </w:rPr>
        <w:t xml:space="preserve"> высокотехнологичной продукции</w:t>
      </w:r>
      <w:r w:rsidR="0054256F" w:rsidRPr="00CC7A08">
        <w:rPr>
          <w:szCs w:val="26"/>
        </w:rPr>
        <w:t>, лекарственным средствам</w:t>
      </w:r>
      <w:r w:rsidR="0005316B" w:rsidRPr="00CC7A08">
        <w:rPr>
          <w:szCs w:val="26"/>
        </w:rPr>
        <w:t xml:space="preserve"> </w:t>
      </w:r>
      <w:r w:rsidRPr="00CC7A08">
        <w:rPr>
          <w:szCs w:val="26"/>
        </w:rPr>
        <w:t>на планируемый календарный год).</w:t>
      </w:r>
    </w:p>
    <w:p w:rsidR="00CB526C" w:rsidRPr="00CC7A08" w:rsidRDefault="008677B0" w:rsidP="006412A2">
      <w:pPr>
        <w:pStyle w:val="31"/>
        <w:numPr>
          <w:ilvl w:val="0"/>
          <w:numId w:val="0"/>
        </w:numPr>
        <w:spacing w:before="0"/>
        <w:ind w:left="851" w:firstLine="851"/>
        <w:rPr>
          <w:szCs w:val="26"/>
        </w:rPr>
      </w:pPr>
      <w:r w:rsidRPr="00CC7A08">
        <w:rPr>
          <w:szCs w:val="26"/>
        </w:rPr>
        <w:t xml:space="preserve">Формирование, согласование </w:t>
      </w:r>
      <w:r w:rsidR="00AF0DE8" w:rsidRPr="00CC7A08">
        <w:rPr>
          <w:szCs w:val="26"/>
        </w:rPr>
        <w:t xml:space="preserve">и утверждение ПЗ осуществляется в порядке, определенном </w:t>
      </w:r>
      <w:r w:rsidR="001472A1" w:rsidRPr="00CC7A08">
        <w:rPr>
          <w:szCs w:val="26"/>
        </w:rPr>
        <w:t>ВНД</w:t>
      </w:r>
      <w:r w:rsidR="00AF0DE8" w:rsidRPr="00CC7A08">
        <w:rPr>
          <w:szCs w:val="26"/>
        </w:rPr>
        <w:t>.</w:t>
      </w:r>
    </w:p>
    <w:p w:rsidR="00AF0DE8" w:rsidRPr="00CC7A08" w:rsidRDefault="00AF0DE8" w:rsidP="001A3E2F">
      <w:pPr>
        <w:pStyle w:val="21"/>
        <w:spacing w:before="0"/>
        <w:rPr>
          <w:b/>
          <w:szCs w:val="26"/>
        </w:rPr>
      </w:pPr>
      <w:bookmarkStart w:id="727" w:name="_Toc442882010"/>
      <w:bookmarkStart w:id="728" w:name="_Toc442884400"/>
      <w:r w:rsidRPr="00CC7A08">
        <w:rPr>
          <w:b/>
          <w:szCs w:val="26"/>
        </w:rPr>
        <w:t>Корректировка планов закупки</w:t>
      </w:r>
      <w:bookmarkEnd w:id="727"/>
      <w:bookmarkEnd w:id="728"/>
    </w:p>
    <w:p w:rsidR="003E4556" w:rsidRPr="00CC7A08" w:rsidRDefault="003E4556" w:rsidP="006412A2">
      <w:pPr>
        <w:pStyle w:val="31"/>
        <w:numPr>
          <w:ilvl w:val="0"/>
          <w:numId w:val="0"/>
        </w:numPr>
        <w:spacing w:before="0"/>
        <w:ind w:left="851" w:firstLine="851"/>
        <w:rPr>
          <w:szCs w:val="26"/>
        </w:rPr>
      </w:pPr>
      <w:r w:rsidRPr="00CC7A08">
        <w:rPr>
          <w:szCs w:val="26"/>
        </w:rPr>
        <w:t>Изменения (корректировки) в план закупок могут вноситься  в течение всего периода его действия, в</w:t>
      </w:r>
      <w:r w:rsidRPr="00CC7A08">
        <w:rPr>
          <w:i/>
          <w:szCs w:val="26"/>
        </w:rPr>
        <w:t xml:space="preserve"> </w:t>
      </w:r>
      <w:r w:rsidRPr="00CC7A08">
        <w:rPr>
          <w:szCs w:val="26"/>
        </w:rPr>
        <w:t>любое время до дня объявления о начале предполагаемой закупки</w:t>
      </w:r>
      <w:r w:rsidRPr="00CC7A08">
        <w:rPr>
          <w:i/>
          <w:szCs w:val="26"/>
        </w:rPr>
        <w:t>.</w:t>
      </w:r>
      <w:r w:rsidRPr="00CC7A08">
        <w:rPr>
          <w:szCs w:val="26"/>
        </w:rPr>
        <w:t xml:space="preserve"> Изменения в план закупок могут быть внесены, также в день объявления закупки, но временем ранее</w:t>
      </w:r>
      <w:r w:rsidR="00583BF9" w:rsidRPr="00CC7A08">
        <w:rPr>
          <w:szCs w:val="26"/>
        </w:rPr>
        <w:t xml:space="preserve"> ее размещения в ЕИС и/или на ЭТП.</w:t>
      </w:r>
    </w:p>
    <w:p w:rsidR="00D3604F" w:rsidRPr="00CC7A08" w:rsidRDefault="003E4556" w:rsidP="006412A2">
      <w:pPr>
        <w:pStyle w:val="31"/>
        <w:numPr>
          <w:ilvl w:val="0"/>
          <w:numId w:val="0"/>
        </w:numPr>
        <w:spacing w:before="0"/>
        <w:ind w:left="851" w:firstLine="851"/>
        <w:rPr>
          <w:szCs w:val="26"/>
        </w:rPr>
      </w:pPr>
      <w:r w:rsidRPr="00CC7A08">
        <w:rPr>
          <w:color w:val="000000"/>
          <w:szCs w:val="26"/>
        </w:rPr>
        <w:t>Корректировка плана закупки может осуществляться, в том числе в случае:</w:t>
      </w:r>
    </w:p>
    <w:p w:rsidR="00D3604F" w:rsidRPr="00CC7A08" w:rsidRDefault="003E4556" w:rsidP="001A3E2F">
      <w:pPr>
        <w:pStyle w:val="50"/>
        <w:spacing w:before="0" w:after="0"/>
        <w:rPr>
          <w:sz w:val="26"/>
          <w:szCs w:val="26"/>
        </w:rPr>
      </w:pPr>
      <w:r w:rsidRPr="00CC7A08">
        <w:rPr>
          <w:sz w:val="26"/>
          <w:szCs w:val="26"/>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D3604F" w:rsidRPr="00CC7A08" w:rsidRDefault="003E4556" w:rsidP="001A3E2F">
      <w:pPr>
        <w:pStyle w:val="50"/>
        <w:spacing w:before="0" w:after="0"/>
        <w:rPr>
          <w:sz w:val="26"/>
          <w:szCs w:val="26"/>
        </w:rPr>
      </w:pPr>
      <w:r w:rsidRPr="00CC7A08">
        <w:rPr>
          <w:sz w:val="26"/>
          <w:szCs w:val="26"/>
        </w:rPr>
        <w:t xml:space="preserve"> изменения более чем на 10 процентов стоимости планируемых к приобретению товаров (работ, услуг), выявленного в результате подготовки к проведению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D3604F" w:rsidRPr="00CC7A08" w:rsidRDefault="003E4556" w:rsidP="001A3E2F">
      <w:pPr>
        <w:pStyle w:val="50"/>
        <w:spacing w:before="0" w:after="0"/>
        <w:rPr>
          <w:sz w:val="26"/>
          <w:szCs w:val="26"/>
        </w:rPr>
      </w:pPr>
      <w:r w:rsidRPr="00CC7A08">
        <w:rPr>
          <w:sz w:val="26"/>
          <w:szCs w:val="26"/>
        </w:rPr>
        <w:t xml:space="preserve"> отмена закупки;</w:t>
      </w:r>
    </w:p>
    <w:p w:rsidR="00D3604F" w:rsidRPr="00CC7A08" w:rsidRDefault="003E4556" w:rsidP="001A3E2F">
      <w:pPr>
        <w:pStyle w:val="50"/>
        <w:spacing w:before="0" w:after="0"/>
        <w:rPr>
          <w:sz w:val="26"/>
          <w:szCs w:val="26"/>
        </w:rPr>
      </w:pPr>
      <w:r w:rsidRPr="00CC7A08">
        <w:rPr>
          <w:sz w:val="26"/>
          <w:szCs w:val="26"/>
        </w:rPr>
        <w:t>образовавшейся экономии от использования в текущем финансовом году денежных средств;</w:t>
      </w:r>
    </w:p>
    <w:p w:rsidR="00D3604F" w:rsidRPr="00CC7A08" w:rsidRDefault="003E4556" w:rsidP="001A3E2F">
      <w:pPr>
        <w:pStyle w:val="50"/>
        <w:spacing w:before="0" w:after="0"/>
        <w:rPr>
          <w:sz w:val="26"/>
          <w:szCs w:val="26"/>
        </w:rPr>
      </w:pPr>
      <w:r w:rsidRPr="00CC7A08">
        <w:rPr>
          <w:sz w:val="26"/>
          <w:szCs w:val="26"/>
        </w:rPr>
        <w:t>при возникновении обстоятельств, предвидеть которые на дату утверждения плана было невозможно;</w:t>
      </w:r>
    </w:p>
    <w:p w:rsidR="003E4556" w:rsidRPr="00CC7A08" w:rsidRDefault="003E4556" w:rsidP="001A3E2F">
      <w:pPr>
        <w:pStyle w:val="50"/>
        <w:spacing w:before="0" w:after="0"/>
        <w:rPr>
          <w:sz w:val="26"/>
          <w:szCs w:val="26"/>
        </w:rPr>
      </w:pPr>
      <w:r w:rsidRPr="00CC7A08">
        <w:rPr>
          <w:color w:val="000000"/>
          <w:sz w:val="26"/>
          <w:szCs w:val="26"/>
        </w:rPr>
        <w:t xml:space="preserve"> при возникновении </w:t>
      </w:r>
      <w:r w:rsidRPr="00CC7A08">
        <w:rPr>
          <w:sz w:val="26"/>
          <w:szCs w:val="26"/>
        </w:rPr>
        <w:t>производственной необходимости;</w:t>
      </w:r>
      <w:r w:rsidR="0028070D" w:rsidRPr="00CC7A08">
        <w:rPr>
          <w:sz w:val="26"/>
          <w:szCs w:val="26"/>
        </w:rPr>
        <w:t xml:space="preserve"> </w:t>
      </w:r>
      <w:r w:rsidRPr="00CC7A08">
        <w:rPr>
          <w:sz w:val="26"/>
          <w:szCs w:val="26"/>
        </w:rPr>
        <w:t>в иных случаях, установленных другими ВНД.</w:t>
      </w:r>
    </w:p>
    <w:p w:rsidR="00B575B3" w:rsidRPr="001F312B" w:rsidRDefault="00B575B3" w:rsidP="00B575B3">
      <w:pPr>
        <w:pStyle w:val="21"/>
        <w:ind w:left="0" w:firstLine="0"/>
        <w:rPr>
          <w:szCs w:val="26"/>
        </w:rPr>
      </w:pPr>
      <w:r w:rsidRPr="001F312B">
        <w:rPr>
          <w:szCs w:val="26"/>
        </w:rPr>
        <w:t>Изменения вносятся в ПЗ на основании служебной записки руководителя структурного подразделения, в интересах которого закупка осуществляется, согласованной с генеральным директором</w:t>
      </w:r>
      <w:r w:rsidR="001F312B" w:rsidRPr="001F312B">
        <w:rPr>
          <w:szCs w:val="26"/>
        </w:rPr>
        <w:t>, и утвержденной приказом генерального директора</w:t>
      </w:r>
      <w:r w:rsidRPr="001F312B">
        <w:rPr>
          <w:szCs w:val="26"/>
        </w:rPr>
        <w:t>. Изменения вступают в силу с момента размещения в ЕИС новой редакции плана закупки.</w:t>
      </w:r>
    </w:p>
    <w:p w:rsidR="00F02F59" w:rsidRPr="00CC7A08" w:rsidRDefault="00D4321B" w:rsidP="001A3E2F">
      <w:pPr>
        <w:pStyle w:val="1-"/>
        <w:spacing w:before="0"/>
        <w:rPr>
          <w:color w:val="000000"/>
          <w:sz w:val="26"/>
          <w:szCs w:val="26"/>
        </w:rPr>
      </w:pPr>
      <w:bookmarkStart w:id="729" w:name="_Toc441597276"/>
      <w:bookmarkStart w:id="730" w:name="_Toc441598180"/>
      <w:bookmarkStart w:id="731" w:name="_Toc441599509"/>
      <w:bookmarkStart w:id="732" w:name="_Toc441600687"/>
      <w:bookmarkStart w:id="733" w:name="_Toc441597277"/>
      <w:bookmarkStart w:id="734" w:name="_Toc441598181"/>
      <w:bookmarkStart w:id="735" w:name="_Toc441599510"/>
      <w:bookmarkStart w:id="736" w:name="_Toc441600688"/>
      <w:bookmarkStart w:id="737" w:name="_Toc441598182"/>
      <w:bookmarkStart w:id="738" w:name="_Ref442017038"/>
      <w:bookmarkStart w:id="739" w:name="_Toc442268798"/>
      <w:bookmarkStart w:id="740" w:name="_Toc442456155"/>
      <w:bookmarkStart w:id="741" w:name="_Toc442882011"/>
      <w:bookmarkStart w:id="742" w:name="_Toc442884401"/>
      <w:bookmarkStart w:id="743" w:name="_Toc447908488"/>
      <w:bookmarkStart w:id="744" w:name="_Toc448249166"/>
      <w:bookmarkStart w:id="745" w:name="_Toc448253191"/>
      <w:bookmarkStart w:id="746" w:name="_Toc448253263"/>
      <w:bookmarkStart w:id="747" w:name="_Toc444713544"/>
      <w:bookmarkStart w:id="748" w:name="_Toc448254549"/>
      <w:bookmarkStart w:id="749" w:name="_Toc462298464"/>
      <w:bookmarkStart w:id="750" w:name="_Toc516223705"/>
      <w:bookmarkEnd w:id="729"/>
      <w:bookmarkEnd w:id="730"/>
      <w:bookmarkEnd w:id="731"/>
      <w:bookmarkEnd w:id="732"/>
      <w:bookmarkEnd w:id="733"/>
      <w:bookmarkEnd w:id="734"/>
      <w:bookmarkEnd w:id="735"/>
      <w:bookmarkEnd w:id="736"/>
      <w:r w:rsidRPr="00CC7A08">
        <w:rPr>
          <w:sz w:val="26"/>
          <w:szCs w:val="26"/>
        </w:rPr>
        <w:lastRenderedPageBreak/>
        <w:t>Подготовка к проведению</w:t>
      </w:r>
      <w:r w:rsidR="00416500" w:rsidRPr="00CC7A08">
        <w:rPr>
          <w:sz w:val="26"/>
          <w:szCs w:val="26"/>
        </w:rPr>
        <w:t xml:space="preserve"> процедуры закупки</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rsidR="002D4DA2" w:rsidRPr="00CC7A08" w:rsidRDefault="002D4DA2" w:rsidP="001A3E2F">
      <w:pPr>
        <w:pStyle w:val="12"/>
        <w:spacing w:before="0" w:after="0"/>
        <w:rPr>
          <w:sz w:val="26"/>
          <w:szCs w:val="26"/>
        </w:rPr>
      </w:pPr>
      <w:bookmarkStart w:id="751" w:name="_Toc442882012"/>
      <w:bookmarkStart w:id="752" w:name="_Toc442884402"/>
      <w:bookmarkStart w:id="753" w:name="_Toc447908489"/>
      <w:bookmarkStart w:id="754" w:name="_Toc448249167"/>
      <w:bookmarkStart w:id="755" w:name="_Toc448253192"/>
      <w:bookmarkStart w:id="756" w:name="_Toc448253264"/>
      <w:bookmarkStart w:id="757" w:name="_Toc444713545"/>
      <w:bookmarkStart w:id="758" w:name="_Toc448254550"/>
      <w:bookmarkStart w:id="759" w:name="_Toc462298465"/>
      <w:bookmarkStart w:id="760" w:name="_Toc516223706"/>
      <w:r w:rsidRPr="00CC7A08">
        <w:rPr>
          <w:sz w:val="26"/>
          <w:szCs w:val="26"/>
        </w:rPr>
        <w:t>Общие положения</w:t>
      </w:r>
      <w:bookmarkEnd w:id="751"/>
      <w:bookmarkEnd w:id="752"/>
      <w:bookmarkEnd w:id="753"/>
      <w:bookmarkEnd w:id="754"/>
      <w:bookmarkEnd w:id="755"/>
      <w:bookmarkEnd w:id="756"/>
      <w:bookmarkEnd w:id="757"/>
      <w:bookmarkEnd w:id="758"/>
      <w:bookmarkEnd w:id="759"/>
      <w:bookmarkEnd w:id="760"/>
    </w:p>
    <w:p w:rsidR="00864556" w:rsidRPr="00CC7A08" w:rsidRDefault="00864556" w:rsidP="001A3E2F">
      <w:pPr>
        <w:pStyle w:val="21"/>
        <w:spacing w:before="0"/>
        <w:rPr>
          <w:szCs w:val="26"/>
        </w:rPr>
      </w:pPr>
      <w:bookmarkStart w:id="761" w:name="_Toc442882013"/>
      <w:r w:rsidRPr="00CC7A08">
        <w:rPr>
          <w:szCs w:val="26"/>
        </w:rPr>
        <w:t xml:space="preserve">Заказчик в ходе подготовки </w:t>
      </w:r>
      <w:r w:rsidR="00B62C69" w:rsidRPr="00CC7A08">
        <w:rPr>
          <w:szCs w:val="26"/>
        </w:rPr>
        <w:t xml:space="preserve">к проведению </w:t>
      </w:r>
      <w:r w:rsidRPr="00CC7A08">
        <w:rPr>
          <w:szCs w:val="26"/>
        </w:rPr>
        <w:t>конкретной закупки заранее определя</w:t>
      </w:r>
      <w:r w:rsidR="00FA7EC5" w:rsidRPr="00CC7A08">
        <w:rPr>
          <w:szCs w:val="26"/>
        </w:rPr>
        <w:t>е</w:t>
      </w:r>
      <w:r w:rsidRPr="00CC7A08">
        <w:rPr>
          <w:szCs w:val="26"/>
        </w:rPr>
        <w:t>т:</w:t>
      </w:r>
      <w:bookmarkEnd w:id="761"/>
    </w:p>
    <w:p w:rsidR="00864556" w:rsidRPr="00CC7A08" w:rsidRDefault="00864556" w:rsidP="001A3E2F">
      <w:pPr>
        <w:pStyle w:val="41"/>
        <w:spacing w:before="0" w:after="0"/>
        <w:rPr>
          <w:sz w:val="26"/>
          <w:szCs w:val="26"/>
        </w:rPr>
      </w:pPr>
      <w:r w:rsidRPr="00CC7A08">
        <w:rPr>
          <w:sz w:val="26"/>
          <w:szCs w:val="26"/>
        </w:rPr>
        <w:t>требования к закупаемой продукции;</w:t>
      </w:r>
    </w:p>
    <w:p w:rsidR="00D8151D" w:rsidRPr="00CC7A08" w:rsidRDefault="00D8151D" w:rsidP="001A3E2F">
      <w:pPr>
        <w:pStyle w:val="41"/>
        <w:spacing w:before="0" w:after="0"/>
        <w:rPr>
          <w:sz w:val="26"/>
          <w:szCs w:val="26"/>
        </w:rPr>
      </w:pPr>
      <w:r w:rsidRPr="00CC7A08">
        <w:rPr>
          <w:sz w:val="26"/>
          <w:szCs w:val="26"/>
        </w:rPr>
        <w:t xml:space="preserve">сведения об НМЦ, которые будут </w:t>
      </w:r>
      <w:r w:rsidR="009B39FA" w:rsidRPr="00CC7A08">
        <w:rPr>
          <w:sz w:val="26"/>
          <w:szCs w:val="26"/>
        </w:rPr>
        <w:t xml:space="preserve">указаны </w:t>
      </w:r>
      <w:r w:rsidRPr="00CC7A08">
        <w:rPr>
          <w:sz w:val="26"/>
          <w:szCs w:val="26"/>
        </w:rPr>
        <w:t>в извещении и документации о закупке;</w:t>
      </w:r>
    </w:p>
    <w:p w:rsidR="00D8151D" w:rsidRPr="00CC7A08" w:rsidRDefault="00D8151D" w:rsidP="001A3E2F">
      <w:pPr>
        <w:pStyle w:val="41"/>
        <w:spacing w:before="0" w:after="0"/>
        <w:rPr>
          <w:sz w:val="26"/>
          <w:szCs w:val="26"/>
        </w:rPr>
      </w:pPr>
      <w:r w:rsidRPr="00CC7A08">
        <w:rPr>
          <w:sz w:val="26"/>
          <w:szCs w:val="26"/>
        </w:rPr>
        <w:t>требования к условиям договора, заключаемого по результатам процедуры закупки;</w:t>
      </w:r>
    </w:p>
    <w:p w:rsidR="00BD6EF2" w:rsidRPr="00CC7A08" w:rsidRDefault="00864556" w:rsidP="001A3E2F">
      <w:pPr>
        <w:pStyle w:val="41"/>
        <w:autoSpaceDE w:val="0"/>
        <w:autoSpaceDN w:val="0"/>
        <w:adjustRightInd w:val="0"/>
        <w:spacing w:before="0" w:after="0"/>
        <w:rPr>
          <w:sz w:val="26"/>
          <w:szCs w:val="26"/>
        </w:rPr>
      </w:pPr>
      <w:r w:rsidRPr="00CC7A08">
        <w:rPr>
          <w:sz w:val="26"/>
          <w:szCs w:val="26"/>
        </w:rPr>
        <w:t>требования к участникам</w:t>
      </w:r>
      <w:r w:rsidR="00FA7EC5" w:rsidRPr="00CC7A08">
        <w:rPr>
          <w:sz w:val="26"/>
          <w:szCs w:val="26"/>
        </w:rPr>
        <w:t>;</w:t>
      </w:r>
      <w:r w:rsidR="00BD6EF2" w:rsidRPr="00CC7A08">
        <w:rPr>
          <w:sz w:val="26"/>
          <w:szCs w:val="26"/>
        </w:rPr>
        <w:t xml:space="preserve"> </w:t>
      </w:r>
    </w:p>
    <w:p w:rsidR="00F439C6" w:rsidRPr="00CC7A08" w:rsidRDefault="00F439C6" w:rsidP="001A3E2F">
      <w:pPr>
        <w:pStyle w:val="41"/>
        <w:autoSpaceDE w:val="0"/>
        <w:autoSpaceDN w:val="0"/>
        <w:adjustRightInd w:val="0"/>
        <w:spacing w:before="0" w:after="0"/>
        <w:rPr>
          <w:sz w:val="26"/>
          <w:szCs w:val="26"/>
        </w:rPr>
      </w:pPr>
      <w:r w:rsidRPr="00CC7A08">
        <w:rPr>
          <w:sz w:val="26"/>
          <w:szCs w:val="26"/>
        </w:rPr>
        <w:t xml:space="preserve">требования к </w:t>
      </w:r>
      <w:r w:rsidR="00BC1A49" w:rsidRPr="00CC7A08">
        <w:rPr>
          <w:sz w:val="26"/>
          <w:szCs w:val="26"/>
        </w:rPr>
        <w:t>обеспечению</w:t>
      </w:r>
      <w:r w:rsidRPr="00CC7A08">
        <w:rPr>
          <w:sz w:val="26"/>
          <w:szCs w:val="26"/>
        </w:rPr>
        <w:t xml:space="preserve"> заявки (</w:t>
      </w:r>
      <w:r w:rsidR="00BD6EF2" w:rsidRPr="00CC7A08">
        <w:rPr>
          <w:sz w:val="26"/>
          <w:szCs w:val="26"/>
        </w:rPr>
        <w:t>если это необходимо и начальная (максимальная) цена договора превышает пять миллионов рублей);</w:t>
      </w:r>
    </w:p>
    <w:p w:rsidR="00F439C6" w:rsidRPr="00CC7A08" w:rsidRDefault="00F439C6" w:rsidP="001A3E2F">
      <w:pPr>
        <w:pStyle w:val="41"/>
        <w:spacing w:before="0" w:after="0"/>
        <w:rPr>
          <w:sz w:val="26"/>
          <w:szCs w:val="26"/>
        </w:rPr>
      </w:pPr>
      <w:r w:rsidRPr="00CC7A08">
        <w:rPr>
          <w:sz w:val="26"/>
          <w:szCs w:val="26"/>
        </w:rPr>
        <w:t>требования к</w:t>
      </w:r>
      <w:r w:rsidR="00D37199" w:rsidRPr="00CC7A08">
        <w:rPr>
          <w:sz w:val="26"/>
          <w:szCs w:val="26"/>
        </w:rPr>
        <w:t xml:space="preserve"> </w:t>
      </w:r>
      <w:r w:rsidRPr="00CC7A08">
        <w:rPr>
          <w:sz w:val="26"/>
          <w:szCs w:val="26"/>
        </w:rPr>
        <w:t>обеспечению исполнения договора (если необходимо);</w:t>
      </w:r>
    </w:p>
    <w:p w:rsidR="00864556" w:rsidRPr="00CC7A08" w:rsidRDefault="00864556" w:rsidP="001A3E2F">
      <w:pPr>
        <w:pStyle w:val="41"/>
        <w:spacing w:before="0" w:after="0"/>
        <w:rPr>
          <w:sz w:val="26"/>
          <w:szCs w:val="26"/>
        </w:rPr>
      </w:pPr>
      <w:bookmarkStart w:id="762" w:name="_Ref444259001"/>
      <w:r w:rsidRPr="00CC7A08">
        <w:rPr>
          <w:sz w:val="26"/>
          <w:szCs w:val="26"/>
        </w:rPr>
        <w:t>требования к составу</w:t>
      </w:r>
      <w:r w:rsidR="002D6AA3" w:rsidRPr="00CC7A08">
        <w:rPr>
          <w:sz w:val="26"/>
          <w:szCs w:val="26"/>
        </w:rPr>
        <w:t>, форме</w:t>
      </w:r>
      <w:r w:rsidRPr="00CC7A08">
        <w:rPr>
          <w:sz w:val="26"/>
          <w:szCs w:val="26"/>
        </w:rPr>
        <w:t xml:space="preserve"> и оформлению заявок;</w:t>
      </w:r>
      <w:bookmarkEnd w:id="762"/>
    </w:p>
    <w:p w:rsidR="00864556" w:rsidRPr="00CC7A08" w:rsidRDefault="00736392" w:rsidP="001A3E2F">
      <w:pPr>
        <w:pStyle w:val="41"/>
        <w:spacing w:before="0" w:after="0"/>
        <w:rPr>
          <w:sz w:val="26"/>
          <w:szCs w:val="26"/>
        </w:rPr>
      </w:pPr>
      <w:bookmarkStart w:id="763" w:name="_Ref444259004"/>
      <w:r w:rsidRPr="00CC7A08">
        <w:rPr>
          <w:sz w:val="26"/>
          <w:szCs w:val="26"/>
        </w:rPr>
        <w:t xml:space="preserve">критерии и </w:t>
      </w:r>
      <w:r w:rsidR="00864556" w:rsidRPr="00CC7A08">
        <w:rPr>
          <w:sz w:val="26"/>
          <w:szCs w:val="26"/>
        </w:rPr>
        <w:t xml:space="preserve">порядок </w:t>
      </w:r>
      <w:r w:rsidR="00EC7051" w:rsidRPr="00CC7A08">
        <w:rPr>
          <w:sz w:val="26"/>
          <w:szCs w:val="26"/>
        </w:rPr>
        <w:t xml:space="preserve">рассмотрения и отбора, </w:t>
      </w:r>
      <w:r w:rsidR="00864556" w:rsidRPr="00CC7A08">
        <w:rPr>
          <w:sz w:val="26"/>
          <w:szCs w:val="26"/>
        </w:rPr>
        <w:t xml:space="preserve">оценки и ранжирования заявок по степени их предпочтительности для </w:t>
      </w:r>
      <w:r w:rsidR="00E97ACB" w:rsidRPr="00CC7A08">
        <w:rPr>
          <w:sz w:val="26"/>
          <w:szCs w:val="26"/>
        </w:rPr>
        <w:t>З</w:t>
      </w:r>
      <w:r w:rsidR="00864556" w:rsidRPr="00CC7A08">
        <w:rPr>
          <w:sz w:val="26"/>
          <w:szCs w:val="26"/>
        </w:rPr>
        <w:t xml:space="preserve">аказчика и </w:t>
      </w:r>
      <w:r w:rsidR="00FA7EC5" w:rsidRPr="00CC7A08">
        <w:rPr>
          <w:sz w:val="26"/>
          <w:szCs w:val="26"/>
        </w:rPr>
        <w:t xml:space="preserve">порядок </w:t>
      </w:r>
      <w:r w:rsidR="00864556" w:rsidRPr="00CC7A08">
        <w:rPr>
          <w:sz w:val="26"/>
          <w:szCs w:val="26"/>
        </w:rPr>
        <w:t xml:space="preserve">определения </w:t>
      </w:r>
      <w:r w:rsidR="00785901" w:rsidRPr="00CC7A08">
        <w:rPr>
          <w:sz w:val="26"/>
          <w:szCs w:val="26"/>
        </w:rPr>
        <w:t>победителя.</w:t>
      </w:r>
      <w:bookmarkEnd w:id="763"/>
    </w:p>
    <w:p w:rsidR="002574D2" w:rsidRPr="00CC7A08" w:rsidRDefault="002574D2" w:rsidP="001A3E2F">
      <w:pPr>
        <w:pStyle w:val="12"/>
        <w:spacing w:before="0" w:after="0"/>
        <w:rPr>
          <w:sz w:val="26"/>
          <w:szCs w:val="26"/>
        </w:rPr>
      </w:pPr>
      <w:bookmarkStart w:id="764" w:name="_Toc442268799"/>
      <w:bookmarkStart w:id="765" w:name="_Ref442357531"/>
      <w:bookmarkStart w:id="766" w:name="_Toc442456156"/>
      <w:bookmarkStart w:id="767" w:name="_Toc442882014"/>
      <w:bookmarkStart w:id="768" w:name="_Toc442884403"/>
      <w:bookmarkStart w:id="769" w:name="_Toc447908490"/>
      <w:bookmarkStart w:id="770" w:name="_Toc448249168"/>
      <w:bookmarkStart w:id="771" w:name="_Toc448253193"/>
      <w:bookmarkStart w:id="772" w:name="_Toc448253265"/>
      <w:bookmarkStart w:id="773" w:name="_Toc444713546"/>
      <w:bookmarkStart w:id="774" w:name="_Toc448254551"/>
      <w:bookmarkStart w:id="775" w:name="_Toc462298466"/>
      <w:bookmarkStart w:id="776" w:name="_Toc516223707"/>
      <w:r w:rsidRPr="00CC7A08">
        <w:rPr>
          <w:sz w:val="26"/>
          <w:szCs w:val="26"/>
        </w:rPr>
        <w:t>Общие подходы к установлению требований</w:t>
      </w:r>
      <w:bookmarkEnd w:id="764"/>
      <w:bookmarkEnd w:id="765"/>
      <w:bookmarkEnd w:id="766"/>
      <w:bookmarkEnd w:id="767"/>
      <w:bookmarkEnd w:id="768"/>
      <w:bookmarkEnd w:id="769"/>
      <w:bookmarkEnd w:id="770"/>
      <w:bookmarkEnd w:id="771"/>
      <w:bookmarkEnd w:id="772"/>
      <w:bookmarkEnd w:id="773"/>
      <w:bookmarkEnd w:id="774"/>
      <w:bookmarkEnd w:id="775"/>
      <w:bookmarkEnd w:id="776"/>
    </w:p>
    <w:p w:rsidR="00561C60" w:rsidRPr="00CC7A08" w:rsidRDefault="002574D2" w:rsidP="00263425">
      <w:pPr>
        <w:pStyle w:val="21"/>
        <w:spacing w:before="0"/>
        <w:ind w:left="-142" w:firstLine="567"/>
        <w:rPr>
          <w:szCs w:val="26"/>
        </w:rPr>
      </w:pPr>
      <w:bookmarkStart w:id="777" w:name="_Toc442882015"/>
      <w:r w:rsidRPr="00CC7A08">
        <w:rPr>
          <w:szCs w:val="26"/>
        </w:rPr>
        <w:t>Формирование требований осуществляется на основе потребностей Заказчика, исходя и</w:t>
      </w:r>
      <w:r w:rsidR="00583BF9" w:rsidRPr="00CC7A08">
        <w:rPr>
          <w:szCs w:val="26"/>
        </w:rPr>
        <w:t xml:space="preserve">з целей закупочной деятельности </w:t>
      </w:r>
      <w:r w:rsidR="00561C60" w:rsidRPr="00CC7A08">
        <w:rPr>
          <w:szCs w:val="26"/>
        </w:rPr>
        <w:t xml:space="preserve">и должны быть </w:t>
      </w:r>
      <w:r w:rsidR="00CC7358" w:rsidRPr="00CC7A08">
        <w:rPr>
          <w:szCs w:val="26"/>
        </w:rPr>
        <w:t xml:space="preserve">преимущественно </w:t>
      </w:r>
      <w:r w:rsidR="00561C60" w:rsidRPr="00CC7A08">
        <w:rPr>
          <w:szCs w:val="26"/>
        </w:rPr>
        <w:t>направлены на</w:t>
      </w:r>
      <w:r w:rsidR="00CC7358" w:rsidRPr="00CC7A08">
        <w:rPr>
          <w:szCs w:val="26"/>
        </w:rPr>
        <w:t xml:space="preserve"> конкурентный</w:t>
      </w:r>
      <w:r w:rsidR="00561C60" w:rsidRPr="00CC7A08">
        <w:rPr>
          <w:szCs w:val="26"/>
        </w:rPr>
        <w:t xml:space="preserve"> выбор </w:t>
      </w:r>
      <w:r w:rsidR="00DB56D2" w:rsidRPr="00CC7A08">
        <w:rPr>
          <w:szCs w:val="26"/>
        </w:rPr>
        <w:t xml:space="preserve">поставщика </w:t>
      </w:r>
      <w:r w:rsidR="00561C60" w:rsidRPr="00CC7A08">
        <w:rPr>
          <w:szCs w:val="26"/>
        </w:rPr>
        <w:t xml:space="preserve">в результате </w:t>
      </w:r>
      <w:r w:rsidR="007F5766" w:rsidRPr="00CC7A08">
        <w:rPr>
          <w:szCs w:val="26"/>
        </w:rPr>
        <w:t xml:space="preserve">процедуры </w:t>
      </w:r>
      <w:r w:rsidR="00561C60" w:rsidRPr="00CC7A08">
        <w:rPr>
          <w:szCs w:val="26"/>
        </w:rPr>
        <w:t xml:space="preserve">закупки, </w:t>
      </w:r>
      <w:r w:rsidR="00DB56D2" w:rsidRPr="00CC7A08">
        <w:rPr>
          <w:szCs w:val="26"/>
        </w:rPr>
        <w:t xml:space="preserve">который способен </w:t>
      </w:r>
      <w:r w:rsidR="00561C60" w:rsidRPr="00CC7A08">
        <w:rPr>
          <w:szCs w:val="26"/>
        </w:rPr>
        <w:t>исполнить договор надлежащим образом</w:t>
      </w:r>
      <w:r w:rsidR="00B62C69" w:rsidRPr="00CC7A08">
        <w:rPr>
          <w:szCs w:val="26"/>
        </w:rPr>
        <w:t>.</w:t>
      </w:r>
      <w:bookmarkEnd w:id="777"/>
    </w:p>
    <w:p w:rsidR="00914D68" w:rsidRPr="00CC7A08" w:rsidRDefault="00561C60" w:rsidP="00263425">
      <w:pPr>
        <w:pStyle w:val="21"/>
        <w:spacing w:before="0"/>
        <w:ind w:left="-142" w:firstLine="567"/>
        <w:rPr>
          <w:szCs w:val="26"/>
        </w:rPr>
      </w:pPr>
      <w:bookmarkStart w:id="778" w:name="_Toc442882016"/>
      <w:r w:rsidRPr="00CC7A08">
        <w:rPr>
          <w:szCs w:val="26"/>
        </w:rPr>
        <w:t xml:space="preserve">Запрещается устанавливать требования, по которым не производится рассмотрение заявки и по которым не установлен порядок подтверждения соответствия </w:t>
      </w:r>
      <w:r w:rsidR="00DB56D2" w:rsidRPr="00CC7A08">
        <w:rPr>
          <w:szCs w:val="26"/>
        </w:rPr>
        <w:t>таким требованиям</w:t>
      </w:r>
      <w:r w:rsidR="00B62C69" w:rsidRPr="00CC7A08">
        <w:rPr>
          <w:szCs w:val="26"/>
        </w:rPr>
        <w:t>.</w:t>
      </w:r>
      <w:bookmarkEnd w:id="778"/>
    </w:p>
    <w:p w:rsidR="00B84E0C" w:rsidRPr="00CC7A08" w:rsidRDefault="00B179EA" w:rsidP="00263425">
      <w:pPr>
        <w:pStyle w:val="21"/>
        <w:spacing w:before="0"/>
        <w:ind w:left="-142" w:firstLine="567"/>
        <w:rPr>
          <w:szCs w:val="26"/>
        </w:rPr>
      </w:pPr>
      <w:r w:rsidRPr="00CC7A08">
        <w:rPr>
          <w:szCs w:val="26"/>
        </w:rPr>
        <w:t>Правила формирования требований для включения в документацию о закупке, а также критериев и порядка рассмотрения и оценки в соответствии с такими требованиями могут определяться ВНД</w:t>
      </w:r>
      <w:r w:rsidR="00461CD6" w:rsidRPr="00CC7A08">
        <w:rPr>
          <w:szCs w:val="26"/>
        </w:rPr>
        <w:t>. При установлении требований не допускается необоснованное ограничение конкуренции по отношению к участникам</w:t>
      </w:r>
      <w:r w:rsidRPr="00CC7A08">
        <w:rPr>
          <w:szCs w:val="26"/>
        </w:rPr>
        <w:t>.</w:t>
      </w:r>
      <w:r w:rsidRPr="00CC7A08" w:rsidDel="00B179EA">
        <w:rPr>
          <w:szCs w:val="26"/>
        </w:rPr>
        <w:t xml:space="preserve"> </w:t>
      </w:r>
    </w:p>
    <w:p w:rsidR="00864556" w:rsidRPr="00CC7A08" w:rsidRDefault="00914AFD" w:rsidP="00263425">
      <w:pPr>
        <w:pStyle w:val="12"/>
        <w:spacing w:before="0" w:after="0"/>
        <w:ind w:left="-142" w:firstLine="567"/>
        <w:rPr>
          <w:sz w:val="26"/>
          <w:szCs w:val="26"/>
        </w:rPr>
      </w:pPr>
      <w:bookmarkStart w:id="779" w:name="_Toc442570373"/>
      <w:bookmarkStart w:id="780" w:name="_Toc266995663"/>
      <w:bookmarkStart w:id="781" w:name="_Toc266998953"/>
      <w:bookmarkStart w:id="782" w:name="_Toc267034610"/>
      <w:bookmarkStart w:id="783" w:name="_Toc268075519"/>
      <w:bookmarkStart w:id="784" w:name="_Toc268245177"/>
      <w:bookmarkStart w:id="785" w:name="_Toc268245514"/>
      <w:bookmarkStart w:id="786" w:name="_Toc266995665"/>
      <w:bookmarkStart w:id="787" w:name="_Toc266998955"/>
      <w:bookmarkStart w:id="788" w:name="_Toc267034612"/>
      <w:bookmarkStart w:id="789" w:name="_Toc268075521"/>
      <w:bookmarkStart w:id="790" w:name="_Toc268245179"/>
      <w:bookmarkStart w:id="791" w:name="_Toc268245516"/>
      <w:bookmarkStart w:id="792" w:name="_Toc266995667"/>
      <w:bookmarkStart w:id="793" w:name="_Toc266998957"/>
      <w:bookmarkStart w:id="794" w:name="_Toc267034614"/>
      <w:bookmarkStart w:id="795" w:name="_Toc268075523"/>
      <w:bookmarkStart w:id="796" w:name="_Toc268245181"/>
      <w:bookmarkStart w:id="797" w:name="_Toc268245518"/>
      <w:bookmarkStart w:id="798" w:name="_Toc266995669"/>
      <w:bookmarkStart w:id="799" w:name="_Toc266998959"/>
      <w:bookmarkStart w:id="800" w:name="_Toc267034616"/>
      <w:bookmarkStart w:id="801" w:name="_Toc268075525"/>
      <w:bookmarkStart w:id="802" w:name="_Toc268245183"/>
      <w:bookmarkStart w:id="803" w:name="_Toc268245520"/>
      <w:bookmarkStart w:id="804" w:name="_Toc266995670"/>
      <w:bookmarkStart w:id="805" w:name="_Toc266998960"/>
      <w:bookmarkStart w:id="806" w:name="_Toc267034617"/>
      <w:bookmarkStart w:id="807" w:name="_Toc268075526"/>
      <w:bookmarkStart w:id="808" w:name="_Toc268245184"/>
      <w:bookmarkStart w:id="809" w:name="_Toc268245521"/>
      <w:bookmarkStart w:id="810" w:name="_Toc266995672"/>
      <w:bookmarkStart w:id="811" w:name="_Toc266998962"/>
      <w:bookmarkStart w:id="812" w:name="_Toc267034619"/>
      <w:bookmarkStart w:id="813" w:name="_Toc268075528"/>
      <w:bookmarkStart w:id="814" w:name="_Toc268245186"/>
      <w:bookmarkStart w:id="815" w:name="_Toc268245523"/>
      <w:bookmarkStart w:id="816" w:name="_Toc441411878"/>
      <w:bookmarkStart w:id="817" w:name="_Toc441597280"/>
      <w:bookmarkStart w:id="818" w:name="_Toc441598184"/>
      <w:bookmarkStart w:id="819" w:name="_Toc441599513"/>
      <w:bookmarkStart w:id="820" w:name="_Toc441600691"/>
      <w:bookmarkStart w:id="821" w:name="_Toc442882019"/>
      <w:bookmarkStart w:id="822" w:name="_Toc442884404"/>
      <w:bookmarkStart w:id="823" w:name="_Toc441598185"/>
      <w:bookmarkStart w:id="824" w:name="_Toc442268800"/>
      <w:bookmarkStart w:id="825" w:name="_Toc442456157"/>
      <w:bookmarkStart w:id="826" w:name="_Toc447908491"/>
      <w:bookmarkStart w:id="827" w:name="_Toc448249169"/>
      <w:bookmarkStart w:id="828" w:name="_Toc448253194"/>
      <w:bookmarkStart w:id="829" w:name="_Toc448253266"/>
      <w:bookmarkStart w:id="830" w:name="_Toc444713547"/>
      <w:bookmarkStart w:id="831" w:name="_Toc448254552"/>
      <w:bookmarkStart w:id="832" w:name="_Toc462298467"/>
      <w:bookmarkStart w:id="833" w:name="_Toc51622370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CC7A08">
        <w:rPr>
          <w:sz w:val="26"/>
          <w:szCs w:val="26"/>
        </w:rPr>
        <w:t>Т</w:t>
      </w:r>
      <w:r w:rsidR="00864556" w:rsidRPr="00CC7A08">
        <w:rPr>
          <w:sz w:val="26"/>
          <w:szCs w:val="26"/>
        </w:rPr>
        <w:t>ребовани</w:t>
      </w:r>
      <w:r w:rsidRPr="00CC7A08">
        <w:rPr>
          <w:sz w:val="26"/>
          <w:szCs w:val="26"/>
        </w:rPr>
        <w:t>я</w:t>
      </w:r>
      <w:r w:rsidR="00864556" w:rsidRPr="00CC7A08">
        <w:rPr>
          <w:sz w:val="26"/>
          <w:szCs w:val="26"/>
        </w:rPr>
        <w:t xml:space="preserve"> к закупаемой продукции</w:t>
      </w:r>
      <w:bookmarkEnd w:id="821"/>
      <w:bookmarkEnd w:id="822"/>
      <w:bookmarkEnd w:id="823"/>
      <w:bookmarkEnd w:id="824"/>
      <w:bookmarkEnd w:id="825"/>
      <w:bookmarkEnd w:id="826"/>
      <w:bookmarkEnd w:id="827"/>
      <w:bookmarkEnd w:id="828"/>
      <w:bookmarkEnd w:id="829"/>
      <w:bookmarkEnd w:id="830"/>
      <w:bookmarkEnd w:id="831"/>
      <w:bookmarkEnd w:id="832"/>
      <w:bookmarkEnd w:id="833"/>
    </w:p>
    <w:p w:rsidR="007E6847" w:rsidRPr="00CC7A08" w:rsidRDefault="007E6847" w:rsidP="00263425">
      <w:pPr>
        <w:pStyle w:val="21"/>
        <w:spacing w:before="0"/>
        <w:ind w:left="-142" w:firstLine="567"/>
        <w:rPr>
          <w:szCs w:val="26"/>
        </w:rPr>
      </w:pPr>
      <w:bookmarkStart w:id="834" w:name="_Ref441401914"/>
      <w:bookmarkStart w:id="835" w:name="_Ref410726768"/>
      <w:bookmarkStart w:id="836" w:name="_Ref441401318"/>
      <w:bookmarkStart w:id="837" w:name="_Toc442882020"/>
      <w:bookmarkEnd w:id="834"/>
      <w:r w:rsidRPr="00CC7A08">
        <w:rPr>
          <w:szCs w:val="26"/>
        </w:rPr>
        <w:t xml:space="preserve">Требования к продукции устанавливаются </w:t>
      </w:r>
      <w:r w:rsidR="00E97ACB" w:rsidRPr="00CC7A08">
        <w:rPr>
          <w:szCs w:val="26"/>
        </w:rPr>
        <w:t>З</w:t>
      </w:r>
      <w:r w:rsidRPr="00CC7A08">
        <w:rPr>
          <w:szCs w:val="26"/>
        </w:rPr>
        <w:t xml:space="preserve">аказчиком с учетом специфики закупаемой продукции с соблюдением следующих </w:t>
      </w:r>
      <w:r w:rsidR="0071483C" w:rsidRPr="00CC7A08">
        <w:rPr>
          <w:szCs w:val="26"/>
        </w:rPr>
        <w:t>подходо</w:t>
      </w:r>
      <w:r w:rsidRPr="00CC7A08">
        <w:rPr>
          <w:szCs w:val="26"/>
        </w:rPr>
        <w:t>в:</w:t>
      </w:r>
      <w:bookmarkEnd w:id="835"/>
      <w:bookmarkEnd w:id="836"/>
      <w:bookmarkEnd w:id="837"/>
    </w:p>
    <w:p w:rsidR="00644792" w:rsidRPr="00CC7A08" w:rsidRDefault="00644792" w:rsidP="00263425">
      <w:pPr>
        <w:pStyle w:val="41"/>
        <w:spacing w:before="0" w:after="0"/>
        <w:ind w:left="-142" w:firstLine="567"/>
        <w:rPr>
          <w:sz w:val="26"/>
          <w:szCs w:val="26"/>
        </w:rPr>
      </w:pPr>
      <w:bookmarkStart w:id="838" w:name="_Ref410727378"/>
      <w:r w:rsidRPr="00CC7A08">
        <w:rPr>
          <w:sz w:val="26"/>
          <w:szCs w:val="26"/>
        </w:rPr>
        <w:t>Заказчик ориентируется на приобретение продукции, отвечающей предъявляемым к ней требованиям, имеющей необходимые потребительские свойства и технические характеристики, характеристики экологической и промышленной безопасности</w:t>
      </w:r>
      <w:r w:rsidR="00B62C69" w:rsidRPr="00CC7A08">
        <w:rPr>
          <w:sz w:val="26"/>
          <w:szCs w:val="26"/>
        </w:rPr>
        <w:t>;</w:t>
      </w:r>
      <w:r w:rsidRPr="00CC7A08">
        <w:rPr>
          <w:sz w:val="26"/>
          <w:szCs w:val="26"/>
        </w:rPr>
        <w:t xml:space="preserve"> </w:t>
      </w:r>
    </w:p>
    <w:p w:rsidR="007E6847" w:rsidRPr="00CC7A08" w:rsidRDefault="007E6847" w:rsidP="00263425">
      <w:pPr>
        <w:pStyle w:val="41"/>
        <w:spacing w:before="0" w:after="0"/>
        <w:ind w:left="-142" w:firstLine="567"/>
        <w:rPr>
          <w:sz w:val="26"/>
          <w:szCs w:val="26"/>
        </w:rPr>
      </w:pPr>
      <w:r w:rsidRPr="00CC7A08">
        <w:rPr>
          <w:sz w:val="26"/>
          <w:szCs w:val="26"/>
        </w:rPr>
        <w:t>требования к продукции должны быть измеряемыми в числовых значениях и</w:t>
      </w:r>
      <w:r w:rsidR="00AE5AB8" w:rsidRPr="00CC7A08">
        <w:rPr>
          <w:sz w:val="26"/>
          <w:szCs w:val="26"/>
        </w:rPr>
        <w:t>/</w:t>
      </w:r>
      <w:r w:rsidRPr="00CC7A08">
        <w:rPr>
          <w:sz w:val="26"/>
          <w:szCs w:val="26"/>
        </w:rPr>
        <w:t>или в виде безальтернативных показателей (да</w:t>
      </w:r>
      <w:r w:rsidR="00AE5AB8" w:rsidRPr="00CC7A08">
        <w:rPr>
          <w:sz w:val="26"/>
          <w:szCs w:val="26"/>
        </w:rPr>
        <w:t>/</w:t>
      </w:r>
      <w:r w:rsidRPr="00CC7A08">
        <w:rPr>
          <w:sz w:val="26"/>
          <w:szCs w:val="26"/>
        </w:rPr>
        <w:t>нет, наличие</w:t>
      </w:r>
      <w:r w:rsidR="00AE5AB8" w:rsidRPr="00CC7A08">
        <w:rPr>
          <w:sz w:val="26"/>
          <w:szCs w:val="26"/>
        </w:rPr>
        <w:t>/</w:t>
      </w:r>
      <w:r w:rsidRPr="00CC7A08">
        <w:rPr>
          <w:sz w:val="26"/>
          <w:szCs w:val="26"/>
        </w:rPr>
        <w:t>отсутствие), за исключением случаев приобретения продукции, в отношении которой</w:t>
      </w:r>
      <w:r w:rsidR="006A3436" w:rsidRPr="00CC7A08">
        <w:rPr>
          <w:sz w:val="26"/>
          <w:szCs w:val="26"/>
        </w:rPr>
        <w:t xml:space="preserve"> требования</w:t>
      </w:r>
      <w:r w:rsidRPr="00CC7A08">
        <w:rPr>
          <w:sz w:val="26"/>
          <w:szCs w:val="26"/>
        </w:rPr>
        <w:t xml:space="preserve"> </w:t>
      </w:r>
      <w:r w:rsidR="006A3436" w:rsidRPr="00CC7A08">
        <w:rPr>
          <w:sz w:val="26"/>
          <w:szCs w:val="26"/>
        </w:rPr>
        <w:t xml:space="preserve">в числовых значениях сформулировать и описать </w:t>
      </w:r>
      <w:r w:rsidRPr="00CC7A08">
        <w:rPr>
          <w:sz w:val="26"/>
          <w:szCs w:val="26"/>
        </w:rPr>
        <w:t>невозможно;</w:t>
      </w:r>
      <w:bookmarkEnd w:id="838"/>
    </w:p>
    <w:p w:rsidR="007E6847" w:rsidRPr="00CC7A08" w:rsidRDefault="007E6847" w:rsidP="00263425">
      <w:pPr>
        <w:pStyle w:val="41"/>
        <w:spacing w:before="0" w:after="0"/>
        <w:ind w:left="-142" w:firstLine="567"/>
        <w:rPr>
          <w:sz w:val="26"/>
          <w:szCs w:val="26"/>
        </w:rPr>
      </w:pPr>
      <w:r w:rsidRPr="00CC7A08">
        <w:rPr>
          <w:sz w:val="26"/>
          <w:szCs w:val="26"/>
        </w:rPr>
        <w:t>при установлении требований к продукции должны использоваться общеизвестные (</w:t>
      </w:r>
      <w:r w:rsidR="00BA310A" w:rsidRPr="00CC7A08">
        <w:rPr>
          <w:sz w:val="26"/>
          <w:szCs w:val="26"/>
        </w:rPr>
        <w:t xml:space="preserve">в том числе </w:t>
      </w:r>
      <w:r w:rsidRPr="00CC7A08">
        <w:rPr>
          <w:sz w:val="26"/>
          <w:szCs w:val="26"/>
        </w:rPr>
        <w:t>стандартные) показатели, термины и сокращения</w:t>
      </w:r>
      <w:r w:rsidR="00DB56D2" w:rsidRPr="00CC7A08">
        <w:rPr>
          <w:sz w:val="26"/>
          <w:szCs w:val="26"/>
        </w:rPr>
        <w:t>,</w:t>
      </w:r>
      <w:r w:rsidRPr="00CC7A08">
        <w:rPr>
          <w:sz w:val="26"/>
          <w:szCs w:val="26"/>
        </w:rPr>
        <w:t xml:space="preserve"> кроме случаев приобретения продукции, в отношении которой нормативно-техническое регулирование отсутствует и</w:t>
      </w:r>
      <w:r w:rsidR="00AE5AB8" w:rsidRPr="00CC7A08">
        <w:rPr>
          <w:sz w:val="26"/>
          <w:szCs w:val="26"/>
        </w:rPr>
        <w:t>/</w:t>
      </w:r>
      <w:r w:rsidRPr="00CC7A08">
        <w:rPr>
          <w:sz w:val="26"/>
          <w:szCs w:val="26"/>
        </w:rPr>
        <w:t>или для которой использование нестандартных показателей является общераспространенным;</w:t>
      </w:r>
    </w:p>
    <w:p w:rsidR="00263425" w:rsidRDefault="007E6847" w:rsidP="00263425">
      <w:pPr>
        <w:pStyle w:val="41"/>
        <w:spacing w:before="0" w:after="0"/>
        <w:ind w:left="-142" w:firstLine="567"/>
        <w:rPr>
          <w:sz w:val="26"/>
          <w:szCs w:val="26"/>
        </w:rPr>
      </w:pPr>
      <w:r w:rsidRPr="00CC7A08">
        <w:rPr>
          <w:sz w:val="26"/>
          <w:szCs w:val="26"/>
        </w:rPr>
        <w:t>к закупаемой продукции, особенности нахождения которой в обороте и</w:t>
      </w:r>
      <w:r w:rsidR="00AE5AB8" w:rsidRPr="00CC7A08">
        <w:rPr>
          <w:sz w:val="26"/>
          <w:szCs w:val="26"/>
        </w:rPr>
        <w:t>/</w:t>
      </w:r>
      <w:r w:rsidRPr="00CC7A08">
        <w:rPr>
          <w:sz w:val="26"/>
          <w:szCs w:val="26"/>
        </w:rPr>
        <w:t xml:space="preserve">или требования к безопасности которой (в том числе к потребительской, промышленной, экологической) предусмотрены законодательством, </w:t>
      </w:r>
    </w:p>
    <w:p w:rsidR="00287BA0" w:rsidRPr="00CC7A08" w:rsidRDefault="007E6847" w:rsidP="00263425">
      <w:pPr>
        <w:pStyle w:val="41"/>
        <w:numPr>
          <w:ilvl w:val="0"/>
          <w:numId w:val="0"/>
        </w:numPr>
        <w:spacing w:before="0" w:after="0"/>
        <w:ind w:left="425"/>
        <w:rPr>
          <w:sz w:val="26"/>
          <w:szCs w:val="26"/>
        </w:rPr>
      </w:pPr>
      <w:r w:rsidRPr="00CC7A08">
        <w:rPr>
          <w:sz w:val="26"/>
          <w:szCs w:val="26"/>
        </w:rPr>
        <w:lastRenderedPageBreak/>
        <w:t>требования должны устанавливаться в соответствии</w:t>
      </w:r>
      <w:r w:rsidR="00287BA0" w:rsidRPr="00CC7A08">
        <w:rPr>
          <w:sz w:val="26"/>
          <w:szCs w:val="26"/>
        </w:rPr>
        <w:t xml:space="preserve"> с существующими ограничениями.</w:t>
      </w:r>
    </w:p>
    <w:p w:rsidR="00287BA0" w:rsidRPr="00CC7A08" w:rsidRDefault="00287BA0" w:rsidP="00263425">
      <w:pPr>
        <w:pStyle w:val="21"/>
        <w:spacing w:before="0"/>
        <w:ind w:left="-142" w:firstLine="567"/>
        <w:rPr>
          <w:szCs w:val="26"/>
        </w:rPr>
      </w:pPr>
      <w:r w:rsidRPr="00CC7A08">
        <w:rPr>
          <w:szCs w:val="26"/>
        </w:rPr>
        <w:t>При описании в документации о конкурентной закупке предмета закупки заказчик должен руководствоваться следующими правилами:</w:t>
      </w:r>
    </w:p>
    <w:p w:rsidR="00862040" w:rsidRPr="00CC7A08" w:rsidRDefault="00287BA0" w:rsidP="00263425">
      <w:pPr>
        <w:pStyle w:val="41"/>
        <w:spacing w:before="0" w:after="0"/>
        <w:ind w:left="-142" w:firstLine="567"/>
        <w:rPr>
          <w:sz w:val="26"/>
          <w:szCs w:val="26"/>
        </w:rPr>
      </w:pPr>
      <w:r w:rsidRPr="00CC7A08">
        <w:rPr>
          <w:sz w:val="26"/>
          <w:szCs w:val="26"/>
        </w:rPr>
        <w:t>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644792" w:rsidRPr="00CC7A08" w:rsidRDefault="00287BA0" w:rsidP="00263425">
      <w:pPr>
        <w:pStyle w:val="41"/>
        <w:spacing w:before="0" w:after="0"/>
        <w:ind w:left="-142" w:firstLine="567"/>
        <w:rPr>
          <w:sz w:val="26"/>
          <w:szCs w:val="26"/>
        </w:rPr>
      </w:pPr>
      <w:r w:rsidRPr="00CC7A08">
        <w:rPr>
          <w:sz w:val="26"/>
          <w:szCs w:val="26"/>
        </w:rPr>
        <w:t xml:space="preserve"> в описание предмета закупки </w:t>
      </w:r>
      <w:r w:rsidR="00AC33F5" w:rsidRPr="00CC7A08">
        <w:rPr>
          <w:sz w:val="26"/>
          <w:szCs w:val="26"/>
        </w:rPr>
        <w:t xml:space="preserve">не </w:t>
      </w:r>
      <w:r w:rsidRPr="00CC7A08">
        <w:rPr>
          <w:sz w:val="26"/>
          <w:szCs w:val="26"/>
        </w:rPr>
        <w:t>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w:t>
      </w:r>
      <w:r w:rsidR="00862040" w:rsidRPr="00CC7A08">
        <w:rPr>
          <w:sz w:val="26"/>
          <w:szCs w:val="26"/>
        </w:rPr>
        <w:t xml:space="preserve"> указанных в п. </w:t>
      </w:r>
      <w:fldSimple w:instr=" REF _Ref515285464 \r \h  \* MERGEFORMAT ">
        <w:r w:rsidR="00851333" w:rsidRPr="00851333">
          <w:rPr>
            <w:sz w:val="26"/>
            <w:szCs w:val="26"/>
          </w:rPr>
          <w:t>17.3</w:t>
        </w:r>
      </w:fldSimple>
      <w:r w:rsidRPr="00CC7A08">
        <w:rPr>
          <w:sz w:val="26"/>
          <w:szCs w:val="26"/>
        </w:rPr>
        <w:t>, если не имеется другого способа, обеспечивающего более точное и четкое описание указанных характеристик предмета закупки</w:t>
      </w:r>
      <w:r w:rsidR="00862040" w:rsidRPr="00CC7A08">
        <w:rPr>
          <w:sz w:val="26"/>
          <w:szCs w:val="26"/>
        </w:rPr>
        <w:t>.</w:t>
      </w:r>
    </w:p>
    <w:p w:rsidR="00644792" w:rsidRPr="00CC7A08" w:rsidRDefault="00644792" w:rsidP="00263425">
      <w:pPr>
        <w:pStyle w:val="21"/>
        <w:spacing w:before="0"/>
        <w:ind w:left="-142" w:firstLine="567"/>
        <w:rPr>
          <w:szCs w:val="26"/>
        </w:rPr>
      </w:pPr>
      <w:bookmarkStart w:id="839" w:name="_Toc442882022"/>
      <w:bookmarkStart w:id="840" w:name="_Ref515285464"/>
      <w:bookmarkStart w:id="841" w:name="_Ref442230707"/>
      <w:r w:rsidRPr="00CC7A08">
        <w:rPr>
          <w:szCs w:val="26"/>
        </w:rPr>
        <w:t>Допускаетс</w:t>
      </w:r>
      <w:r w:rsidRPr="00CC7A08">
        <w:rPr>
          <w:rStyle w:val="2fe"/>
          <w:b w:val="0"/>
          <w:szCs w:val="26"/>
        </w:rPr>
        <w:t>я</w:t>
      </w:r>
      <w:r w:rsidRPr="00CC7A08">
        <w:rPr>
          <w:szCs w:val="26"/>
        </w:rPr>
        <w:t xml:space="preserve"> не указывать на приемлемость аналог</w:t>
      </w:r>
      <w:r w:rsidR="00567669" w:rsidRPr="00CC7A08">
        <w:rPr>
          <w:szCs w:val="26"/>
        </w:rPr>
        <w:t>а</w:t>
      </w:r>
      <w:r w:rsidRPr="00CC7A08">
        <w:rPr>
          <w:szCs w:val="26"/>
        </w:rPr>
        <w:t xml:space="preserve"> в следующих случаях:</w:t>
      </w:r>
      <w:bookmarkEnd w:id="839"/>
      <w:bookmarkEnd w:id="840"/>
    </w:p>
    <w:bookmarkEnd w:id="841"/>
    <w:p w:rsidR="00AA7ED7" w:rsidRPr="00CC7A08" w:rsidRDefault="00AA7ED7" w:rsidP="00263425">
      <w:pPr>
        <w:pStyle w:val="41"/>
        <w:spacing w:before="0" w:after="0"/>
        <w:ind w:left="-142" w:firstLine="567"/>
        <w:rPr>
          <w:sz w:val="26"/>
          <w:szCs w:val="26"/>
        </w:rPr>
      </w:pPr>
      <w:r w:rsidRPr="00CC7A08">
        <w:rPr>
          <w:color w:val="000000"/>
          <w:sz w:val="26"/>
          <w:szCs w:val="26"/>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644792" w:rsidRPr="00CC7A08" w:rsidRDefault="00644792" w:rsidP="00263425">
      <w:pPr>
        <w:pStyle w:val="41"/>
        <w:spacing w:before="0" w:after="0"/>
        <w:ind w:left="-142" w:firstLine="567"/>
        <w:rPr>
          <w:sz w:val="26"/>
          <w:szCs w:val="26"/>
        </w:rPr>
      </w:pPr>
      <w:r w:rsidRPr="00CC7A08">
        <w:rPr>
          <w:sz w:val="26"/>
          <w:szCs w:val="26"/>
        </w:rPr>
        <w:t>если закупаемые</w:t>
      </w:r>
      <w:r w:rsidR="003565F2" w:rsidRPr="00CC7A08">
        <w:rPr>
          <w:sz w:val="26"/>
          <w:szCs w:val="26"/>
        </w:rPr>
        <w:t xml:space="preserve"> </w:t>
      </w:r>
      <w:r w:rsidRPr="00CC7A08">
        <w:rPr>
          <w:sz w:val="26"/>
          <w:szCs w:val="26"/>
        </w:rPr>
        <w:t>товары будут использоваться во взаимодействии с товарами, уже используемыми либо планируемыми к приобретению Заказчиком</w:t>
      </w:r>
      <w:r w:rsidR="00DB56D2" w:rsidRPr="00CC7A08">
        <w:rPr>
          <w:sz w:val="26"/>
          <w:szCs w:val="26"/>
        </w:rPr>
        <w:t>,</w:t>
      </w:r>
      <w:r w:rsidR="00FB62FC" w:rsidRPr="00CC7A08">
        <w:rPr>
          <w:sz w:val="26"/>
          <w:szCs w:val="26"/>
        </w:rPr>
        <w:t xml:space="preserve"> и </w:t>
      </w:r>
      <w:r w:rsidR="00DB56D2" w:rsidRPr="00CC7A08">
        <w:rPr>
          <w:sz w:val="26"/>
          <w:szCs w:val="26"/>
        </w:rPr>
        <w:t xml:space="preserve">по </w:t>
      </w:r>
      <w:r w:rsidR="00FB62FC" w:rsidRPr="00CC7A08">
        <w:rPr>
          <w:sz w:val="26"/>
          <w:szCs w:val="26"/>
        </w:rPr>
        <w:t xml:space="preserve">условиям гарантии, конструкторской или технической, или эксплуатационной </w:t>
      </w:r>
      <w:r w:rsidR="00704E89" w:rsidRPr="00CC7A08">
        <w:rPr>
          <w:sz w:val="26"/>
          <w:szCs w:val="26"/>
        </w:rPr>
        <w:t xml:space="preserve">документации </w:t>
      </w:r>
      <w:r w:rsidR="00FB62FC" w:rsidRPr="00CC7A08">
        <w:rPr>
          <w:sz w:val="26"/>
          <w:szCs w:val="26"/>
        </w:rPr>
        <w:t>такие товары несовместимы с товарами, на которых используются иные товарные знаки, знаки обслуживания, патенты, полезные модели, промышленные образцы, наименования места происхождения товара или с товарами, произведенными иными производителями;</w:t>
      </w:r>
    </w:p>
    <w:p w:rsidR="00FB62FC" w:rsidRPr="00CC7A08" w:rsidRDefault="00FB62FC" w:rsidP="00263425">
      <w:pPr>
        <w:pStyle w:val="41"/>
        <w:spacing w:before="0" w:after="0"/>
        <w:ind w:left="-142" w:firstLine="567"/>
        <w:rPr>
          <w:sz w:val="26"/>
          <w:szCs w:val="26"/>
        </w:rPr>
      </w:pPr>
      <w:r w:rsidRPr="00CC7A08">
        <w:rPr>
          <w:sz w:val="26"/>
          <w:szCs w:val="26"/>
        </w:rPr>
        <w:t xml:space="preserve">если закупка продукции с указанием конкретных товарных знаков, знаков обслуживания, патентов, полезных моделей, промышленных образцов, наименований места происхождения товара или произведенной конкретным производителем предусмотрена договором с третьим лицом (приобретателем продукции </w:t>
      </w:r>
      <w:r w:rsidR="00E97ACB" w:rsidRPr="00CC7A08">
        <w:rPr>
          <w:sz w:val="26"/>
          <w:szCs w:val="26"/>
        </w:rPr>
        <w:t>З</w:t>
      </w:r>
      <w:r w:rsidRPr="00CC7A08">
        <w:rPr>
          <w:sz w:val="26"/>
          <w:szCs w:val="26"/>
        </w:rPr>
        <w:t>аказчика) либо законодательством;</w:t>
      </w:r>
    </w:p>
    <w:p w:rsidR="00FB62FC" w:rsidRPr="00CC7A08" w:rsidRDefault="00FB62FC" w:rsidP="00263425">
      <w:pPr>
        <w:pStyle w:val="41"/>
        <w:spacing w:before="0" w:after="0"/>
        <w:ind w:left="-142" w:firstLine="567"/>
        <w:rPr>
          <w:sz w:val="26"/>
          <w:szCs w:val="26"/>
        </w:rPr>
      </w:pPr>
      <w:r w:rsidRPr="00CC7A08">
        <w:rPr>
          <w:sz w:val="26"/>
          <w:szCs w:val="26"/>
        </w:rPr>
        <w:t>если конкретный товарный знак, знак обслуживания, патент, полезная модель, промышленный образец, наименование места происхождения товара или наименование производителя указаны в проектной документации, конструкторской документации и их замена невозможна без внесения изменений в такую документацию;</w:t>
      </w:r>
    </w:p>
    <w:p w:rsidR="00CE6057" w:rsidRPr="00CC7A08" w:rsidRDefault="00CE6057" w:rsidP="00263425">
      <w:pPr>
        <w:pStyle w:val="41"/>
        <w:spacing w:before="0" w:after="0"/>
        <w:ind w:left="-142" w:firstLine="567"/>
        <w:rPr>
          <w:sz w:val="26"/>
          <w:szCs w:val="26"/>
        </w:rPr>
      </w:pPr>
      <w:r w:rsidRPr="00CC7A08">
        <w:rPr>
          <w:sz w:val="26"/>
          <w:szCs w:val="26"/>
        </w:rPr>
        <w:t>если необходимо обеспечить стандартизацию (унификацию) закупаемо</w:t>
      </w:r>
      <w:r w:rsidR="008F6623" w:rsidRPr="00CC7A08">
        <w:rPr>
          <w:sz w:val="26"/>
          <w:szCs w:val="26"/>
        </w:rPr>
        <w:t xml:space="preserve">й продукции </w:t>
      </w:r>
      <w:r w:rsidR="00DB56D2" w:rsidRPr="00CC7A08">
        <w:rPr>
          <w:sz w:val="26"/>
          <w:szCs w:val="26"/>
        </w:rPr>
        <w:t xml:space="preserve">с целью совмещения </w:t>
      </w:r>
      <w:r w:rsidRPr="00CC7A08">
        <w:rPr>
          <w:sz w:val="26"/>
          <w:szCs w:val="26"/>
        </w:rPr>
        <w:t>с имеющим</w:t>
      </w:r>
      <w:r w:rsidR="008F6623" w:rsidRPr="00CC7A08">
        <w:rPr>
          <w:sz w:val="26"/>
          <w:szCs w:val="26"/>
        </w:rPr>
        <w:t>и</w:t>
      </w:r>
      <w:r w:rsidRPr="00CC7A08">
        <w:rPr>
          <w:sz w:val="26"/>
          <w:szCs w:val="26"/>
        </w:rPr>
        <w:t>ся у Заказчика товар</w:t>
      </w:r>
      <w:r w:rsidR="008F6623" w:rsidRPr="00CC7A08">
        <w:rPr>
          <w:sz w:val="26"/>
          <w:szCs w:val="26"/>
        </w:rPr>
        <w:t>ами, результатами работ или услуг</w:t>
      </w:r>
      <w:r w:rsidR="00EB16B6" w:rsidRPr="00CC7A08">
        <w:rPr>
          <w:sz w:val="26"/>
          <w:szCs w:val="26"/>
        </w:rPr>
        <w:t>;</w:t>
      </w:r>
    </w:p>
    <w:p w:rsidR="00AA7ED7" w:rsidRPr="00CC7A08" w:rsidRDefault="00AA7ED7" w:rsidP="00263425">
      <w:pPr>
        <w:pStyle w:val="41"/>
        <w:spacing w:before="0" w:after="0"/>
        <w:ind w:left="-142" w:firstLine="567"/>
        <w:rPr>
          <w:sz w:val="26"/>
          <w:szCs w:val="26"/>
        </w:rPr>
      </w:pPr>
      <w:r w:rsidRPr="00CC7A08">
        <w:rPr>
          <w:sz w:val="26"/>
          <w:szCs w:val="26"/>
        </w:rPr>
        <w:t>если закупка товаров, работ услуг производится для исполнения государственного или муниципального контракта;</w:t>
      </w:r>
    </w:p>
    <w:p w:rsidR="000138B4" w:rsidRPr="00CC7A08" w:rsidRDefault="00CC63A1" w:rsidP="00263425">
      <w:pPr>
        <w:pStyle w:val="41"/>
        <w:spacing w:before="0" w:after="0"/>
        <w:ind w:left="-142" w:firstLine="567"/>
        <w:rPr>
          <w:sz w:val="26"/>
          <w:szCs w:val="26"/>
        </w:rPr>
      </w:pPr>
      <w:r w:rsidRPr="00CC7A08">
        <w:rPr>
          <w:sz w:val="26"/>
          <w:szCs w:val="26"/>
        </w:rPr>
        <w:t>если по итогам проведенного предварительного технического отбора в проектной документации (техническом задании), указаны конкретные характеристики проектного оборудования</w:t>
      </w:r>
      <w:r w:rsidR="00A052A1" w:rsidRPr="00CC7A08">
        <w:rPr>
          <w:sz w:val="26"/>
          <w:szCs w:val="26"/>
        </w:rPr>
        <w:t>;</w:t>
      </w:r>
    </w:p>
    <w:p w:rsidR="00263425" w:rsidRDefault="00644792" w:rsidP="00263425">
      <w:pPr>
        <w:pStyle w:val="41"/>
        <w:numPr>
          <w:ilvl w:val="0"/>
          <w:numId w:val="0"/>
        </w:numPr>
        <w:spacing w:before="0" w:after="0"/>
        <w:ind w:left="710"/>
        <w:rPr>
          <w:sz w:val="26"/>
          <w:szCs w:val="26"/>
        </w:rPr>
      </w:pPr>
      <w:r w:rsidRPr="00263425">
        <w:rPr>
          <w:sz w:val="26"/>
          <w:szCs w:val="26"/>
        </w:rPr>
        <w:t>в</w:t>
      </w:r>
      <w:r w:rsidR="00263425" w:rsidRPr="00263425">
        <w:rPr>
          <w:sz w:val="26"/>
          <w:szCs w:val="26"/>
        </w:rPr>
        <w:t xml:space="preserve"> иных случаях, определяемых ВНД.</w:t>
      </w:r>
    </w:p>
    <w:p w:rsidR="00263425" w:rsidRDefault="00263425" w:rsidP="00263425">
      <w:pPr>
        <w:pStyle w:val="41"/>
        <w:numPr>
          <w:ilvl w:val="0"/>
          <w:numId w:val="0"/>
        </w:numPr>
        <w:spacing w:before="0" w:after="0"/>
        <w:ind w:left="710"/>
        <w:rPr>
          <w:sz w:val="26"/>
          <w:szCs w:val="26"/>
        </w:rPr>
      </w:pPr>
    </w:p>
    <w:p w:rsidR="00263425" w:rsidRDefault="00263425" w:rsidP="00263425">
      <w:pPr>
        <w:pStyle w:val="41"/>
        <w:numPr>
          <w:ilvl w:val="0"/>
          <w:numId w:val="0"/>
        </w:numPr>
        <w:spacing w:before="0" w:after="0"/>
        <w:ind w:left="710"/>
        <w:rPr>
          <w:sz w:val="26"/>
          <w:szCs w:val="26"/>
        </w:rPr>
      </w:pPr>
    </w:p>
    <w:p w:rsidR="00263425" w:rsidRPr="00263425" w:rsidRDefault="00263425" w:rsidP="00263425">
      <w:pPr>
        <w:pStyle w:val="41"/>
        <w:numPr>
          <w:ilvl w:val="0"/>
          <w:numId w:val="0"/>
        </w:numPr>
        <w:spacing w:before="0" w:after="0"/>
        <w:ind w:left="710"/>
        <w:rPr>
          <w:szCs w:val="26"/>
        </w:rPr>
      </w:pPr>
    </w:p>
    <w:p w:rsidR="00200DE5" w:rsidRPr="00CC7A08" w:rsidRDefault="00200DE5" w:rsidP="00263425">
      <w:pPr>
        <w:pStyle w:val="21"/>
        <w:spacing w:before="0"/>
        <w:ind w:left="-142" w:firstLine="567"/>
        <w:rPr>
          <w:szCs w:val="26"/>
        </w:rPr>
      </w:pPr>
      <w:bookmarkStart w:id="842" w:name="_Ref410726724"/>
      <w:bookmarkStart w:id="843" w:name="_Toc442882023"/>
      <w:bookmarkEnd w:id="842"/>
      <w:r w:rsidRPr="00CC7A08">
        <w:rPr>
          <w:szCs w:val="26"/>
        </w:rPr>
        <w:lastRenderedPageBreak/>
        <w:t>Требования к продукции в отношении работ и услуг могут сочетать как требования к процессу выполнения работ (оказания услуг)</w:t>
      </w:r>
      <w:r w:rsidR="005452E6" w:rsidRPr="00CC7A08">
        <w:rPr>
          <w:szCs w:val="26"/>
        </w:rPr>
        <w:t>,</w:t>
      </w:r>
      <w:r w:rsidRPr="00CC7A08">
        <w:rPr>
          <w:szCs w:val="26"/>
        </w:rPr>
        <w:t xml:space="preserve"> так и к результату процесса.</w:t>
      </w:r>
      <w:bookmarkEnd w:id="843"/>
    </w:p>
    <w:p w:rsidR="00E70C98" w:rsidRPr="00CC7A08" w:rsidRDefault="00E11BED" w:rsidP="00263425">
      <w:pPr>
        <w:pStyle w:val="21"/>
        <w:spacing w:before="0"/>
        <w:ind w:left="-142" w:firstLine="567"/>
        <w:rPr>
          <w:szCs w:val="26"/>
        </w:rPr>
      </w:pPr>
      <w:bookmarkStart w:id="844" w:name="_Toc442882024"/>
      <w:r w:rsidRPr="00CC7A08">
        <w:rPr>
          <w:szCs w:val="26"/>
        </w:rPr>
        <w:t>Могут быть установлены требования:</w:t>
      </w:r>
      <w:bookmarkEnd w:id="844"/>
    </w:p>
    <w:p w:rsidR="00676976" w:rsidRPr="00CC7A08" w:rsidRDefault="00C23E22" w:rsidP="00263425">
      <w:pPr>
        <w:pStyle w:val="41"/>
        <w:spacing w:before="0" w:after="0"/>
        <w:ind w:left="-142" w:firstLine="567"/>
        <w:rPr>
          <w:sz w:val="26"/>
          <w:szCs w:val="26"/>
        </w:rPr>
      </w:pPr>
      <w:r w:rsidRPr="00CC7A08">
        <w:rPr>
          <w:sz w:val="26"/>
          <w:szCs w:val="26"/>
        </w:rPr>
        <w:t xml:space="preserve">к </w:t>
      </w:r>
      <w:r w:rsidR="00E11BED" w:rsidRPr="00CC7A08">
        <w:rPr>
          <w:sz w:val="26"/>
          <w:szCs w:val="26"/>
        </w:rPr>
        <w:t>качеству, техническим, функциональным характеристикам (потребительским свойствам) и иным характеристикам продукции;</w:t>
      </w:r>
    </w:p>
    <w:p w:rsidR="00E70C98" w:rsidRPr="00CC7A08" w:rsidRDefault="00E11BED" w:rsidP="00263425">
      <w:pPr>
        <w:pStyle w:val="41"/>
        <w:spacing w:before="0" w:after="0"/>
        <w:ind w:left="-142" w:firstLine="567"/>
        <w:rPr>
          <w:sz w:val="26"/>
          <w:szCs w:val="26"/>
        </w:rPr>
      </w:pPr>
      <w:r w:rsidRPr="00CC7A08">
        <w:rPr>
          <w:sz w:val="26"/>
          <w:szCs w:val="26"/>
        </w:rPr>
        <w:t xml:space="preserve">к этапам поставки товара, выполнения работ или оказания услуг, срокам выполнения этапов, срокам и условиям гарантийного и </w:t>
      </w:r>
      <w:r w:rsidR="00331506" w:rsidRPr="00CC7A08">
        <w:rPr>
          <w:sz w:val="26"/>
          <w:szCs w:val="26"/>
        </w:rPr>
        <w:t>постгарантийного</w:t>
      </w:r>
      <w:r w:rsidRPr="00CC7A08">
        <w:rPr>
          <w:sz w:val="26"/>
          <w:szCs w:val="26"/>
        </w:rPr>
        <w:t xml:space="preserve"> обслуживания продукции;</w:t>
      </w:r>
    </w:p>
    <w:p w:rsidR="0071483C" w:rsidRPr="00CC7A08" w:rsidRDefault="00E11BED" w:rsidP="00263425">
      <w:pPr>
        <w:pStyle w:val="41"/>
        <w:spacing w:before="0" w:after="0"/>
        <w:ind w:left="-142" w:firstLine="567"/>
        <w:rPr>
          <w:sz w:val="26"/>
          <w:szCs w:val="26"/>
        </w:rPr>
      </w:pPr>
      <w:r w:rsidRPr="00CC7A08">
        <w:rPr>
          <w:sz w:val="26"/>
          <w:szCs w:val="26"/>
        </w:rPr>
        <w:t>к доставке, страхованию, сборке, установке, вводу в эксплуатацию, сервисному обслуживанию продукции, обучению эксплуатации продукции;</w:t>
      </w:r>
    </w:p>
    <w:p w:rsidR="00200DE5" w:rsidRPr="00CC7A08" w:rsidRDefault="00E11BED" w:rsidP="00263425">
      <w:pPr>
        <w:pStyle w:val="41"/>
        <w:spacing w:before="0" w:after="0"/>
        <w:ind w:left="-142" w:firstLine="567"/>
        <w:rPr>
          <w:sz w:val="26"/>
          <w:szCs w:val="26"/>
        </w:rPr>
      </w:pPr>
      <w:r w:rsidRPr="00CC7A08">
        <w:rPr>
          <w:sz w:val="26"/>
          <w:szCs w:val="26"/>
        </w:rPr>
        <w:t>к условиям производства продукции (использованию либо запрету определенных технологий, наличию разрешительных документов на проектирование, конструирование, изготовление продукции);</w:t>
      </w:r>
    </w:p>
    <w:p w:rsidR="0071483C" w:rsidRPr="00CC7A08" w:rsidRDefault="00E11BED" w:rsidP="00263425">
      <w:pPr>
        <w:pStyle w:val="41"/>
        <w:spacing w:before="0" w:after="0"/>
        <w:ind w:left="-142" w:firstLine="567"/>
        <w:rPr>
          <w:sz w:val="26"/>
          <w:szCs w:val="26"/>
        </w:rPr>
      </w:pPr>
      <w:r w:rsidRPr="00CC7A08">
        <w:rPr>
          <w:sz w:val="26"/>
          <w:szCs w:val="26"/>
        </w:rPr>
        <w:t>к стандартам, техническим условиям или иным нормативным документам, которым должна соответствовать продукция и процесс ее производства, а также требования к подтверждающим документам (сертификатам, заключениям, инструкциям, гарантийным талонам и т.п.), которые должны быть предоставлены в составе заявки, перед заключением договора либо при поставке продукции в рамках заключенного договора;</w:t>
      </w:r>
    </w:p>
    <w:p w:rsidR="0071483C" w:rsidRPr="00CC7A08" w:rsidRDefault="00E11BED" w:rsidP="00263425">
      <w:pPr>
        <w:pStyle w:val="41"/>
        <w:spacing w:before="0" w:after="0"/>
        <w:ind w:left="-142" w:firstLine="567"/>
        <w:rPr>
          <w:sz w:val="26"/>
          <w:szCs w:val="26"/>
        </w:rPr>
      </w:pPr>
      <w:r w:rsidRPr="00CC7A08">
        <w:rPr>
          <w:sz w:val="26"/>
          <w:szCs w:val="26"/>
        </w:rPr>
        <w:t>к безопасности товара, процессу и результату выполнения работ или оказания услуг;</w:t>
      </w:r>
    </w:p>
    <w:p w:rsidR="00E70C98" w:rsidRPr="00CC7A08" w:rsidRDefault="00E11BED" w:rsidP="00263425">
      <w:pPr>
        <w:pStyle w:val="41"/>
        <w:spacing w:before="0" w:after="0"/>
        <w:ind w:left="-142" w:firstLine="567"/>
        <w:rPr>
          <w:sz w:val="26"/>
          <w:szCs w:val="26"/>
        </w:rPr>
      </w:pPr>
      <w:r w:rsidRPr="00CC7A08">
        <w:rPr>
          <w:sz w:val="26"/>
          <w:szCs w:val="26"/>
        </w:rPr>
        <w:t>к размерам, упаковке, отгрузке товара;</w:t>
      </w:r>
    </w:p>
    <w:p w:rsidR="00E70C98" w:rsidRPr="00CC7A08" w:rsidRDefault="00E11BED" w:rsidP="00263425">
      <w:pPr>
        <w:pStyle w:val="41"/>
        <w:spacing w:before="0" w:after="0"/>
        <w:ind w:left="-142" w:firstLine="567"/>
        <w:rPr>
          <w:sz w:val="26"/>
          <w:szCs w:val="26"/>
        </w:rPr>
      </w:pPr>
      <w:r w:rsidRPr="00CC7A08">
        <w:rPr>
          <w:sz w:val="26"/>
          <w:szCs w:val="26"/>
        </w:rPr>
        <w:t>иные требования.</w:t>
      </w:r>
    </w:p>
    <w:p w:rsidR="00332122" w:rsidRPr="00CC7A08" w:rsidRDefault="00E11BED" w:rsidP="00263425">
      <w:pPr>
        <w:pStyle w:val="21"/>
        <w:spacing w:before="0"/>
        <w:ind w:left="-142" w:firstLine="567"/>
        <w:rPr>
          <w:szCs w:val="26"/>
        </w:rPr>
      </w:pPr>
      <w:bookmarkStart w:id="845" w:name="_Toc442882025"/>
      <w:r w:rsidRPr="00CC7A08">
        <w:rPr>
          <w:szCs w:val="26"/>
        </w:rPr>
        <w:t>Для установления требований к отдельным видам продукции Заказчик вправе проводить специальную процедуру, не являющуюся закупкой (в том числе технический отбор).</w:t>
      </w:r>
      <w:bookmarkEnd w:id="845"/>
    </w:p>
    <w:p w:rsidR="00891DBF" w:rsidRPr="00CC7A08" w:rsidRDefault="00891DBF" w:rsidP="00263425">
      <w:pPr>
        <w:pStyle w:val="12"/>
        <w:spacing w:before="0" w:after="0"/>
        <w:ind w:left="-142" w:firstLine="567"/>
        <w:rPr>
          <w:sz w:val="26"/>
          <w:szCs w:val="26"/>
        </w:rPr>
      </w:pPr>
      <w:bookmarkStart w:id="846" w:name="_Toc516223709"/>
      <w:r w:rsidRPr="00CC7A08">
        <w:rPr>
          <w:sz w:val="26"/>
          <w:szCs w:val="26"/>
        </w:rPr>
        <w:t>Требования к сведениям, содержащимся в извещении об осуществлении конкурентной закупки</w:t>
      </w:r>
      <w:bookmarkEnd w:id="846"/>
    </w:p>
    <w:p w:rsidR="00891DBF" w:rsidRPr="00CC7A08" w:rsidRDefault="00D73A53" w:rsidP="00263425">
      <w:pPr>
        <w:pStyle w:val="21"/>
        <w:tabs>
          <w:tab w:val="num" w:pos="1418"/>
        </w:tabs>
        <w:spacing w:before="0"/>
        <w:ind w:left="-142" w:firstLine="567"/>
        <w:rPr>
          <w:szCs w:val="26"/>
        </w:rPr>
      </w:pPr>
      <w:bookmarkStart w:id="847" w:name="_Toc442456158"/>
      <w:bookmarkStart w:id="848" w:name="_Toc442882026"/>
      <w:bookmarkStart w:id="849" w:name="_Toc442884405"/>
      <w:bookmarkStart w:id="850" w:name="_Toc447908492"/>
      <w:bookmarkStart w:id="851" w:name="_Toc448249170"/>
      <w:bookmarkStart w:id="852" w:name="_Toc448253195"/>
      <w:bookmarkStart w:id="853" w:name="_Toc448253267"/>
      <w:bookmarkStart w:id="854" w:name="_Toc444713548"/>
      <w:bookmarkStart w:id="855" w:name="_Toc448254553"/>
      <w:bookmarkStart w:id="856" w:name="_Toc462298468"/>
      <w:r w:rsidRPr="00CC7A08">
        <w:rPr>
          <w:szCs w:val="26"/>
        </w:rPr>
        <w:t xml:space="preserve"> </w:t>
      </w:r>
      <w:r w:rsidR="00891DBF" w:rsidRPr="00CC7A08">
        <w:rPr>
          <w:szCs w:val="26"/>
        </w:rPr>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891DBF" w:rsidRPr="00CC7A08" w:rsidRDefault="00891DBF" w:rsidP="00263425">
      <w:pPr>
        <w:pStyle w:val="21"/>
        <w:tabs>
          <w:tab w:val="num" w:pos="1418"/>
        </w:tabs>
        <w:autoSpaceDE w:val="0"/>
        <w:autoSpaceDN w:val="0"/>
        <w:adjustRightInd w:val="0"/>
        <w:spacing w:before="0"/>
        <w:ind w:left="-142" w:firstLine="567"/>
        <w:rPr>
          <w:szCs w:val="26"/>
        </w:rPr>
      </w:pPr>
      <w:r w:rsidRPr="00CC7A08">
        <w:rPr>
          <w:szCs w:val="26"/>
        </w:rPr>
        <w:t xml:space="preserve">В извещении об осуществлении конкурентной закупки должны быть указаны следующие сведения: </w:t>
      </w:r>
    </w:p>
    <w:p w:rsidR="00891DBF" w:rsidRPr="00CC7A08" w:rsidRDefault="00891DBF" w:rsidP="00263425">
      <w:pPr>
        <w:pStyle w:val="50"/>
        <w:autoSpaceDE w:val="0"/>
        <w:autoSpaceDN w:val="0"/>
        <w:adjustRightInd w:val="0"/>
        <w:spacing w:before="0" w:after="0"/>
        <w:ind w:left="-142" w:firstLine="567"/>
        <w:rPr>
          <w:sz w:val="26"/>
          <w:szCs w:val="26"/>
        </w:rPr>
      </w:pPr>
      <w:r w:rsidRPr="00CC7A08">
        <w:rPr>
          <w:sz w:val="26"/>
          <w:szCs w:val="26"/>
        </w:rPr>
        <w:t>способ осуществления закупки;</w:t>
      </w:r>
    </w:p>
    <w:p w:rsidR="00891DBF" w:rsidRPr="00CC7A08" w:rsidRDefault="00891DBF" w:rsidP="00263425">
      <w:pPr>
        <w:pStyle w:val="50"/>
        <w:autoSpaceDE w:val="0"/>
        <w:autoSpaceDN w:val="0"/>
        <w:adjustRightInd w:val="0"/>
        <w:spacing w:before="0" w:after="0"/>
        <w:ind w:left="-142" w:firstLine="567"/>
        <w:rPr>
          <w:sz w:val="26"/>
          <w:szCs w:val="26"/>
        </w:rPr>
      </w:pPr>
      <w:r w:rsidRPr="00CC7A08">
        <w:rPr>
          <w:sz w:val="26"/>
          <w:szCs w:val="26"/>
        </w:rPr>
        <w:t>наименование, место нахождения, почтовый адрес, адрес электронной почты, номер контактного телефона заказчика;</w:t>
      </w:r>
    </w:p>
    <w:p w:rsidR="00891DBF" w:rsidRPr="00CC7A08" w:rsidRDefault="00891DBF" w:rsidP="00263425">
      <w:pPr>
        <w:pStyle w:val="50"/>
        <w:autoSpaceDE w:val="0"/>
        <w:autoSpaceDN w:val="0"/>
        <w:adjustRightInd w:val="0"/>
        <w:spacing w:before="0" w:after="0"/>
        <w:ind w:left="-142" w:firstLine="567"/>
        <w:rPr>
          <w:sz w:val="26"/>
          <w:szCs w:val="26"/>
        </w:rPr>
      </w:pPr>
      <w:r w:rsidRPr="00CC7A08">
        <w:rPr>
          <w:sz w:val="26"/>
          <w:szCs w:val="26"/>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настоящего Федерального закона (при необходимости);</w:t>
      </w:r>
    </w:p>
    <w:p w:rsidR="00891DBF" w:rsidRPr="00CC7A08" w:rsidRDefault="00891DBF" w:rsidP="00263425">
      <w:pPr>
        <w:pStyle w:val="50"/>
        <w:autoSpaceDE w:val="0"/>
        <w:autoSpaceDN w:val="0"/>
        <w:adjustRightInd w:val="0"/>
        <w:spacing w:before="0" w:after="0"/>
        <w:ind w:left="-142" w:firstLine="567"/>
        <w:rPr>
          <w:sz w:val="26"/>
          <w:szCs w:val="26"/>
        </w:rPr>
      </w:pPr>
      <w:r w:rsidRPr="00CC7A08">
        <w:rPr>
          <w:sz w:val="26"/>
          <w:szCs w:val="26"/>
        </w:rPr>
        <w:t>место поставки товара, выполнения работы, оказания услуги;</w:t>
      </w:r>
    </w:p>
    <w:p w:rsidR="00263425" w:rsidRDefault="00891DBF" w:rsidP="00263425">
      <w:pPr>
        <w:pStyle w:val="50"/>
        <w:autoSpaceDE w:val="0"/>
        <w:autoSpaceDN w:val="0"/>
        <w:adjustRightInd w:val="0"/>
        <w:spacing w:before="0" w:after="0"/>
        <w:ind w:left="-142" w:firstLine="567"/>
        <w:rPr>
          <w:sz w:val="26"/>
          <w:szCs w:val="26"/>
        </w:rPr>
      </w:pPr>
      <w:r w:rsidRPr="00CC7A08">
        <w:rPr>
          <w:sz w:val="26"/>
          <w:szCs w:val="26"/>
        </w:rPr>
        <w:t xml:space="preserve">сведения о начальной (максимальной) цене договора </w:t>
      </w:r>
      <w:r w:rsidRPr="00E11E9E">
        <w:rPr>
          <w:strike/>
          <w:sz w:val="26"/>
          <w:szCs w:val="26"/>
        </w:rPr>
        <w:t>(цена лота)</w:t>
      </w:r>
      <w:r w:rsidRPr="00CC7A08">
        <w:rPr>
          <w:sz w:val="26"/>
          <w:szCs w:val="26"/>
        </w:rPr>
        <w:t>,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263425" w:rsidRPr="00263425" w:rsidRDefault="00263425" w:rsidP="00263425">
      <w:pPr>
        <w:pStyle w:val="12"/>
        <w:numPr>
          <w:ilvl w:val="0"/>
          <w:numId w:val="0"/>
        </w:numPr>
        <w:autoSpaceDE w:val="0"/>
        <w:autoSpaceDN w:val="0"/>
        <w:adjustRightInd w:val="0"/>
        <w:spacing w:before="0"/>
        <w:ind w:left="568"/>
        <w:rPr>
          <w:szCs w:val="26"/>
        </w:rPr>
      </w:pPr>
    </w:p>
    <w:p w:rsidR="00891DBF" w:rsidRPr="00CC7A08" w:rsidRDefault="00891DBF" w:rsidP="00263425">
      <w:pPr>
        <w:pStyle w:val="50"/>
        <w:autoSpaceDE w:val="0"/>
        <w:autoSpaceDN w:val="0"/>
        <w:adjustRightInd w:val="0"/>
        <w:spacing w:before="0" w:after="0"/>
        <w:ind w:left="-142" w:firstLine="567"/>
        <w:rPr>
          <w:sz w:val="26"/>
          <w:szCs w:val="26"/>
        </w:rPr>
      </w:pPr>
      <w:r w:rsidRPr="00CC7A08">
        <w:rPr>
          <w:sz w:val="26"/>
          <w:szCs w:val="26"/>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891DBF" w:rsidRPr="00CC7A08" w:rsidRDefault="00891DBF" w:rsidP="00263425">
      <w:pPr>
        <w:pStyle w:val="50"/>
        <w:autoSpaceDE w:val="0"/>
        <w:autoSpaceDN w:val="0"/>
        <w:adjustRightInd w:val="0"/>
        <w:spacing w:before="0" w:after="0"/>
        <w:ind w:left="-142" w:firstLine="567"/>
        <w:rPr>
          <w:sz w:val="26"/>
          <w:szCs w:val="26"/>
        </w:rPr>
      </w:pPr>
      <w:r w:rsidRPr="00CC7A08">
        <w:rPr>
          <w:sz w:val="26"/>
          <w:szCs w:val="26"/>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891DBF" w:rsidRPr="00CC7A08" w:rsidRDefault="00891DBF" w:rsidP="00263425">
      <w:pPr>
        <w:pStyle w:val="50"/>
        <w:autoSpaceDE w:val="0"/>
        <w:autoSpaceDN w:val="0"/>
        <w:adjustRightInd w:val="0"/>
        <w:spacing w:before="0" w:after="0"/>
        <w:ind w:left="-142" w:firstLine="567"/>
        <w:rPr>
          <w:sz w:val="26"/>
          <w:szCs w:val="26"/>
        </w:rPr>
      </w:pPr>
      <w:r w:rsidRPr="00CC7A08">
        <w:rPr>
          <w:sz w:val="26"/>
          <w:szCs w:val="26"/>
        </w:rPr>
        <w:t>адрес электронной площадки в информационно-телекоммуникационной сети "Интернет" (при осуществлении конкурентной закупки);</w:t>
      </w:r>
    </w:p>
    <w:p w:rsidR="00332122" w:rsidRPr="00CC7A08" w:rsidRDefault="00891DBF" w:rsidP="00263425">
      <w:pPr>
        <w:pStyle w:val="50"/>
        <w:autoSpaceDE w:val="0"/>
        <w:autoSpaceDN w:val="0"/>
        <w:adjustRightInd w:val="0"/>
        <w:spacing w:before="0" w:after="0"/>
        <w:ind w:left="-142" w:firstLine="567"/>
        <w:rPr>
          <w:sz w:val="26"/>
          <w:szCs w:val="26"/>
        </w:rPr>
      </w:pPr>
      <w:r w:rsidRPr="00CC7A08">
        <w:rPr>
          <w:sz w:val="26"/>
          <w:szCs w:val="26"/>
        </w:rPr>
        <w:t>иные сведения, определенные положением о закупке.</w:t>
      </w:r>
    </w:p>
    <w:p w:rsidR="00CC10F9" w:rsidRPr="00CC7A08" w:rsidRDefault="00CC10F9" w:rsidP="00263425">
      <w:pPr>
        <w:pStyle w:val="12"/>
        <w:spacing w:before="0" w:after="0"/>
        <w:ind w:left="-142" w:firstLine="567"/>
        <w:rPr>
          <w:sz w:val="26"/>
          <w:szCs w:val="26"/>
        </w:rPr>
      </w:pPr>
      <w:bookmarkStart w:id="857" w:name="_Toc516223710"/>
      <w:r w:rsidRPr="00CC7A08">
        <w:rPr>
          <w:sz w:val="26"/>
          <w:szCs w:val="26"/>
        </w:rPr>
        <w:t xml:space="preserve">Требования к </w:t>
      </w:r>
      <w:r w:rsidR="009F0891" w:rsidRPr="00CC7A08">
        <w:rPr>
          <w:sz w:val="26"/>
          <w:szCs w:val="26"/>
        </w:rPr>
        <w:t xml:space="preserve">сведениям об </w:t>
      </w:r>
      <w:r w:rsidRPr="00CC7A08">
        <w:rPr>
          <w:sz w:val="26"/>
          <w:szCs w:val="26"/>
        </w:rPr>
        <w:t>НМЦ</w:t>
      </w:r>
      <w:bookmarkEnd w:id="847"/>
      <w:bookmarkEnd w:id="848"/>
      <w:bookmarkEnd w:id="849"/>
      <w:bookmarkEnd w:id="850"/>
      <w:bookmarkEnd w:id="851"/>
      <w:bookmarkEnd w:id="852"/>
      <w:bookmarkEnd w:id="853"/>
      <w:bookmarkEnd w:id="854"/>
      <w:bookmarkEnd w:id="855"/>
      <w:bookmarkEnd w:id="856"/>
      <w:bookmarkEnd w:id="857"/>
    </w:p>
    <w:p w:rsidR="000001E4" w:rsidRPr="00CC7A08" w:rsidRDefault="008A14D1" w:rsidP="00263425">
      <w:pPr>
        <w:pStyle w:val="21"/>
        <w:spacing w:before="0"/>
        <w:ind w:left="-142" w:firstLine="567"/>
        <w:rPr>
          <w:szCs w:val="26"/>
        </w:rPr>
      </w:pPr>
      <w:bookmarkStart w:id="858" w:name="_Toc442882028"/>
      <w:r w:rsidRPr="00CC7A08">
        <w:rPr>
          <w:szCs w:val="26"/>
        </w:rPr>
        <w:t>Определение  начальной (максимальной) цены договора (далее-НМЦД)  производиться при формировании плана закупок, подготовки извещения об осуществление конкурентной закупки, документации конкурентной закупки. Результат определения начальной (максимальной) цены договора отражается в указанных документах.</w:t>
      </w:r>
    </w:p>
    <w:p w:rsidR="000001E4" w:rsidRPr="00CC7A08" w:rsidRDefault="000001E4" w:rsidP="00263425">
      <w:pPr>
        <w:pStyle w:val="21"/>
        <w:spacing w:before="0"/>
        <w:ind w:left="-142" w:firstLine="567"/>
        <w:rPr>
          <w:szCs w:val="26"/>
        </w:rPr>
      </w:pPr>
      <w:bookmarkStart w:id="859" w:name="_Toc442882029"/>
      <w:bookmarkEnd w:id="858"/>
      <w:r w:rsidRPr="00CC7A08">
        <w:rPr>
          <w:szCs w:val="26"/>
        </w:rPr>
        <w:t>Для установления начальной (максимальной) цены договора источниками информации о ценах товаров, работ, услуг, являющихся предметом договора, могут быть собствен</w:t>
      </w:r>
      <w:r w:rsidR="001F312B">
        <w:rPr>
          <w:szCs w:val="26"/>
        </w:rPr>
        <w:t>ные расчеты, либо формула цены</w:t>
      </w:r>
      <w:r w:rsidRPr="00CC7A08">
        <w:rPr>
          <w:szCs w:val="26"/>
        </w:rPr>
        <w:t>, либо цена за единицу товара, работы, услуги и максимальное значение цены договора.</w:t>
      </w:r>
      <w:bookmarkStart w:id="860" w:name="_Toc442882030"/>
      <w:bookmarkEnd w:id="859"/>
    </w:p>
    <w:p w:rsidR="000001E4" w:rsidRPr="00CC7A08" w:rsidRDefault="000001E4" w:rsidP="00263425">
      <w:pPr>
        <w:pStyle w:val="21"/>
        <w:spacing w:before="0"/>
        <w:ind w:left="-142" w:firstLine="567"/>
        <w:rPr>
          <w:szCs w:val="26"/>
        </w:rPr>
      </w:pPr>
      <w:r w:rsidRPr="00CC7A08">
        <w:rPr>
          <w:szCs w:val="26"/>
        </w:rPr>
        <w:t>Начальная (максимальная) цена договора определяется расчетным способом посредством использования следующего метода:</w:t>
      </w:r>
      <w:r w:rsidRPr="00CC7A08">
        <w:rPr>
          <w:color w:val="000000"/>
          <w:szCs w:val="26"/>
        </w:rPr>
        <w:t xml:space="preserve"> </w:t>
      </w:r>
    </w:p>
    <w:p w:rsidR="000001E4" w:rsidRPr="00CC7A08" w:rsidRDefault="000001E4" w:rsidP="00263425">
      <w:pPr>
        <w:pStyle w:val="21"/>
        <w:numPr>
          <w:ilvl w:val="0"/>
          <w:numId w:val="0"/>
        </w:numPr>
        <w:spacing w:before="0"/>
        <w:ind w:left="-142" w:firstLine="567"/>
        <w:rPr>
          <w:szCs w:val="26"/>
        </w:rPr>
      </w:pPr>
      <w:r w:rsidRPr="00CC7A08">
        <w:rPr>
          <w:color w:val="000000"/>
          <w:szCs w:val="26"/>
        </w:rPr>
        <w:tab/>
        <w:t>Метод сопоставление рыночных цен</w:t>
      </w:r>
      <w:r w:rsidRPr="00CC7A08">
        <w:rPr>
          <w:color w:val="000000"/>
          <w:szCs w:val="26"/>
          <w:shd w:val="clear" w:color="auto" w:fill="FFFFFF"/>
        </w:rPr>
        <w:t xml:space="preserve"> (анализа рынка) заключается в установлении НМЦД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r w:rsidRPr="00CC7A08">
        <w:rPr>
          <w:szCs w:val="26"/>
        </w:rPr>
        <w:t xml:space="preserve"> В этом случае определение стоимости товаров, работ, услуг производится посредством изучения ценовых предложений, включая структуру цены, от не менее трех</w:t>
      </w:r>
      <w:r w:rsidRPr="00CC7A08">
        <w:rPr>
          <w:rStyle w:val="af0"/>
          <w:sz w:val="26"/>
          <w:szCs w:val="26"/>
        </w:rPr>
        <w:t xml:space="preserve"> </w:t>
      </w:r>
      <w:r w:rsidRPr="00CC7A08">
        <w:rPr>
          <w:color w:val="000000"/>
          <w:szCs w:val="26"/>
        </w:rPr>
        <w:t>поставщиков (подрядчиков, исполнителей)</w:t>
      </w:r>
      <w:r w:rsidRPr="00CC7A08">
        <w:rPr>
          <w:szCs w:val="26"/>
        </w:rPr>
        <w:t>, осуществляющих поставку таких товаров, работ, услуг.</w:t>
      </w:r>
    </w:p>
    <w:p w:rsidR="000001E4" w:rsidRPr="00CC7A08" w:rsidRDefault="000001E4" w:rsidP="00263425">
      <w:pPr>
        <w:pStyle w:val="41"/>
        <w:spacing w:before="0" w:after="0"/>
        <w:ind w:left="-142" w:firstLine="567"/>
        <w:rPr>
          <w:sz w:val="26"/>
          <w:szCs w:val="26"/>
        </w:rPr>
      </w:pPr>
      <w:r w:rsidRPr="00CC7A08">
        <w:rPr>
          <w:sz w:val="26"/>
          <w:szCs w:val="26"/>
        </w:rPr>
        <w:t>Идентичными признаются:</w:t>
      </w:r>
    </w:p>
    <w:p w:rsidR="000001E4" w:rsidRPr="00CC7A08" w:rsidRDefault="000001E4" w:rsidP="00263425">
      <w:pPr>
        <w:spacing w:before="0"/>
        <w:ind w:left="-142" w:firstLine="567"/>
        <w:rPr>
          <w:rFonts w:ascii="Times New Roman" w:hAnsi="Times New Roman"/>
          <w:color w:val="000000"/>
          <w:sz w:val="26"/>
          <w:szCs w:val="26"/>
        </w:rPr>
      </w:pPr>
      <w:r w:rsidRPr="00CC7A08">
        <w:rPr>
          <w:rFonts w:ascii="Times New Roman" w:hAnsi="Times New Roman"/>
          <w:color w:val="000000"/>
          <w:sz w:val="26"/>
          <w:szCs w:val="26"/>
        </w:rPr>
        <w:t>-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0001E4" w:rsidRPr="00CC7A08" w:rsidRDefault="000001E4" w:rsidP="00263425">
      <w:pPr>
        <w:spacing w:before="0"/>
        <w:ind w:left="-142" w:firstLine="567"/>
        <w:rPr>
          <w:rFonts w:ascii="Times New Roman" w:hAnsi="Times New Roman"/>
          <w:color w:val="000000"/>
          <w:sz w:val="26"/>
          <w:szCs w:val="26"/>
        </w:rPr>
      </w:pPr>
      <w:r w:rsidRPr="00CC7A08">
        <w:rPr>
          <w:rFonts w:ascii="Times New Roman" w:hAnsi="Times New Roman"/>
          <w:color w:val="000000"/>
          <w:sz w:val="26"/>
          <w:szCs w:val="26"/>
        </w:rPr>
        <w:t>-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0001E4" w:rsidRPr="00CC7A08" w:rsidRDefault="000001E4" w:rsidP="00263425">
      <w:pPr>
        <w:pStyle w:val="41"/>
        <w:spacing w:before="0" w:after="0"/>
        <w:ind w:left="-142" w:firstLine="567"/>
        <w:rPr>
          <w:sz w:val="26"/>
          <w:szCs w:val="26"/>
        </w:rPr>
      </w:pPr>
      <w:r w:rsidRPr="00CC7A08">
        <w:rPr>
          <w:sz w:val="26"/>
          <w:szCs w:val="26"/>
        </w:rPr>
        <w:t>Однородными признаются:</w:t>
      </w:r>
    </w:p>
    <w:p w:rsidR="000001E4" w:rsidRPr="00CC7A08" w:rsidRDefault="000001E4" w:rsidP="00263425">
      <w:pPr>
        <w:spacing w:before="0"/>
        <w:ind w:left="-142" w:firstLine="567"/>
        <w:rPr>
          <w:rFonts w:ascii="Times New Roman" w:hAnsi="Times New Roman"/>
          <w:color w:val="000000"/>
          <w:sz w:val="26"/>
          <w:szCs w:val="26"/>
        </w:rPr>
      </w:pPr>
      <w:r w:rsidRPr="00CC7A08">
        <w:rPr>
          <w:rFonts w:ascii="Times New Roman" w:hAnsi="Times New Roman"/>
          <w:color w:val="000000"/>
          <w:sz w:val="26"/>
          <w:szCs w:val="26"/>
        </w:rPr>
        <w:t>-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0001E4" w:rsidRPr="00CC7A08" w:rsidRDefault="000001E4" w:rsidP="00AE2988">
      <w:pPr>
        <w:spacing w:before="0" w:line="276" w:lineRule="auto"/>
        <w:ind w:left="-142" w:firstLine="567"/>
        <w:rPr>
          <w:rFonts w:ascii="Times New Roman" w:hAnsi="Times New Roman"/>
          <w:color w:val="000000"/>
          <w:sz w:val="26"/>
          <w:szCs w:val="26"/>
        </w:rPr>
      </w:pPr>
      <w:r w:rsidRPr="00CC7A08">
        <w:rPr>
          <w:rFonts w:ascii="Times New Roman" w:hAnsi="Times New Roman"/>
          <w:color w:val="000000"/>
          <w:sz w:val="26"/>
          <w:szCs w:val="26"/>
        </w:rPr>
        <w:t xml:space="preserve">-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w:t>
      </w:r>
      <w:r w:rsidRPr="00CC7A08">
        <w:rPr>
          <w:rFonts w:ascii="Times New Roman" w:hAnsi="Times New Roman"/>
          <w:color w:val="000000"/>
          <w:sz w:val="26"/>
          <w:szCs w:val="26"/>
        </w:rPr>
        <w:lastRenderedPageBreak/>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0001E4" w:rsidRPr="00CC7A08" w:rsidRDefault="000001E4" w:rsidP="00AE2988">
      <w:pPr>
        <w:pStyle w:val="41"/>
        <w:spacing w:before="0" w:after="0" w:line="276" w:lineRule="auto"/>
        <w:ind w:left="-142" w:firstLine="567"/>
        <w:rPr>
          <w:color w:val="000000"/>
          <w:sz w:val="26"/>
          <w:szCs w:val="26"/>
        </w:rPr>
      </w:pPr>
      <w:r w:rsidRPr="00CC7A08">
        <w:rPr>
          <w:sz w:val="26"/>
          <w:szCs w:val="26"/>
        </w:rPr>
        <w:t>НМЦД методом сопоставимых рыночных цен (анализа рынка) определяется по формуле:</w:t>
      </w:r>
    </w:p>
    <w:p w:rsidR="000001E4" w:rsidRPr="00CC7A08" w:rsidRDefault="000001E4" w:rsidP="00AE2988">
      <w:pPr>
        <w:spacing w:before="0" w:line="276" w:lineRule="auto"/>
        <w:ind w:left="-142" w:firstLine="567"/>
        <w:jc w:val="center"/>
        <w:rPr>
          <w:rFonts w:ascii="Times New Roman" w:hAnsi="Times New Roman"/>
          <w:b/>
          <w:i/>
          <w:iCs/>
          <w:color w:val="000000"/>
          <w:sz w:val="26"/>
          <w:szCs w:val="26"/>
        </w:rPr>
      </w:pPr>
      <w:r w:rsidRPr="00CC7A08">
        <w:rPr>
          <w:rFonts w:ascii="Times New Roman" w:hAnsi="Times New Roman"/>
          <w:b/>
          <w:i/>
          <w:iCs/>
          <w:color w:val="000000"/>
          <w:sz w:val="26"/>
          <w:szCs w:val="26"/>
        </w:rPr>
        <w:t xml:space="preserve">НМЦД </w:t>
      </w:r>
      <w:r w:rsidRPr="00CC7A08">
        <w:rPr>
          <w:rFonts w:ascii="Times New Roman" w:hAnsi="Times New Roman"/>
          <w:b/>
          <w:i/>
          <w:iCs/>
          <w:color w:val="000000"/>
          <w:sz w:val="26"/>
          <w:szCs w:val="26"/>
          <w:vertAlign w:val="superscript"/>
        </w:rPr>
        <w:t>рынка</w:t>
      </w:r>
      <w:r w:rsidRPr="00CC7A08">
        <w:rPr>
          <w:rFonts w:ascii="Times New Roman" w:hAnsi="Times New Roman"/>
          <w:b/>
          <w:i/>
          <w:iCs/>
          <w:color w:val="000000"/>
          <w:sz w:val="26"/>
          <w:szCs w:val="26"/>
        </w:rPr>
        <w:t xml:space="preserve"> = </w:t>
      </w:r>
      <w:r w:rsidRPr="00CC7A08">
        <w:rPr>
          <w:rFonts w:ascii="Times New Roman" w:hAnsi="Times New Roman"/>
          <w:b/>
          <w:i/>
          <w:iCs/>
          <w:color w:val="000000"/>
          <w:sz w:val="26"/>
          <w:szCs w:val="26"/>
          <w:lang w:val="en-US"/>
        </w:rPr>
        <w:t>S</w:t>
      </w:r>
      <w:r w:rsidRPr="00CC7A08">
        <w:rPr>
          <w:rFonts w:ascii="Times New Roman" w:hAnsi="Times New Roman"/>
          <w:b/>
          <w:i/>
          <w:iCs/>
          <w:color w:val="000000"/>
          <w:sz w:val="26"/>
          <w:szCs w:val="26"/>
        </w:rPr>
        <w:t>Ц</w:t>
      </w:r>
      <w:r w:rsidRPr="00CC7A08">
        <w:rPr>
          <w:rFonts w:ascii="Times New Roman" w:hAnsi="Times New Roman"/>
          <w:b/>
          <w:i/>
          <w:iCs/>
          <w:color w:val="000000"/>
          <w:sz w:val="26"/>
          <w:szCs w:val="26"/>
          <w:vertAlign w:val="subscript"/>
          <w:lang w:val="en-US"/>
        </w:rPr>
        <w:t>i</w:t>
      </w:r>
      <w:r w:rsidRPr="00CC7A08">
        <w:rPr>
          <w:rFonts w:ascii="Times New Roman" w:hAnsi="Times New Roman"/>
          <w:b/>
          <w:i/>
          <w:iCs/>
          <w:color w:val="000000"/>
          <w:sz w:val="26"/>
          <w:szCs w:val="26"/>
        </w:rPr>
        <w:t xml:space="preserve"> / </w:t>
      </w:r>
      <w:r w:rsidRPr="00CC7A08">
        <w:rPr>
          <w:rFonts w:ascii="Times New Roman" w:hAnsi="Times New Roman"/>
          <w:b/>
          <w:i/>
          <w:iCs/>
          <w:color w:val="000000"/>
          <w:sz w:val="26"/>
          <w:szCs w:val="26"/>
          <w:lang w:val="en-US"/>
        </w:rPr>
        <w:t>N</w:t>
      </w:r>
    </w:p>
    <w:p w:rsidR="000001E4" w:rsidRPr="00CC7A08" w:rsidRDefault="000001E4" w:rsidP="00AE2988">
      <w:pPr>
        <w:spacing w:before="0" w:line="276" w:lineRule="auto"/>
        <w:ind w:left="-142" w:firstLine="567"/>
        <w:rPr>
          <w:rFonts w:ascii="Times New Roman" w:hAnsi="Times New Roman"/>
          <w:i/>
          <w:iCs/>
          <w:color w:val="000000"/>
          <w:sz w:val="26"/>
          <w:szCs w:val="26"/>
        </w:rPr>
      </w:pPr>
    </w:p>
    <w:p w:rsidR="00674489" w:rsidRPr="00CC7A08" w:rsidRDefault="000001E4" w:rsidP="00AE2988">
      <w:pPr>
        <w:spacing w:before="0" w:line="276" w:lineRule="auto"/>
        <w:ind w:left="-142" w:firstLine="567"/>
        <w:rPr>
          <w:rFonts w:ascii="Times New Roman" w:hAnsi="Times New Roman"/>
          <w:sz w:val="26"/>
          <w:szCs w:val="26"/>
        </w:rPr>
      </w:pPr>
      <w:r w:rsidRPr="00CC7A08">
        <w:rPr>
          <w:rFonts w:ascii="Times New Roman" w:hAnsi="Times New Roman"/>
          <w:i/>
          <w:iCs/>
          <w:color w:val="000000"/>
          <w:sz w:val="26"/>
          <w:szCs w:val="26"/>
        </w:rPr>
        <w:t xml:space="preserve">НМЦД </w:t>
      </w:r>
      <w:r w:rsidRPr="00CC7A08">
        <w:rPr>
          <w:rFonts w:ascii="Times New Roman" w:hAnsi="Times New Roman"/>
          <w:i/>
          <w:iCs/>
          <w:color w:val="000000"/>
          <w:sz w:val="26"/>
          <w:szCs w:val="26"/>
          <w:vertAlign w:val="superscript"/>
        </w:rPr>
        <w:t>рынка</w:t>
      </w:r>
      <w:r w:rsidRPr="00CC7A08">
        <w:rPr>
          <w:rFonts w:ascii="Times New Roman" w:hAnsi="Times New Roman"/>
          <w:i/>
          <w:iCs/>
          <w:color w:val="000000"/>
          <w:sz w:val="26"/>
          <w:szCs w:val="26"/>
        </w:rPr>
        <w:t xml:space="preserve"> – НМЦД </w:t>
      </w:r>
      <w:r w:rsidRPr="00CC7A08">
        <w:rPr>
          <w:rFonts w:ascii="Times New Roman" w:hAnsi="Times New Roman"/>
          <w:sz w:val="26"/>
          <w:szCs w:val="26"/>
        </w:rPr>
        <w:t>определяемая методом сопоставимых рыночных цен (анализа рынка);</w:t>
      </w:r>
      <w:r w:rsidR="00674489" w:rsidRPr="00CC7A08">
        <w:rPr>
          <w:rFonts w:ascii="Times New Roman" w:hAnsi="Times New Roman"/>
          <w:sz w:val="26"/>
          <w:szCs w:val="26"/>
        </w:rPr>
        <w:t xml:space="preserve"> </w:t>
      </w:r>
    </w:p>
    <w:p w:rsidR="00674489" w:rsidRPr="00CC7A08" w:rsidRDefault="000001E4" w:rsidP="00AE2988">
      <w:pPr>
        <w:spacing w:before="0" w:line="276" w:lineRule="auto"/>
        <w:ind w:left="-142" w:firstLine="567"/>
        <w:rPr>
          <w:rFonts w:ascii="Times New Roman" w:hAnsi="Times New Roman"/>
          <w:sz w:val="26"/>
          <w:szCs w:val="26"/>
        </w:rPr>
      </w:pPr>
      <w:r w:rsidRPr="00CC7A08">
        <w:rPr>
          <w:rFonts w:ascii="Times New Roman" w:hAnsi="Times New Roman"/>
          <w:b/>
          <w:i/>
          <w:iCs/>
          <w:color w:val="000000"/>
          <w:sz w:val="26"/>
          <w:szCs w:val="26"/>
          <w:lang w:val="en-US"/>
        </w:rPr>
        <w:t>N</w:t>
      </w:r>
      <w:r w:rsidRPr="00CC7A08">
        <w:rPr>
          <w:rFonts w:ascii="Times New Roman" w:hAnsi="Times New Roman"/>
          <w:sz w:val="26"/>
          <w:szCs w:val="26"/>
        </w:rPr>
        <w:t xml:space="preserve"> - количество значений, используемых в расчете;</w:t>
      </w:r>
    </w:p>
    <w:p w:rsidR="00674489" w:rsidRPr="00CC7A08" w:rsidRDefault="00674489" w:rsidP="00AE2988">
      <w:pPr>
        <w:spacing w:before="0" w:line="276" w:lineRule="auto"/>
        <w:ind w:left="-142" w:firstLine="567"/>
        <w:rPr>
          <w:rFonts w:ascii="Times New Roman" w:hAnsi="Times New Roman"/>
          <w:sz w:val="26"/>
          <w:szCs w:val="26"/>
        </w:rPr>
      </w:pPr>
      <w:r w:rsidRPr="00CC7A08">
        <w:rPr>
          <w:rFonts w:ascii="Times New Roman" w:hAnsi="Times New Roman"/>
          <w:b/>
          <w:i/>
          <w:iCs/>
          <w:color w:val="000000"/>
          <w:sz w:val="26"/>
          <w:szCs w:val="26"/>
          <w:vertAlign w:val="subscript"/>
        </w:rPr>
        <w:t xml:space="preserve"> </w:t>
      </w:r>
      <w:r w:rsidR="000001E4" w:rsidRPr="00CC7A08">
        <w:rPr>
          <w:rFonts w:ascii="Times New Roman" w:hAnsi="Times New Roman"/>
          <w:b/>
          <w:i/>
          <w:iCs/>
          <w:color w:val="000000"/>
          <w:sz w:val="26"/>
          <w:szCs w:val="26"/>
          <w:vertAlign w:val="subscript"/>
          <w:lang w:val="en-US"/>
        </w:rPr>
        <w:t>i</w:t>
      </w:r>
      <w:r w:rsidR="000001E4" w:rsidRPr="00CC7A08">
        <w:rPr>
          <w:rFonts w:ascii="Times New Roman" w:hAnsi="Times New Roman"/>
          <w:sz w:val="26"/>
          <w:szCs w:val="26"/>
        </w:rPr>
        <w:t xml:space="preserve"> - номер источника ценовой информации;</w:t>
      </w:r>
    </w:p>
    <w:p w:rsidR="000001E4" w:rsidRPr="00CC7A08" w:rsidRDefault="000001E4" w:rsidP="00AE2988">
      <w:pPr>
        <w:spacing w:before="0" w:line="276" w:lineRule="auto"/>
        <w:ind w:left="-142" w:firstLine="567"/>
        <w:rPr>
          <w:rFonts w:ascii="Times New Roman" w:hAnsi="Times New Roman"/>
          <w:sz w:val="26"/>
          <w:szCs w:val="26"/>
        </w:rPr>
      </w:pPr>
      <w:r w:rsidRPr="00CC7A08">
        <w:rPr>
          <w:rFonts w:ascii="Times New Roman" w:hAnsi="Times New Roman"/>
          <w:b/>
          <w:i/>
          <w:iCs/>
          <w:color w:val="000000"/>
          <w:sz w:val="26"/>
          <w:szCs w:val="26"/>
          <w:lang w:val="en-US"/>
        </w:rPr>
        <w:t>S</w:t>
      </w:r>
      <w:r w:rsidRPr="00CC7A08">
        <w:rPr>
          <w:rFonts w:ascii="Times New Roman" w:hAnsi="Times New Roman"/>
          <w:b/>
          <w:i/>
          <w:iCs/>
          <w:color w:val="000000"/>
          <w:sz w:val="26"/>
          <w:szCs w:val="26"/>
        </w:rPr>
        <w:t>Ц</w:t>
      </w:r>
      <w:r w:rsidRPr="00CC7A08">
        <w:rPr>
          <w:rFonts w:ascii="Times New Roman" w:hAnsi="Times New Roman"/>
          <w:b/>
          <w:i/>
          <w:iCs/>
          <w:color w:val="000000"/>
          <w:sz w:val="26"/>
          <w:szCs w:val="26"/>
          <w:vertAlign w:val="subscript"/>
          <w:lang w:val="en-US"/>
        </w:rPr>
        <w:t>i</w:t>
      </w:r>
      <w:r w:rsidRPr="00CC7A08">
        <w:rPr>
          <w:rFonts w:ascii="Times New Roman" w:hAnsi="Times New Roman"/>
          <w:sz w:val="26"/>
          <w:szCs w:val="26"/>
        </w:rPr>
        <w:t xml:space="preserve"> - сумма товаров, работ, услуг </w:t>
      </w:r>
      <w:r w:rsidRPr="00CC7A08">
        <w:rPr>
          <w:rFonts w:ascii="Times New Roman" w:hAnsi="Times New Roman"/>
          <w:b/>
          <w:i/>
          <w:iCs/>
          <w:color w:val="000000"/>
          <w:sz w:val="26"/>
          <w:szCs w:val="26"/>
        </w:rPr>
        <w:t>Ц</w:t>
      </w:r>
      <w:r w:rsidRPr="00CC7A08">
        <w:rPr>
          <w:rFonts w:ascii="Times New Roman" w:hAnsi="Times New Roman"/>
          <w:b/>
          <w:i/>
          <w:iCs/>
          <w:color w:val="000000"/>
          <w:sz w:val="26"/>
          <w:szCs w:val="26"/>
          <w:vertAlign w:val="subscript"/>
          <w:lang w:val="en-US"/>
        </w:rPr>
        <w:t>i</w:t>
      </w:r>
    </w:p>
    <w:p w:rsidR="000001E4" w:rsidRPr="00CC7A08" w:rsidRDefault="000001E4" w:rsidP="00AE2988">
      <w:pPr>
        <w:spacing w:before="0" w:line="276" w:lineRule="auto"/>
        <w:ind w:left="-142" w:firstLine="567"/>
        <w:rPr>
          <w:rFonts w:ascii="Times New Roman" w:hAnsi="Times New Roman"/>
          <w:sz w:val="26"/>
          <w:szCs w:val="26"/>
        </w:rPr>
      </w:pPr>
      <w:r w:rsidRPr="00CC7A08">
        <w:rPr>
          <w:rFonts w:ascii="Times New Roman" w:hAnsi="Times New Roman"/>
          <w:b/>
          <w:i/>
          <w:iCs/>
          <w:color w:val="000000"/>
          <w:sz w:val="26"/>
          <w:szCs w:val="26"/>
        </w:rPr>
        <w:t>Ц</w:t>
      </w:r>
      <w:r w:rsidRPr="00CC7A08">
        <w:rPr>
          <w:rFonts w:ascii="Times New Roman" w:hAnsi="Times New Roman"/>
          <w:b/>
          <w:i/>
          <w:iCs/>
          <w:color w:val="000000"/>
          <w:sz w:val="26"/>
          <w:szCs w:val="26"/>
          <w:vertAlign w:val="subscript"/>
          <w:lang w:val="en-US"/>
        </w:rPr>
        <w:t>i</w:t>
      </w:r>
      <w:r w:rsidRPr="00CC7A08">
        <w:rPr>
          <w:rFonts w:ascii="Times New Roman" w:hAnsi="Times New Roman"/>
          <w:sz w:val="26"/>
          <w:szCs w:val="26"/>
        </w:rPr>
        <w:t xml:space="preserve"> – цена  единицы товара, работы, услуги представленная в источнике с номером (</w:t>
      </w:r>
      <w:r w:rsidRPr="00CC7A08">
        <w:rPr>
          <w:rFonts w:ascii="Times New Roman" w:hAnsi="Times New Roman"/>
          <w:b/>
          <w:i/>
          <w:iCs/>
          <w:color w:val="000000"/>
          <w:sz w:val="26"/>
          <w:szCs w:val="26"/>
          <w:vertAlign w:val="subscript"/>
          <w:lang w:val="en-US"/>
        </w:rPr>
        <w:t>i</w:t>
      </w:r>
      <w:r w:rsidRPr="00CC7A08">
        <w:rPr>
          <w:rFonts w:ascii="Times New Roman" w:hAnsi="Times New Roman"/>
          <w:sz w:val="26"/>
          <w:szCs w:val="26"/>
        </w:rPr>
        <w:t>)</w:t>
      </w:r>
    </w:p>
    <w:p w:rsidR="00BA3D10" w:rsidRPr="00CC7A08" w:rsidRDefault="00BA3D10" w:rsidP="00AE2988">
      <w:pPr>
        <w:pStyle w:val="21"/>
        <w:spacing w:before="0" w:line="276" w:lineRule="auto"/>
        <w:ind w:left="-142" w:firstLine="567"/>
        <w:rPr>
          <w:szCs w:val="26"/>
        </w:rPr>
      </w:pPr>
      <w:r w:rsidRPr="00CC7A08">
        <w:rPr>
          <w:szCs w:val="26"/>
        </w:rPr>
        <w:t>В  целях получения ценовой информации в отношении товара (работы, услуги) для определения начальной (максимальной) цены договора (предмета закупки) осуществляет следующие процедуры:</w:t>
      </w:r>
    </w:p>
    <w:p w:rsidR="00BA3D10" w:rsidRPr="00CC7A08" w:rsidRDefault="00BA3D10" w:rsidP="00AE2988">
      <w:pPr>
        <w:pStyle w:val="2fb"/>
        <w:numPr>
          <w:ilvl w:val="0"/>
          <w:numId w:val="0"/>
        </w:numPr>
        <w:spacing w:before="0" w:line="276" w:lineRule="auto"/>
        <w:ind w:left="-142" w:firstLine="567"/>
        <w:rPr>
          <w:b w:val="0"/>
          <w:szCs w:val="26"/>
        </w:rPr>
      </w:pPr>
      <w:r w:rsidRPr="00CC7A08">
        <w:rPr>
          <w:b w:val="0"/>
          <w:szCs w:val="26"/>
        </w:rPr>
        <w:t>направить запросы о предоставлении ценовой информации не менее трем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BA3D10" w:rsidRPr="00CC7A08" w:rsidRDefault="00BA3D10" w:rsidP="00AE2988">
      <w:pPr>
        <w:pStyle w:val="2fb"/>
        <w:numPr>
          <w:ilvl w:val="0"/>
          <w:numId w:val="0"/>
        </w:numPr>
        <w:spacing w:before="0" w:line="276" w:lineRule="auto"/>
        <w:ind w:left="-142" w:firstLine="567"/>
        <w:rPr>
          <w:b w:val="0"/>
          <w:szCs w:val="26"/>
        </w:rPr>
      </w:pPr>
      <w:r w:rsidRPr="00CC7A08">
        <w:rPr>
          <w:b w:val="0"/>
          <w:szCs w:val="26"/>
        </w:rPr>
        <w:t>осуществить поиск ценовой информации в реестре договоров (контрактов), заключенных заказчиками. При этом целесообразно принимать в расчет информацию о ценах товаров, работ, услуг, содержащуюся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w:t>
      </w:r>
    </w:p>
    <w:p w:rsidR="00BA3D10" w:rsidRPr="00CC7A08" w:rsidRDefault="00BA3D10" w:rsidP="00AE2988">
      <w:pPr>
        <w:pStyle w:val="21"/>
        <w:spacing w:before="0" w:line="276" w:lineRule="auto"/>
        <w:ind w:left="-142" w:firstLine="567"/>
        <w:rPr>
          <w:szCs w:val="26"/>
        </w:rPr>
      </w:pPr>
      <w:r w:rsidRPr="00CC7A08">
        <w:rPr>
          <w:szCs w:val="26"/>
        </w:rPr>
        <w:t xml:space="preserve">Заказчик имеет право устанавливать  информацию из  цен товаров (работ, услуг), которая содержится: </w:t>
      </w:r>
    </w:p>
    <w:p w:rsidR="00BA3D10" w:rsidRPr="00CC7A08" w:rsidRDefault="00BA3D10" w:rsidP="00AE2988">
      <w:pPr>
        <w:pStyle w:val="2fb"/>
        <w:numPr>
          <w:ilvl w:val="0"/>
          <w:numId w:val="0"/>
        </w:numPr>
        <w:spacing w:before="0" w:line="276" w:lineRule="auto"/>
        <w:ind w:left="-142" w:firstLine="567"/>
        <w:rPr>
          <w:b w:val="0"/>
          <w:color w:val="000000"/>
          <w:szCs w:val="26"/>
        </w:rPr>
      </w:pPr>
      <w:bookmarkStart w:id="861" w:name="100054"/>
      <w:bookmarkEnd w:id="861"/>
      <w:r w:rsidRPr="00CC7A08">
        <w:rPr>
          <w:b w:val="0"/>
          <w:szCs w:val="26"/>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bookmarkStart w:id="862" w:name="100055"/>
      <w:bookmarkStart w:id="863" w:name="100057"/>
      <w:bookmarkEnd w:id="862"/>
      <w:bookmarkEnd w:id="863"/>
    </w:p>
    <w:p w:rsidR="00BA3D10" w:rsidRPr="00CC7A08" w:rsidRDefault="00BA3D10" w:rsidP="00AE2988">
      <w:pPr>
        <w:pStyle w:val="2fb"/>
        <w:numPr>
          <w:ilvl w:val="0"/>
          <w:numId w:val="0"/>
        </w:numPr>
        <w:spacing w:before="0" w:line="276" w:lineRule="auto"/>
        <w:ind w:left="-142" w:firstLine="567"/>
        <w:rPr>
          <w:b w:val="0"/>
          <w:szCs w:val="26"/>
        </w:rPr>
      </w:pPr>
      <w:r w:rsidRPr="00CC7A08">
        <w:rPr>
          <w:b w:val="0"/>
          <w:szCs w:val="26"/>
        </w:rPr>
        <w:t>данные государственной статистической отчетности о ценах товаров, работ, услуг;</w:t>
      </w:r>
    </w:p>
    <w:p w:rsidR="00BA3D10" w:rsidRPr="00CC7A08" w:rsidRDefault="00BA3D10" w:rsidP="00AE2988">
      <w:pPr>
        <w:pStyle w:val="2fb"/>
        <w:numPr>
          <w:ilvl w:val="0"/>
          <w:numId w:val="0"/>
        </w:numPr>
        <w:spacing w:before="0" w:line="276" w:lineRule="auto"/>
        <w:ind w:left="-142" w:firstLine="567"/>
        <w:rPr>
          <w:b w:val="0"/>
          <w:szCs w:val="26"/>
        </w:rPr>
      </w:pPr>
      <w:bookmarkStart w:id="864" w:name="100058"/>
      <w:bookmarkEnd w:id="864"/>
      <w:r w:rsidRPr="00CC7A08">
        <w:rPr>
          <w:b w:val="0"/>
          <w:szCs w:val="26"/>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или иных общедоступных изданиях;</w:t>
      </w:r>
    </w:p>
    <w:p w:rsidR="00BA3D10" w:rsidRPr="00CC7A08" w:rsidRDefault="00BA3D10" w:rsidP="00AE2988">
      <w:pPr>
        <w:pStyle w:val="2fb"/>
        <w:numPr>
          <w:ilvl w:val="0"/>
          <w:numId w:val="0"/>
        </w:numPr>
        <w:spacing w:before="0" w:line="276" w:lineRule="auto"/>
        <w:ind w:left="-142" w:firstLine="567"/>
        <w:rPr>
          <w:b w:val="0"/>
          <w:szCs w:val="26"/>
        </w:rPr>
      </w:pPr>
      <w:bookmarkStart w:id="865" w:name="100059"/>
      <w:bookmarkStart w:id="866" w:name="100060"/>
      <w:bookmarkStart w:id="867" w:name="100061"/>
      <w:bookmarkEnd w:id="865"/>
      <w:bookmarkEnd w:id="866"/>
      <w:bookmarkEnd w:id="867"/>
      <w:r w:rsidRPr="00CC7A08">
        <w:rPr>
          <w:b w:val="0"/>
          <w:szCs w:val="26"/>
        </w:rPr>
        <w:t>иные источники информации, в том числе общедоступные результаты изучения рынка.</w:t>
      </w:r>
    </w:p>
    <w:p w:rsidR="00BA3D10" w:rsidRPr="00CC7A08" w:rsidRDefault="00BA3D10" w:rsidP="00263425">
      <w:pPr>
        <w:pStyle w:val="21"/>
        <w:spacing w:before="0"/>
        <w:ind w:left="-142" w:firstLine="567"/>
        <w:rPr>
          <w:szCs w:val="26"/>
        </w:rPr>
      </w:pPr>
      <w:r w:rsidRPr="00CC7A08">
        <w:rPr>
          <w:szCs w:val="26"/>
        </w:rPr>
        <w:t>Запрос на предоставление ценовой информации, направляемый потенциальному поставщику (подрядчику, исполнителю), может содержать:</w:t>
      </w:r>
    </w:p>
    <w:p w:rsidR="00BA3D10" w:rsidRPr="00CC7A08" w:rsidRDefault="00BA3D10" w:rsidP="00157CA0">
      <w:pPr>
        <w:pStyle w:val="2fb"/>
        <w:numPr>
          <w:ilvl w:val="0"/>
          <w:numId w:val="0"/>
        </w:numPr>
        <w:spacing w:before="0"/>
        <w:ind w:left="-142" w:firstLine="567"/>
        <w:rPr>
          <w:b w:val="0"/>
          <w:szCs w:val="26"/>
        </w:rPr>
      </w:pPr>
      <w:bookmarkStart w:id="868" w:name="100065"/>
      <w:bookmarkEnd w:id="868"/>
      <w:r w:rsidRPr="00CC7A08">
        <w:rPr>
          <w:b w:val="0"/>
          <w:szCs w:val="26"/>
        </w:rPr>
        <w:t>подробное описание объекта закупки, включая указание единицы измерения, количества товара, объема работы или услуги;</w:t>
      </w:r>
    </w:p>
    <w:p w:rsidR="00BA3D10" w:rsidRPr="00CC7A08" w:rsidRDefault="00BA3D10" w:rsidP="00157CA0">
      <w:pPr>
        <w:pStyle w:val="2fb"/>
        <w:numPr>
          <w:ilvl w:val="0"/>
          <w:numId w:val="0"/>
        </w:numPr>
        <w:spacing w:before="0"/>
        <w:ind w:left="-142" w:firstLine="567"/>
        <w:rPr>
          <w:b w:val="0"/>
          <w:szCs w:val="26"/>
        </w:rPr>
      </w:pPr>
      <w:bookmarkStart w:id="869" w:name="100066"/>
      <w:bookmarkStart w:id="870" w:name="100067"/>
      <w:bookmarkStart w:id="871" w:name="100068"/>
      <w:bookmarkEnd w:id="869"/>
      <w:bookmarkEnd w:id="870"/>
      <w:bookmarkEnd w:id="871"/>
      <w:r w:rsidRPr="00CC7A08">
        <w:rPr>
          <w:b w:val="0"/>
          <w:szCs w:val="26"/>
        </w:rPr>
        <w:t xml:space="preserve"> сроки предоставления ценовой информации;</w:t>
      </w:r>
    </w:p>
    <w:p w:rsidR="00BA3D10" w:rsidRPr="00CC7A08" w:rsidRDefault="00BA3D10" w:rsidP="00157CA0">
      <w:pPr>
        <w:pStyle w:val="2fb"/>
        <w:numPr>
          <w:ilvl w:val="0"/>
          <w:numId w:val="0"/>
        </w:numPr>
        <w:spacing w:before="0"/>
        <w:ind w:left="-142" w:firstLine="567"/>
        <w:rPr>
          <w:b w:val="0"/>
          <w:szCs w:val="26"/>
        </w:rPr>
      </w:pPr>
      <w:bookmarkStart w:id="872" w:name="100069"/>
      <w:bookmarkEnd w:id="872"/>
      <w:r w:rsidRPr="00CC7A08">
        <w:rPr>
          <w:b w:val="0"/>
          <w:szCs w:val="26"/>
        </w:rPr>
        <w:lastRenderedPageBreak/>
        <w:t>информацию о том, что проведение данной процедуры сбора информации не влечет за собой возникновение каких-либо обязательств заказчика;</w:t>
      </w:r>
    </w:p>
    <w:p w:rsidR="00BA3D10" w:rsidRPr="00CC7A08" w:rsidRDefault="00BA3D10" w:rsidP="00157CA0">
      <w:pPr>
        <w:pStyle w:val="2fb"/>
        <w:numPr>
          <w:ilvl w:val="0"/>
          <w:numId w:val="0"/>
        </w:numPr>
        <w:spacing w:before="0"/>
        <w:ind w:left="-142" w:firstLine="567"/>
        <w:rPr>
          <w:b w:val="0"/>
          <w:szCs w:val="26"/>
        </w:rPr>
      </w:pPr>
      <w:bookmarkStart w:id="873" w:name="100070"/>
      <w:bookmarkEnd w:id="873"/>
      <w:r w:rsidRPr="00CC7A08">
        <w:rPr>
          <w:b w:val="0"/>
          <w:szCs w:val="26"/>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w:t>
      </w:r>
    </w:p>
    <w:p w:rsidR="00BA3D10" w:rsidRPr="00CC7A08" w:rsidRDefault="00BA3D10" w:rsidP="00157CA0">
      <w:pPr>
        <w:pStyle w:val="21"/>
        <w:spacing w:before="0"/>
        <w:ind w:left="-142" w:firstLine="567"/>
        <w:rPr>
          <w:color w:val="000000"/>
          <w:szCs w:val="26"/>
        </w:rPr>
      </w:pPr>
      <w:r w:rsidRPr="00CC7A08">
        <w:rPr>
          <w:szCs w:val="26"/>
        </w:rPr>
        <w:t xml:space="preserve">Для определения начальной (максимальной) цены договора (предмета закупки) </w:t>
      </w:r>
      <w:r w:rsidRPr="00CC7A08">
        <w:rPr>
          <w:color w:val="000000"/>
          <w:szCs w:val="26"/>
        </w:rPr>
        <w:t xml:space="preserve"> не  используется  информация о цене товара (работы, услуги):</w:t>
      </w:r>
    </w:p>
    <w:p w:rsidR="00BA3D10" w:rsidRPr="00CC7A08" w:rsidRDefault="00BA3D10" w:rsidP="00157CA0">
      <w:pPr>
        <w:pStyle w:val="2fb"/>
        <w:numPr>
          <w:ilvl w:val="0"/>
          <w:numId w:val="0"/>
        </w:numPr>
        <w:spacing w:before="0"/>
        <w:ind w:left="-142" w:firstLine="567"/>
        <w:rPr>
          <w:b w:val="0"/>
          <w:szCs w:val="26"/>
        </w:rPr>
      </w:pPr>
      <w:bookmarkStart w:id="874" w:name="100074"/>
      <w:bookmarkEnd w:id="874"/>
      <w:r w:rsidRPr="00CC7A08">
        <w:rPr>
          <w:b w:val="0"/>
          <w:szCs w:val="26"/>
        </w:rPr>
        <w:t>представленную лицами, сведения о которых включены в реестр недобросовестных поставщиков (подрядчиков, исполнителей);</w:t>
      </w:r>
    </w:p>
    <w:p w:rsidR="00BA3D10" w:rsidRPr="00CC7A08" w:rsidRDefault="00BA3D10" w:rsidP="00157CA0">
      <w:pPr>
        <w:pStyle w:val="2fb"/>
        <w:numPr>
          <w:ilvl w:val="0"/>
          <w:numId w:val="0"/>
        </w:numPr>
        <w:spacing w:before="0"/>
        <w:ind w:left="-142" w:firstLine="567"/>
        <w:rPr>
          <w:b w:val="0"/>
          <w:szCs w:val="26"/>
        </w:rPr>
      </w:pPr>
      <w:bookmarkStart w:id="875" w:name="100075"/>
      <w:bookmarkEnd w:id="875"/>
      <w:r w:rsidRPr="00CC7A08">
        <w:rPr>
          <w:b w:val="0"/>
          <w:szCs w:val="26"/>
        </w:rPr>
        <w:t>полученную из анонимных источников;</w:t>
      </w:r>
    </w:p>
    <w:p w:rsidR="00BA3D10" w:rsidRPr="00CC7A08" w:rsidRDefault="00BA3D10" w:rsidP="00157CA0">
      <w:pPr>
        <w:pStyle w:val="2fb"/>
        <w:numPr>
          <w:ilvl w:val="0"/>
          <w:numId w:val="0"/>
        </w:numPr>
        <w:spacing w:before="0"/>
        <w:ind w:left="-142" w:firstLine="567"/>
        <w:rPr>
          <w:b w:val="0"/>
          <w:szCs w:val="26"/>
        </w:rPr>
      </w:pPr>
      <w:bookmarkStart w:id="876" w:name="100076"/>
      <w:bookmarkEnd w:id="876"/>
      <w:r w:rsidRPr="00CC7A08">
        <w:rPr>
          <w:b w:val="0"/>
          <w:szCs w:val="26"/>
        </w:rPr>
        <w:t>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BA3D10" w:rsidRPr="00CC7A08" w:rsidRDefault="00BA3D10" w:rsidP="00157CA0">
      <w:pPr>
        <w:pStyle w:val="2fb"/>
        <w:numPr>
          <w:ilvl w:val="0"/>
          <w:numId w:val="0"/>
        </w:numPr>
        <w:spacing w:before="0"/>
        <w:ind w:left="-142" w:firstLine="567"/>
        <w:rPr>
          <w:b w:val="0"/>
          <w:szCs w:val="26"/>
        </w:rPr>
      </w:pPr>
      <w:bookmarkStart w:id="877" w:name="100077"/>
      <w:bookmarkEnd w:id="877"/>
      <w:r w:rsidRPr="00CC7A08">
        <w:rPr>
          <w:b w:val="0"/>
          <w:szCs w:val="26"/>
        </w:rPr>
        <w:t xml:space="preserve"> не содержащую расчет цен товаров, работ, услуг.</w:t>
      </w:r>
    </w:p>
    <w:p w:rsidR="000001E4" w:rsidRPr="00CC7A08" w:rsidRDefault="00BA3D10" w:rsidP="00157CA0">
      <w:pPr>
        <w:pStyle w:val="21"/>
        <w:spacing w:before="0"/>
        <w:ind w:left="-142" w:firstLine="567"/>
        <w:rPr>
          <w:szCs w:val="26"/>
        </w:rPr>
      </w:pPr>
      <w:r w:rsidRPr="00CC7A08">
        <w:rPr>
          <w:szCs w:val="26"/>
        </w:rPr>
        <w:t>Материалы, на основании которых подготовлено обоснование начальной (максимальной) цены договора, в том числе полученные от поставщиков ответы, графические изображения снимков экрана («скриншот» страницы в информационно-телекоммуникационной сети «Интернет») хранятся вместе с документацией о закупке.</w:t>
      </w:r>
    </w:p>
    <w:p w:rsidR="00F0001A" w:rsidRPr="00CC7A08" w:rsidRDefault="00F0001A" w:rsidP="00157CA0">
      <w:pPr>
        <w:pStyle w:val="21"/>
        <w:spacing w:before="0"/>
        <w:ind w:left="-142" w:firstLine="567"/>
        <w:rPr>
          <w:szCs w:val="26"/>
        </w:rPr>
      </w:pPr>
      <w:bookmarkStart w:id="878" w:name="_Toc442882031"/>
      <w:bookmarkEnd w:id="860"/>
      <w:r w:rsidRPr="00CC7A08">
        <w:rPr>
          <w:szCs w:val="26"/>
        </w:rPr>
        <w:t>Начальная (максимальная) цена договора должна содержать о включенных(не включенных сведениях</w:t>
      </w:r>
      <w:r w:rsidRPr="00CC7A08">
        <w:rPr>
          <w:b/>
          <w:szCs w:val="26"/>
        </w:rPr>
        <w:t xml:space="preserve"> </w:t>
      </w:r>
      <w:r w:rsidRPr="00CC7A08">
        <w:rPr>
          <w:szCs w:val="26"/>
        </w:rPr>
        <w:t>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rsidR="00074832" w:rsidRPr="00CC7A08" w:rsidRDefault="00F439C6" w:rsidP="00157CA0">
      <w:pPr>
        <w:pStyle w:val="21"/>
        <w:spacing w:before="0"/>
        <w:ind w:left="-142" w:firstLine="567"/>
        <w:rPr>
          <w:szCs w:val="26"/>
        </w:rPr>
      </w:pPr>
      <w:r w:rsidRPr="00CC7A08">
        <w:rPr>
          <w:szCs w:val="26"/>
        </w:rPr>
        <w:t xml:space="preserve">НМЦ </w:t>
      </w:r>
      <w:r w:rsidR="001F7358" w:rsidRPr="00CC7A08">
        <w:rPr>
          <w:szCs w:val="26"/>
        </w:rPr>
        <w:t>устанавливается</w:t>
      </w:r>
      <w:r w:rsidRPr="00CC7A08">
        <w:rPr>
          <w:szCs w:val="26"/>
        </w:rPr>
        <w:t xml:space="preserve"> в рублях.</w:t>
      </w:r>
      <w:bookmarkEnd w:id="878"/>
    </w:p>
    <w:p w:rsidR="000001E4" w:rsidRPr="009E6A38" w:rsidRDefault="000001E4" w:rsidP="00157CA0">
      <w:pPr>
        <w:pStyle w:val="21"/>
        <w:spacing w:before="0"/>
        <w:ind w:left="-142" w:firstLine="567"/>
        <w:rPr>
          <w:szCs w:val="26"/>
        </w:rPr>
      </w:pPr>
      <w:r w:rsidRPr="00CC7A08">
        <w:rPr>
          <w:szCs w:val="26"/>
        </w:rPr>
        <w:t xml:space="preserve">Предложение участником цены договора, превышающей НМЦ, является безусловным основанием для отказа в допуске к участию в закупке. Установленная в извещении и документации о закупке НМЦ не может быть превышена при заключении </w:t>
      </w:r>
      <w:r w:rsidRPr="009E6A38">
        <w:rPr>
          <w:szCs w:val="26"/>
        </w:rPr>
        <w:t>договора по итогам закупки.</w:t>
      </w:r>
    </w:p>
    <w:p w:rsidR="009E6A38" w:rsidRPr="009E6A38" w:rsidRDefault="009E6A38" w:rsidP="00157CA0">
      <w:pPr>
        <w:pStyle w:val="21"/>
        <w:spacing w:before="0"/>
        <w:ind w:left="-142" w:firstLine="567"/>
        <w:rPr>
          <w:szCs w:val="26"/>
        </w:rPr>
      </w:pPr>
      <w:r w:rsidRPr="009E6A38">
        <w:rPr>
          <w:szCs w:val="26"/>
        </w:rPr>
        <w:t>Окончательное решение по установлению начальной (максимальной) цены (НМЦ) договора принимается генеральным директором Общества, размер которой может быть ниже НМЦ, определенной расчетным способом в соответствии с настоящей статьей</w:t>
      </w:r>
      <w:r>
        <w:rPr>
          <w:szCs w:val="26"/>
        </w:rPr>
        <w:t>.</w:t>
      </w:r>
    </w:p>
    <w:p w:rsidR="00E32A09" w:rsidRPr="00CC7A08" w:rsidRDefault="00E32A09" w:rsidP="00157CA0">
      <w:pPr>
        <w:pStyle w:val="12"/>
        <w:spacing w:before="0" w:after="0"/>
        <w:ind w:left="-142" w:firstLine="567"/>
        <w:rPr>
          <w:sz w:val="26"/>
          <w:szCs w:val="26"/>
        </w:rPr>
      </w:pPr>
      <w:bookmarkStart w:id="879" w:name="_Toc449708168"/>
      <w:bookmarkStart w:id="880" w:name="_Toc442456159"/>
      <w:bookmarkStart w:id="881" w:name="_Toc442882032"/>
      <w:bookmarkStart w:id="882" w:name="_Toc442884406"/>
      <w:bookmarkStart w:id="883" w:name="_Toc447908493"/>
      <w:bookmarkStart w:id="884" w:name="_Toc448249171"/>
      <w:bookmarkStart w:id="885" w:name="_Toc448253196"/>
      <w:bookmarkStart w:id="886" w:name="_Toc448253268"/>
      <w:bookmarkStart w:id="887" w:name="_Toc444713549"/>
      <w:bookmarkStart w:id="888" w:name="_Toc448254554"/>
      <w:bookmarkStart w:id="889" w:name="_Toc462298469"/>
      <w:bookmarkStart w:id="890" w:name="_Toc516223711"/>
      <w:bookmarkEnd w:id="879"/>
      <w:r w:rsidRPr="00CC7A08">
        <w:rPr>
          <w:sz w:val="26"/>
          <w:szCs w:val="26"/>
        </w:rPr>
        <w:t>Требования к условиям договора</w:t>
      </w:r>
      <w:bookmarkEnd w:id="880"/>
      <w:bookmarkEnd w:id="881"/>
      <w:bookmarkEnd w:id="882"/>
      <w:bookmarkEnd w:id="883"/>
      <w:bookmarkEnd w:id="884"/>
      <w:bookmarkEnd w:id="885"/>
      <w:bookmarkEnd w:id="886"/>
      <w:bookmarkEnd w:id="887"/>
      <w:bookmarkEnd w:id="888"/>
      <w:bookmarkEnd w:id="889"/>
      <w:bookmarkEnd w:id="890"/>
    </w:p>
    <w:p w:rsidR="0015758E" w:rsidRPr="00CC7A08" w:rsidRDefault="0015758E" w:rsidP="00157CA0">
      <w:pPr>
        <w:pStyle w:val="21"/>
        <w:spacing w:before="0"/>
        <w:ind w:left="-142" w:firstLine="567"/>
        <w:rPr>
          <w:szCs w:val="26"/>
        </w:rPr>
      </w:pPr>
      <w:bookmarkStart w:id="891" w:name="_Toc442882033"/>
      <w:r w:rsidRPr="00CC7A08">
        <w:rPr>
          <w:szCs w:val="26"/>
        </w:rPr>
        <w:t xml:space="preserve">При формировании условий договора </w:t>
      </w:r>
      <w:r w:rsidR="00E32A09" w:rsidRPr="00CC7A08">
        <w:rPr>
          <w:szCs w:val="26"/>
        </w:rPr>
        <w:t>Заказчик</w:t>
      </w:r>
      <w:r w:rsidRPr="00CC7A08">
        <w:rPr>
          <w:szCs w:val="26"/>
        </w:rPr>
        <w:t xml:space="preserve"> определяет:</w:t>
      </w:r>
    </w:p>
    <w:p w:rsidR="0015758E" w:rsidRPr="00CC7A08" w:rsidRDefault="00B608D1" w:rsidP="00157CA0">
      <w:pPr>
        <w:pStyle w:val="41"/>
        <w:spacing w:before="0" w:after="0"/>
        <w:ind w:left="-142" w:firstLine="567"/>
        <w:rPr>
          <w:sz w:val="26"/>
          <w:szCs w:val="26"/>
        </w:rPr>
      </w:pPr>
      <w:r w:rsidRPr="00CC7A08">
        <w:rPr>
          <w:sz w:val="26"/>
          <w:szCs w:val="26"/>
        </w:rPr>
        <w:t>у</w:t>
      </w:r>
      <w:r w:rsidR="0015758E" w:rsidRPr="00CC7A08">
        <w:rPr>
          <w:sz w:val="26"/>
          <w:szCs w:val="26"/>
        </w:rPr>
        <w:t>словия</w:t>
      </w:r>
      <w:r w:rsidRPr="00CC7A08">
        <w:rPr>
          <w:sz w:val="26"/>
          <w:szCs w:val="26"/>
        </w:rPr>
        <w:t xml:space="preserve">, </w:t>
      </w:r>
      <w:r w:rsidR="0015758E" w:rsidRPr="00CC7A08">
        <w:rPr>
          <w:sz w:val="26"/>
          <w:szCs w:val="26"/>
        </w:rPr>
        <w:t>по которым не допускаются встр</w:t>
      </w:r>
      <w:r w:rsidRPr="00CC7A08">
        <w:rPr>
          <w:sz w:val="26"/>
          <w:szCs w:val="26"/>
        </w:rPr>
        <w:t>ечные предложения от участников</w:t>
      </w:r>
      <w:r w:rsidR="0015758E" w:rsidRPr="00CC7A08">
        <w:rPr>
          <w:sz w:val="26"/>
          <w:szCs w:val="26"/>
        </w:rPr>
        <w:t>;</w:t>
      </w:r>
    </w:p>
    <w:p w:rsidR="0015758E" w:rsidRPr="00CC7A08" w:rsidRDefault="0015758E" w:rsidP="00157CA0">
      <w:pPr>
        <w:pStyle w:val="41"/>
        <w:spacing w:before="0" w:after="0"/>
        <w:ind w:left="-142" w:firstLine="567"/>
        <w:rPr>
          <w:sz w:val="26"/>
          <w:szCs w:val="26"/>
        </w:rPr>
      </w:pPr>
      <w:r w:rsidRPr="00CC7A08">
        <w:rPr>
          <w:sz w:val="26"/>
          <w:szCs w:val="26"/>
        </w:rPr>
        <w:t>условия, в отношении которых участники обязаны дать встречные предложения (в том числе в виде незаполненных полей, предназначенных для включения предложения участника)</w:t>
      </w:r>
      <w:r w:rsidR="0048063C" w:rsidRPr="00CC7A08">
        <w:rPr>
          <w:sz w:val="26"/>
          <w:szCs w:val="26"/>
        </w:rPr>
        <w:t xml:space="preserve"> – при необходимости</w:t>
      </w:r>
      <w:r w:rsidR="00F802F3" w:rsidRPr="00CC7A08">
        <w:rPr>
          <w:sz w:val="26"/>
          <w:szCs w:val="26"/>
        </w:rPr>
        <w:t>.</w:t>
      </w:r>
    </w:p>
    <w:p w:rsidR="00E32A09" w:rsidRPr="00CC7A08" w:rsidRDefault="00E32A09" w:rsidP="00157CA0">
      <w:pPr>
        <w:pStyle w:val="21"/>
        <w:spacing w:before="0"/>
        <w:ind w:left="-142" w:firstLine="567"/>
        <w:rPr>
          <w:szCs w:val="26"/>
        </w:rPr>
      </w:pPr>
      <w:bookmarkStart w:id="892" w:name="_Toc442882034"/>
      <w:bookmarkEnd w:id="891"/>
      <w:r w:rsidRPr="00CC7A08">
        <w:rPr>
          <w:szCs w:val="26"/>
        </w:rPr>
        <w:t xml:space="preserve">При </w:t>
      </w:r>
      <w:r w:rsidR="00B608D1" w:rsidRPr="00CC7A08">
        <w:rPr>
          <w:szCs w:val="26"/>
        </w:rPr>
        <w:t>наличии</w:t>
      </w:r>
      <w:r w:rsidR="0048063C" w:rsidRPr="00CC7A08">
        <w:rPr>
          <w:szCs w:val="26"/>
        </w:rPr>
        <w:t xml:space="preserve"> условий договора, по которым участник обязан или вправе дать встречные предложения</w:t>
      </w:r>
      <w:r w:rsidR="00B608D1" w:rsidRPr="00CC7A08">
        <w:rPr>
          <w:szCs w:val="26"/>
        </w:rPr>
        <w:t>,</w:t>
      </w:r>
      <w:r w:rsidR="0048063C" w:rsidRPr="00CC7A08">
        <w:rPr>
          <w:szCs w:val="26"/>
        </w:rPr>
        <w:t xml:space="preserve"> Заказчик </w:t>
      </w:r>
      <w:r w:rsidR="00B608D1" w:rsidRPr="00CC7A08">
        <w:rPr>
          <w:szCs w:val="26"/>
        </w:rPr>
        <w:t>устанавливает</w:t>
      </w:r>
      <w:r w:rsidR="0048063C" w:rsidRPr="00CC7A08">
        <w:rPr>
          <w:szCs w:val="26"/>
        </w:rPr>
        <w:t>:</w:t>
      </w:r>
      <w:bookmarkEnd w:id="892"/>
    </w:p>
    <w:p w:rsidR="00E32A09" w:rsidRPr="00CC7A08" w:rsidRDefault="00E32A09" w:rsidP="00157CA0">
      <w:pPr>
        <w:pStyle w:val="41"/>
        <w:spacing w:before="0" w:after="0"/>
        <w:ind w:left="-142" w:firstLine="567"/>
        <w:rPr>
          <w:sz w:val="26"/>
          <w:szCs w:val="26"/>
        </w:rPr>
      </w:pPr>
      <w:r w:rsidRPr="00CC7A08">
        <w:rPr>
          <w:sz w:val="26"/>
          <w:szCs w:val="26"/>
        </w:rPr>
        <w:t xml:space="preserve">перечень </w:t>
      </w:r>
      <w:r w:rsidR="0048063C" w:rsidRPr="00CC7A08">
        <w:rPr>
          <w:sz w:val="26"/>
          <w:szCs w:val="26"/>
        </w:rPr>
        <w:t xml:space="preserve">таких </w:t>
      </w:r>
      <w:r w:rsidRPr="00CC7A08">
        <w:rPr>
          <w:sz w:val="26"/>
          <w:szCs w:val="26"/>
        </w:rPr>
        <w:t>условий</w:t>
      </w:r>
      <w:r w:rsidR="00B608D1" w:rsidRPr="00CC7A08">
        <w:rPr>
          <w:sz w:val="26"/>
          <w:szCs w:val="26"/>
        </w:rPr>
        <w:t xml:space="preserve"> договора</w:t>
      </w:r>
      <w:r w:rsidRPr="00CC7A08">
        <w:rPr>
          <w:sz w:val="26"/>
          <w:szCs w:val="26"/>
        </w:rPr>
        <w:t>;</w:t>
      </w:r>
    </w:p>
    <w:p w:rsidR="00E32A09" w:rsidRPr="00CC7A08" w:rsidRDefault="00E32A09" w:rsidP="00157CA0">
      <w:pPr>
        <w:pStyle w:val="41"/>
        <w:spacing w:before="0" w:after="0"/>
        <w:ind w:left="-142" w:firstLine="567"/>
        <w:rPr>
          <w:sz w:val="26"/>
          <w:szCs w:val="26"/>
        </w:rPr>
      </w:pPr>
      <w:r w:rsidRPr="00CC7A08">
        <w:rPr>
          <w:sz w:val="26"/>
          <w:szCs w:val="26"/>
        </w:rPr>
        <w:t xml:space="preserve">порядок описания участником </w:t>
      </w:r>
      <w:r w:rsidR="00B608D1" w:rsidRPr="00CC7A08">
        <w:rPr>
          <w:sz w:val="26"/>
          <w:szCs w:val="26"/>
        </w:rPr>
        <w:t xml:space="preserve">встречных </w:t>
      </w:r>
      <w:r w:rsidRPr="00CC7A08">
        <w:rPr>
          <w:sz w:val="26"/>
          <w:szCs w:val="26"/>
        </w:rPr>
        <w:t>предложений</w:t>
      </w:r>
      <w:r w:rsidR="00DA4592" w:rsidRPr="00CC7A08">
        <w:rPr>
          <w:sz w:val="26"/>
          <w:szCs w:val="26"/>
        </w:rPr>
        <w:t xml:space="preserve"> с</w:t>
      </w:r>
      <w:r w:rsidRPr="00CC7A08">
        <w:rPr>
          <w:sz w:val="26"/>
          <w:szCs w:val="26"/>
        </w:rPr>
        <w:t xml:space="preserve"> </w:t>
      </w:r>
      <w:r w:rsidR="00B608D1" w:rsidRPr="00CC7A08">
        <w:rPr>
          <w:sz w:val="26"/>
          <w:szCs w:val="26"/>
        </w:rPr>
        <w:t>услови</w:t>
      </w:r>
      <w:r w:rsidR="00DA4592" w:rsidRPr="00CC7A08">
        <w:rPr>
          <w:sz w:val="26"/>
          <w:szCs w:val="26"/>
        </w:rPr>
        <w:t>ями</w:t>
      </w:r>
      <w:r w:rsidR="00B608D1" w:rsidRPr="00CC7A08">
        <w:rPr>
          <w:sz w:val="26"/>
          <w:szCs w:val="26"/>
        </w:rPr>
        <w:t xml:space="preserve"> договора</w:t>
      </w:r>
      <w:r w:rsidR="00B879C5" w:rsidRPr="00CC7A08">
        <w:rPr>
          <w:sz w:val="26"/>
          <w:szCs w:val="26"/>
        </w:rPr>
        <w:t>: в виде протокола разногласий к исходному проекту договора</w:t>
      </w:r>
      <w:r w:rsidR="008F6623" w:rsidRPr="00CC7A08">
        <w:rPr>
          <w:sz w:val="26"/>
          <w:szCs w:val="26"/>
        </w:rPr>
        <w:t xml:space="preserve">, </w:t>
      </w:r>
      <w:r w:rsidR="006A3436" w:rsidRPr="00CC7A08">
        <w:rPr>
          <w:sz w:val="26"/>
          <w:szCs w:val="26"/>
        </w:rPr>
        <w:t xml:space="preserve">в котором участник определяет встречные предложения </w:t>
      </w:r>
      <w:bookmarkStart w:id="893" w:name="_Toc442882035"/>
      <w:r w:rsidR="006A3436" w:rsidRPr="00CC7A08">
        <w:rPr>
          <w:sz w:val="26"/>
          <w:szCs w:val="26"/>
        </w:rPr>
        <w:t>как обязательные или желательные</w:t>
      </w:r>
      <w:r w:rsidRPr="00CC7A08">
        <w:rPr>
          <w:sz w:val="26"/>
          <w:szCs w:val="26"/>
        </w:rPr>
        <w:t>;</w:t>
      </w:r>
    </w:p>
    <w:p w:rsidR="00157CA0" w:rsidRDefault="008D1BAA" w:rsidP="00157CA0">
      <w:pPr>
        <w:pStyle w:val="41"/>
        <w:spacing w:before="0" w:after="0"/>
        <w:ind w:left="-142" w:firstLine="567"/>
        <w:rPr>
          <w:sz w:val="26"/>
          <w:szCs w:val="26"/>
        </w:rPr>
      </w:pPr>
      <w:r w:rsidRPr="00157CA0">
        <w:rPr>
          <w:sz w:val="26"/>
          <w:szCs w:val="26"/>
        </w:rPr>
        <w:t xml:space="preserve">последствия </w:t>
      </w:r>
      <w:r w:rsidR="00B608D1" w:rsidRPr="00157CA0">
        <w:rPr>
          <w:sz w:val="26"/>
          <w:szCs w:val="26"/>
        </w:rPr>
        <w:t>поступления неприемлемых для Заказчика</w:t>
      </w:r>
      <w:r w:rsidR="002003A2" w:rsidRPr="00157CA0">
        <w:rPr>
          <w:sz w:val="26"/>
          <w:szCs w:val="26"/>
        </w:rPr>
        <w:t xml:space="preserve"> </w:t>
      </w:r>
      <w:r w:rsidR="00B879C5" w:rsidRPr="00157CA0">
        <w:rPr>
          <w:sz w:val="26"/>
          <w:szCs w:val="26"/>
        </w:rPr>
        <w:t xml:space="preserve">встречных </w:t>
      </w:r>
      <w:r w:rsidR="002003A2" w:rsidRPr="00157CA0">
        <w:rPr>
          <w:sz w:val="26"/>
          <w:szCs w:val="26"/>
        </w:rPr>
        <w:t xml:space="preserve">предложений с условиями договора, которые участник </w:t>
      </w:r>
      <w:r w:rsidR="008F6623" w:rsidRPr="00157CA0">
        <w:rPr>
          <w:sz w:val="26"/>
          <w:szCs w:val="26"/>
        </w:rPr>
        <w:t>определил</w:t>
      </w:r>
      <w:r w:rsidR="002003A2" w:rsidRPr="00157CA0">
        <w:rPr>
          <w:sz w:val="26"/>
          <w:szCs w:val="26"/>
        </w:rPr>
        <w:t xml:space="preserve"> к</w:t>
      </w:r>
      <w:r w:rsidR="008F6623" w:rsidRPr="00157CA0">
        <w:rPr>
          <w:sz w:val="26"/>
          <w:szCs w:val="26"/>
        </w:rPr>
        <w:t>ак</w:t>
      </w:r>
      <w:r w:rsidR="00B608D1" w:rsidRPr="00157CA0">
        <w:rPr>
          <w:sz w:val="26"/>
          <w:szCs w:val="26"/>
        </w:rPr>
        <w:t xml:space="preserve"> </w:t>
      </w:r>
      <w:r w:rsidR="002003A2" w:rsidRPr="00157CA0">
        <w:rPr>
          <w:sz w:val="26"/>
          <w:szCs w:val="26"/>
        </w:rPr>
        <w:t>обязательны</w:t>
      </w:r>
      <w:r w:rsidR="008F6623" w:rsidRPr="00157CA0">
        <w:rPr>
          <w:sz w:val="26"/>
          <w:szCs w:val="26"/>
        </w:rPr>
        <w:t>е</w:t>
      </w:r>
      <w:r w:rsidR="002003A2" w:rsidRPr="00157CA0">
        <w:rPr>
          <w:sz w:val="26"/>
          <w:szCs w:val="26"/>
        </w:rPr>
        <w:t xml:space="preserve">: </w:t>
      </w:r>
      <w:r w:rsidR="00DB56D2" w:rsidRPr="00157CA0">
        <w:rPr>
          <w:sz w:val="26"/>
          <w:szCs w:val="26"/>
        </w:rPr>
        <w:t xml:space="preserve">путем отклонения </w:t>
      </w:r>
      <w:r w:rsidRPr="00157CA0">
        <w:rPr>
          <w:sz w:val="26"/>
          <w:szCs w:val="26"/>
        </w:rPr>
        <w:t>заявки;</w:t>
      </w:r>
    </w:p>
    <w:p w:rsidR="00EC0C6E" w:rsidRPr="00157CA0" w:rsidRDefault="00B879C5" w:rsidP="00157CA0">
      <w:pPr>
        <w:pStyle w:val="41"/>
        <w:spacing w:before="0" w:after="0" w:line="276" w:lineRule="auto"/>
        <w:ind w:left="-142" w:firstLine="567"/>
        <w:rPr>
          <w:sz w:val="26"/>
          <w:szCs w:val="26"/>
        </w:rPr>
      </w:pPr>
      <w:r w:rsidRPr="00157CA0">
        <w:rPr>
          <w:sz w:val="26"/>
          <w:szCs w:val="26"/>
        </w:rPr>
        <w:lastRenderedPageBreak/>
        <w:t xml:space="preserve">право </w:t>
      </w:r>
      <w:r w:rsidR="002003A2" w:rsidRPr="00157CA0">
        <w:rPr>
          <w:sz w:val="26"/>
          <w:szCs w:val="26"/>
        </w:rPr>
        <w:t>Заказчик</w:t>
      </w:r>
      <w:r w:rsidRPr="00157CA0">
        <w:rPr>
          <w:sz w:val="26"/>
          <w:szCs w:val="26"/>
        </w:rPr>
        <w:t>а</w:t>
      </w:r>
      <w:r w:rsidR="002003A2" w:rsidRPr="00157CA0">
        <w:rPr>
          <w:sz w:val="26"/>
          <w:szCs w:val="26"/>
        </w:rPr>
        <w:t xml:space="preserve"> не прин</w:t>
      </w:r>
      <w:r w:rsidRPr="00157CA0">
        <w:rPr>
          <w:sz w:val="26"/>
          <w:szCs w:val="26"/>
        </w:rPr>
        <w:t>имать</w:t>
      </w:r>
      <w:r w:rsidR="002003A2" w:rsidRPr="00157CA0">
        <w:rPr>
          <w:sz w:val="26"/>
          <w:szCs w:val="26"/>
        </w:rPr>
        <w:t xml:space="preserve"> </w:t>
      </w:r>
      <w:r w:rsidRPr="00157CA0">
        <w:rPr>
          <w:sz w:val="26"/>
          <w:szCs w:val="26"/>
        </w:rPr>
        <w:t>встречны</w:t>
      </w:r>
      <w:r w:rsidR="008C6300" w:rsidRPr="00157CA0">
        <w:rPr>
          <w:sz w:val="26"/>
          <w:szCs w:val="26"/>
        </w:rPr>
        <w:t>е</w:t>
      </w:r>
      <w:r w:rsidRPr="00157CA0">
        <w:rPr>
          <w:sz w:val="26"/>
          <w:szCs w:val="26"/>
        </w:rPr>
        <w:t xml:space="preserve"> предложени</w:t>
      </w:r>
      <w:r w:rsidR="008C6300" w:rsidRPr="00157CA0">
        <w:rPr>
          <w:sz w:val="26"/>
          <w:szCs w:val="26"/>
        </w:rPr>
        <w:t>я</w:t>
      </w:r>
      <w:r w:rsidRPr="00157CA0">
        <w:rPr>
          <w:sz w:val="26"/>
          <w:szCs w:val="26"/>
        </w:rPr>
        <w:t xml:space="preserve"> с условиями договора, которые участник </w:t>
      </w:r>
      <w:r w:rsidR="008F6623" w:rsidRPr="00157CA0">
        <w:rPr>
          <w:sz w:val="26"/>
          <w:szCs w:val="26"/>
        </w:rPr>
        <w:t>определил</w:t>
      </w:r>
      <w:r w:rsidRPr="00157CA0">
        <w:rPr>
          <w:sz w:val="26"/>
          <w:szCs w:val="26"/>
        </w:rPr>
        <w:t xml:space="preserve"> к</w:t>
      </w:r>
      <w:r w:rsidR="008F6623" w:rsidRPr="00157CA0">
        <w:rPr>
          <w:sz w:val="26"/>
          <w:szCs w:val="26"/>
        </w:rPr>
        <w:t>ак</w:t>
      </w:r>
      <w:r w:rsidRPr="00157CA0">
        <w:rPr>
          <w:sz w:val="26"/>
          <w:szCs w:val="26"/>
        </w:rPr>
        <w:t xml:space="preserve"> желательны</w:t>
      </w:r>
      <w:r w:rsidR="008F6623" w:rsidRPr="00157CA0">
        <w:rPr>
          <w:sz w:val="26"/>
          <w:szCs w:val="26"/>
        </w:rPr>
        <w:t>е</w:t>
      </w:r>
      <w:r w:rsidR="002003A2" w:rsidRPr="00157CA0">
        <w:rPr>
          <w:sz w:val="26"/>
          <w:szCs w:val="26"/>
        </w:rPr>
        <w:t xml:space="preserve">, при этом договор будет заключен </w:t>
      </w:r>
      <w:r w:rsidRPr="00157CA0">
        <w:rPr>
          <w:sz w:val="26"/>
          <w:szCs w:val="26"/>
        </w:rPr>
        <w:t>без изменения исходных условий, определенных в проекте договора;</w:t>
      </w:r>
    </w:p>
    <w:p w:rsidR="00E32A09" w:rsidRPr="00CC7A08" w:rsidRDefault="00B879C5" w:rsidP="00157CA0">
      <w:pPr>
        <w:pStyle w:val="41"/>
        <w:spacing w:before="0" w:after="0" w:line="276" w:lineRule="auto"/>
        <w:ind w:left="-142" w:firstLine="567"/>
        <w:rPr>
          <w:sz w:val="26"/>
          <w:szCs w:val="26"/>
        </w:rPr>
      </w:pPr>
      <w:r w:rsidRPr="00CC7A08">
        <w:rPr>
          <w:sz w:val="26"/>
          <w:szCs w:val="26"/>
        </w:rPr>
        <w:t>порядок рассмотрения встречных предложений с условиям</w:t>
      </w:r>
      <w:r w:rsidR="008F6623" w:rsidRPr="00CC7A08">
        <w:rPr>
          <w:sz w:val="26"/>
          <w:szCs w:val="26"/>
        </w:rPr>
        <w:t>и</w:t>
      </w:r>
      <w:r w:rsidRPr="00CC7A08">
        <w:rPr>
          <w:sz w:val="26"/>
          <w:szCs w:val="26"/>
        </w:rPr>
        <w:t xml:space="preserve"> договора</w:t>
      </w:r>
      <w:r w:rsidR="000B4F9C" w:rsidRPr="00CC7A08">
        <w:rPr>
          <w:sz w:val="26"/>
          <w:szCs w:val="26"/>
        </w:rPr>
        <w:t xml:space="preserve"> до подведения итогов закупки</w:t>
      </w:r>
      <w:r w:rsidR="00E32A09" w:rsidRPr="00CC7A08">
        <w:rPr>
          <w:sz w:val="26"/>
          <w:szCs w:val="26"/>
        </w:rPr>
        <w:t>.</w:t>
      </w:r>
      <w:bookmarkEnd w:id="893"/>
    </w:p>
    <w:p w:rsidR="00051831" w:rsidRPr="00CC7A08" w:rsidRDefault="00051831" w:rsidP="00157CA0">
      <w:pPr>
        <w:pStyle w:val="21"/>
        <w:spacing w:before="0" w:line="276" w:lineRule="auto"/>
        <w:ind w:left="-142" w:firstLine="567"/>
        <w:rPr>
          <w:szCs w:val="26"/>
        </w:rPr>
      </w:pPr>
      <w:bookmarkStart w:id="894" w:name="_Ref442387811"/>
      <w:bookmarkStart w:id="895" w:name="_Toc442882036"/>
      <w:r w:rsidRPr="00CC7A08">
        <w:rPr>
          <w:szCs w:val="26"/>
        </w:rPr>
        <w:t xml:space="preserve">При закупке продукции, для которой </w:t>
      </w:r>
      <w:r w:rsidR="00345F6C" w:rsidRPr="00CC7A08">
        <w:rPr>
          <w:szCs w:val="26"/>
        </w:rPr>
        <w:t>обычаем делового оборота является предоставление формы договора со стороны поставщика</w:t>
      </w:r>
      <w:r w:rsidRPr="00CC7A08">
        <w:rPr>
          <w:szCs w:val="26"/>
        </w:rPr>
        <w:t>, допускается формулировать краткие условия проекта договора и указывать на возможность принятия формы договора, предложенной</w:t>
      </w:r>
      <w:r w:rsidR="0028628C" w:rsidRPr="00CC7A08">
        <w:rPr>
          <w:szCs w:val="26"/>
        </w:rPr>
        <w:t xml:space="preserve"> допущенным</w:t>
      </w:r>
      <w:r w:rsidRPr="00CC7A08">
        <w:rPr>
          <w:szCs w:val="26"/>
        </w:rPr>
        <w:t xml:space="preserve"> участником.</w:t>
      </w:r>
      <w:bookmarkEnd w:id="894"/>
      <w:bookmarkEnd w:id="895"/>
    </w:p>
    <w:p w:rsidR="00E70C98" w:rsidRPr="00CC7A08" w:rsidRDefault="006F797E" w:rsidP="00157CA0">
      <w:pPr>
        <w:pStyle w:val="12"/>
        <w:spacing w:before="0" w:after="0" w:line="276" w:lineRule="auto"/>
        <w:ind w:left="-142" w:firstLine="567"/>
        <w:rPr>
          <w:sz w:val="26"/>
          <w:szCs w:val="26"/>
        </w:rPr>
      </w:pPr>
      <w:bookmarkStart w:id="896" w:name="_Toc442570377"/>
      <w:bookmarkStart w:id="897" w:name="_Toc441598186"/>
      <w:bookmarkStart w:id="898" w:name="_Toc442268801"/>
      <w:bookmarkStart w:id="899" w:name="_Ref442374291"/>
      <w:bookmarkStart w:id="900" w:name="_Toc442456160"/>
      <w:bookmarkStart w:id="901" w:name="_Toc442882038"/>
      <w:bookmarkStart w:id="902" w:name="_Toc442884407"/>
      <w:bookmarkStart w:id="903" w:name="_Toc447908494"/>
      <w:bookmarkStart w:id="904" w:name="_Toc448249172"/>
      <w:bookmarkStart w:id="905" w:name="_Toc448253197"/>
      <w:bookmarkStart w:id="906" w:name="_Toc448253269"/>
      <w:bookmarkStart w:id="907" w:name="_Toc444713550"/>
      <w:bookmarkStart w:id="908" w:name="_Toc448254555"/>
      <w:bookmarkStart w:id="909" w:name="_Toc462298470"/>
      <w:bookmarkStart w:id="910" w:name="_Ref515980076"/>
      <w:bookmarkStart w:id="911" w:name="_Toc516223712"/>
      <w:bookmarkEnd w:id="896"/>
      <w:r w:rsidRPr="00CC7A08">
        <w:rPr>
          <w:sz w:val="26"/>
          <w:szCs w:val="26"/>
        </w:rPr>
        <w:t>Требования к участникам</w:t>
      </w:r>
      <w:bookmarkEnd w:id="897"/>
      <w:bookmarkEnd w:id="898"/>
      <w:bookmarkEnd w:id="899"/>
      <w:r w:rsidR="0021189D" w:rsidRPr="00CC7A08">
        <w:rPr>
          <w:sz w:val="26"/>
          <w:szCs w:val="26"/>
        </w:rPr>
        <w:t>, субподрядчикам</w:t>
      </w:r>
      <w:r w:rsidR="00107126" w:rsidRPr="00CC7A08">
        <w:rPr>
          <w:sz w:val="26"/>
          <w:szCs w:val="26"/>
        </w:rPr>
        <w:t xml:space="preserve"> (</w:t>
      </w:r>
      <w:r w:rsidR="0021189D" w:rsidRPr="00CC7A08">
        <w:rPr>
          <w:sz w:val="26"/>
          <w:szCs w:val="26"/>
        </w:rPr>
        <w:t>соисполнителям</w:t>
      </w:r>
      <w:bookmarkEnd w:id="900"/>
      <w:bookmarkEnd w:id="901"/>
      <w:bookmarkEnd w:id="902"/>
      <w:r w:rsidR="00107126" w:rsidRPr="00CC7A08">
        <w:rPr>
          <w:sz w:val="26"/>
          <w:szCs w:val="26"/>
        </w:rPr>
        <w:t>)</w:t>
      </w:r>
      <w:r w:rsidR="0020377A" w:rsidRPr="00CC7A08">
        <w:rPr>
          <w:sz w:val="26"/>
          <w:szCs w:val="26"/>
        </w:rPr>
        <w:t>, коллективным участникам</w:t>
      </w:r>
      <w:bookmarkEnd w:id="903"/>
      <w:bookmarkEnd w:id="904"/>
      <w:bookmarkEnd w:id="905"/>
      <w:bookmarkEnd w:id="906"/>
      <w:bookmarkEnd w:id="907"/>
      <w:bookmarkEnd w:id="908"/>
      <w:bookmarkEnd w:id="909"/>
      <w:bookmarkEnd w:id="910"/>
      <w:bookmarkEnd w:id="911"/>
    </w:p>
    <w:p w:rsidR="0020377A" w:rsidRPr="00CC7A08" w:rsidRDefault="0020377A" w:rsidP="00157CA0">
      <w:pPr>
        <w:pStyle w:val="21"/>
        <w:spacing w:before="0" w:line="276" w:lineRule="auto"/>
        <w:ind w:left="-142" w:firstLine="567"/>
        <w:rPr>
          <w:b/>
          <w:szCs w:val="26"/>
        </w:rPr>
      </w:pPr>
      <w:bookmarkStart w:id="912" w:name="_Ref515980091"/>
      <w:bookmarkStart w:id="913" w:name="_Toc442882039"/>
      <w:r w:rsidRPr="00CC7A08">
        <w:rPr>
          <w:b/>
          <w:szCs w:val="26"/>
        </w:rPr>
        <w:t>Общие требования</w:t>
      </w:r>
      <w:bookmarkEnd w:id="912"/>
    </w:p>
    <w:p w:rsidR="00051831" w:rsidRPr="00CC7A08" w:rsidRDefault="00051831" w:rsidP="00157CA0">
      <w:pPr>
        <w:pStyle w:val="31"/>
        <w:numPr>
          <w:ilvl w:val="0"/>
          <w:numId w:val="0"/>
        </w:numPr>
        <w:spacing w:before="0" w:line="276" w:lineRule="auto"/>
        <w:ind w:left="-142" w:firstLine="567"/>
        <w:rPr>
          <w:szCs w:val="26"/>
        </w:rPr>
      </w:pPr>
      <w:r w:rsidRPr="00CC7A08">
        <w:rPr>
          <w:szCs w:val="26"/>
        </w:rPr>
        <w:t xml:space="preserve">Под требованиями к участникам понимаются требования к </w:t>
      </w:r>
      <w:r w:rsidR="001D2BC5" w:rsidRPr="00CC7A08">
        <w:rPr>
          <w:szCs w:val="26"/>
        </w:rPr>
        <w:t>поставщику</w:t>
      </w:r>
      <w:r w:rsidRPr="00CC7A08">
        <w:rPr>
          <w:szCs w:val="26"/>
        </w:rPr>
        <w:t xml:space="preserve">, участвующему в закупке </w:t>
      </w:r>
      <w:r w:rsidR="00345F6C" w:rsidRPr="00CC7A08">
        <w:rPr>
          <w:szCs w:val="26"/>
        </w:rPr>
        <w:t>(</w:t>
      </w:r>
      <w:fldSimple w:instr=" REF _Ref442712520 \r \h  \* MERGEFORMAT ">
        <w:r w:rsidR="00851333" w:rsidRPr="00851333">
          <w:rPr>
            <w:szCs w:val="26"/>
          </w:rPr>
          <w:t>Статья 6</w:t>
        </w:r>
      </w:fldSimple>
      <w:r w:rsidR="00411E4F" w:rsidRPr="00CC7A08">
        <w:rPr>
          <w:szCs w:val="26"/>
        </w:rPr>
        <w:t xml:space="preserve"> Положения</w:t>
      </w:r>
      <w:r w:rsidR="00345F6C" w:rsidRPr="00CC7A08">
        <w:rPr>
          <w:szCs w:val="26"/>
        </w:rPr>
        <w:t>)</w:t>
      </w:r>
      <w:r w:rsidRPr="00CC7A08">
        <w:rPr>
          <w:szCs w:val="26"/>
        </w:rPr>
        <w:t>.</w:t>
      </w:r>
      <w:bookmarkEnd w:id="913"/>
    </w:p>
    <w:p w:rsidR="00051831" w:rsidRPr="00CC7A08" w:rsidRDefault="00051831" w:rsidP="00157CA0">
      <w:pPr>
        <w:pStyle w:val="31"/>
        <w:numPr>
          <w:ilvl w:val="0"/>
          <w:numId w:val="0"/>
        </w:numPr>
        <w:spacing w:before="0" w:line="276" w:lineRule="auto"/>
        <w:ind w:left="-142" w:firstLine="567"/>
        <w:rPr>
          <w:szCs w:val="26"/>
        </w:rPr>
      </w:pPr>
      <w:bookmarkStart w:id="914" w:name="_Toc442882040"/>
      <w:r w:rsidRPr="00CC7A08">
        <w:rPr>
          <w:szCs w:val="26"/>
        </w:rPr>
        <w:t xml:space="preserve">Требования к участникам должны устанавливаться с учетом требований к продукции и условиям договора, </w:t>
      </w:r>
      <w:r w:rsidR="00CC10F9" w:rsidRPr="00CC7A08">
        <w:rPr>
          <w:szCs w:val="26"/>
        </w:rPr>
        <w:t xml:space="preserve">НМЦ и иных условий </w:t>
      </w:r>
      <w:r w:rsidRPr="00CC7A08">
        <w:rPr>
          <w:szCs w:val="26"/>
        </w:rPr>
        <w:t>закупочной ситуации.</w:t>
      </w:r>
      <w:bookmarkEnd w:id="914"/>
      <w:r w:rsidRPr="00CC7A08">
        <w:rPr>
          <w:szCs w:val="26"/>
        </w:rPr>
        <w:t xml:space="preserve"> </w:t>
      </w:r>
    </w:p>
    <w:p w:rsidR="001A2C36" w:rsidRPr="00CC7A08" w:rsidRDefault="00345F6C" w:rsidP="00157CA0">
      <w:pPr>
        <w:pStyle w:val="31"/>
        <w:numPr>
          <w:ilvl w:val="0"/>
          <w:numId w:val="0"/>
        </w:numPr>
        <w:spacing w:before="0" w:line="276" w:lineRule="auto"/>
        <w:ind w:left="-142" w:firstLine="567"/>
        <w:rPr>
          <w:szCs w:val="26"/>
        </w:rPr>
      </w:pPr>
      <w:bookmarkStart w:id="915" w:name="_Ref442354994"/>
      <w:bookmarkStart w:id="916" w:name="_Toc442882041"/>
      <w:bookmarkStart w:id="917" w:name="_Ref286315552"/>
      <w:r w:rsidRPr="00CC7A08">
        <w:rPr>
          <w:szCs w:val="26"/>
        </w:rPr>
        <w:t>У</w:t>
      </w:r>
      <w:r w:rsidR="00E85492" w:rsidRPr="00CC7A08">
        <w:rPr>
          <w:szCs w:val="26"/>
        </w:rPr>
        <w:t>частник</w:t>
      </w:r>
      <w:r w:rsidR="001A2C36" w:rsidRPr="00CC7A08">
        <w:rPr>
          <w:szCs w:val="26"/>
        </w:rPr>
        <w:t>и должны соответствовать следующим обязательным требованиям:</w:t>
      </w:r>
      <w:bookmarkEnd w:id="915"/>
      <w:bookmarkEnd w:id="916"/>
    </w:p>
    <w:p w:rsidR="001A2C36" w:rsidRPr="00CC7A08" w:rsidRDefault="001A2C36" w:rsidP="00157CA0">
      <w:pPr>
        <w:pStyle w:val="41"/>
        <w:spacing w:before="0" w:after="0" w:line="276" w:lineRule="auto"/>
        <w:ind w:left="-142" w:firstLine="567"/>
        <w:rPr>
          <w:sz w:val="26"/>
          <w:szCs w:val="26"/>
        </w:rPr>
      </w:pPr>
      <w:r w:rsidRPr="00CC7A08">
        <w:rPr>
          <w:sz w:val="26"/>
          <w:szCs w:val="26"/>
        </w:rPr>
        <w:t>наличие государственной регистрации в качестве юридического лица (для участников – юридических лиц)</w:t>
      </w:r>
      <w:r w:rsidR="00E24DE9" w:rsidRPr="00CC7A08">
        <w:rPr>
          <w:sz w:val="26"/>
          <w:szCs w:val="26"/>
        </w:rPr>
        <w:t>;</w:t>
      </w:r>
      <w:r w:rsidRPr="00CC7A08">
        <w:rPr>
          <w:sz w:val="26"/>
          <w:szCs w:val="26"/>
        </w:rPr>
        <w:t xml:space="preserve"> государственн</w:t>
      </w:r>
      <w:r w:rsidR="00A77B08" w:rsidRPr="00CC7A08">
        <w:rPr>
          <w:sz w:val="26"/>
          <w:szCs w:val="26"/>
        </w:rPr>
        <w:t>ой</w:t>
      </w:r>
      <w:r w:rsidRPr="00CC7A08">
        <w:rPr>
          <w:sz w:val="26"/>
          <w:szCs w:val="26"/>
        </w:rPr>
        <w:t xml:space="preserve"> регистраци</w:t>
      </w:r>
      <w:r w:rsidR="00A77B08" w:rsidRPr="00CC7A08">
        <w:rPr>
          <w:sz w:val="26"/>
          <w:szCs w:val="26"/>
        </w:rPr>
        <w:t>и</w:t>
      </w:r>
      <w:r w:rsidRPr="00CC7A08">
        <w:rPr>
          <w:sz w:val="26"/>
          <w:szCs w:val="26"/>
        </w:rPr>
        <w:t xml:space="preserve"> физического лица в качестве индивидуального предпринимателя (для участников – индивидуальных предпринимателей)</w:t>
      </w:r>
      <w:r w:rsidR="00E24DE9" w:rsidRPr="00CC7A08">
        <w:rPr>
          <w:sz w:val="26"/>
          <w:szCs w:val="26"/>
        </w:rPr>
        <w:t>;</w:t>
      </w:r>
      <w:r w:rsidRPr="00CC7A08">
        <w:rPr>
          <w:sz w:val="26"/>
          <w:szCs w:val="26"/>
        </w:rPr>
        <w:t xml:space="preserve"> отсутствие ограничения или лишения правоспособности и</w:t>
      </w:r>
      <w:r w:rsidR="00AE5AB8" w:rsidRPr="00CC7A08">
        <w:rPr>
          <w:sz w:val="26"/>
          <w:szCs w:val="26"/>
        </w:rPr>
        <w:t>/</w:t>
      </w:r>
      <w:r w:rsidRPr="00CC7A08">
        <w:rPr>
          <w:sz w:val="26"/>
          <w:szCs w:val="26"/>
        </w:rPr>
        <w:t>или дееспособности (для участников</w:t>
      </w:r>
      <w:r w:rsidR="002D20F9" w:rsidRPr="00CC7A08">
        <w:rPr>
          <w:sz w:val="26"/>
          <w:szCs w:val="26"/>
        </w:rPr>
        <w:t xml:space="preserve"> </w:t>
      </w:r>
      <w:r w:rsidRPr="00CC7A08">
        <w:rPr>
          <w:sz w:val="26"/>
          <w:szCs w:val="26"/>
        </w:rPr>
        <w:t>– физических лиц);</w:t>
      </w:r>
    </w:p>
    <w:p w:rsidR="001A2C36" w:rsidRPr="00CC7A08" w:rsidRDefault="001A2C36" w:rsidP="00157CA0">
      <w:pPr>
        <w:pStyle w:val="41"/>
        <w:spacing w:before="0" w:after="0" w:line="276" w:lineRule="auto"/>
        <w:ind w:left="-142" w:firstLine="567"/>
        <w:rPr>
          <w:sz w:val="26"/>
          <w:szCs w:val="26"/>
        </w:rPr>
      </w:pPr>
      <w:bookmarkStart w:id="918" w:name="_Ref442266446"/>
      <w:r w:rsidRPr="00CC7A08">
        <w:rPr>
          <w:sz w:val="26"/>
          <w:szCs w:val="26"/>
        </w:rPr>
        <w:t>соответствие требованиям</w:t>
      </w:r>
      <w:r w:rsidR="007C1614" w:rsidRPr="00CC7A08">
        <w:rPr>
          <w:sz w:val="26"/>
          <w:szCs w:val="26"/>
        </w:rPr>
        <w:t xml:space="preserve"> </w:t>
      </w:r>
      <w:r w:rsidRPr="00CC7A08">
        <w:rPr>
          <w:sz w:val="26"/>
          <w:szCs w:val="26"/>
        </w:rPr>
        <w:t xml:space="preserve">законодательства, если </w:t>
      </w:r>
      <w:r w:rsidR="007C1614" w:rsidRPr="00CC7A08">
        <w:rPr>
          <w:sz w:val="26"/>
          <w:szCs w:val="26"/>
        </w:rPr>
        <w:t>таковые</w:t>
      </w:r>
      <w:r w:rsidRPr="00CC7A08">
        <w:rPr>
          <w:sz w:val="26"/>
          <w:szCs w:val="26"/>
        </w:rPr>
        <w:t xml:space="preserve"> установлены</w:t>
      </w:r>
      <w:r w:rsidR="007C1614" w:rsidRPr="00CC7A08">
        <w:rPr>
          <w:sz w:val="26"/>
          <w:szCs w:val="26"/>
        </w:rPr>
        <w:t>, включая</w:t>
      </w:r>
      <w:r w:rsidRPr="00CC7A08">
        <w:rPr>
          <w:sz w:val="26"/>
          <w:szCs w:val="26"/>
        </w:rPr>
        <w:t xml:space="preserve"> специальные требования, касающиеся предмет</w:t>
      </w:r>
      <w:r w:rsidR="007C1614" w:rsidRPr="00CC7A08">
        <w:rPr>
          <w:sz w:val="26"/>
          <w:szCs w:val="26"/>
        </w:rPr>
        <w:t>а</w:t>
      </w:r>
      <w:r w:rsidRPr="00CC7A08">
        <w:rPr>
          <w:sz w:val="26"/>
          <w:szCs w:val="26"/>
        </w:rPr>
        <w:t xml:space="preserve"> договора</w:t>
      </w:r>
      <w:r w:rsidR="007C1614" w:rsidRPr="00CC7A08">
        <w:rPr>
          <w:sz w:val="26"/>
          <w:szCs w:val="26"/>
        </w:rPr>
        <w:t xml:space="preserve"> (в том числе лицензии, допуски </w:t>
      </w:r>
      <w:r w:rsidR="005452E6" w:rsidRPr="00CC7A08">
        <w:rPr>
          <w:sz w:val="26"/>
          <w:szCs w:val="26"/>
        </w:rPr>
        <w:t>саморегулируемых организаций</w:t>
      </w:r>
      <w:r w:rsidR="007C1614" w:rsidRPr="00CC7A08">
        <w:rPr>
          <w:sz w:val="26"/>
          <w:szCs w:val="26"/>
        </w:rPr>
        <w:t>, требования, связанные с ограничениями, введенными Российской Федерацией по странам происхождения участника и т.д.)</w:t>
      </w:r>
      <w:r w:rsidRPr="00CC7A08">
        <w:rPr>
          <w:sz w:val="26"/>
          <w:szCs w:val="26"/>
        </w:rPr>
        <w:t>;</w:t>
      </w:r>
      <w:bookmarkEnd w:id="918"/>
    </w:p>
    <w:p w:rsidR="001A2C36" w:rsidRPr="00CC7A08" w:rsidRDefault="001A2C36" w:rsidP="00157CA0">
      <w:pPr>
        <w:pStyle w:val="41"/>
        <w:spacing w:before="0" w:after="0" w:line="276" w:lineRule="auto"/>
        <w:ind w:left="-142" w:firstLine="567"/>
        <w:rPr>
          <w:sz w:val="26"/>
          <w:szCs w:val="26"/>
        </w:rPr>
      </w:pPr>
      <w:r w:rsidRPr="00CC7A08">
        <w:rPr>
          <w:sz w:val="26"/>
          <w:szCs w:val="26"/>
        </w:rPr>
        <w:t xml:space="preserve">непроведение ликвидации участника – юридического лица и отсутствие решения арбитражного суда о </w:t>
      </w:r>
      <w:r w:rsidR="000B4F9C" w:rsidRPr="00CC7A08">
        <w:rPr>
          <w:sz w:val="26"/>
          <w:szCs w:val="26"/>
        </w:rPr>
        <w:t xml:space="preserve">ведении в отношении </w:t>
      </w:r>
      <w:r w:rsidRPr="00CC7A08">
        <w:rPr>
          <w:sz w:val="26"/>
          <w:szCs w:val="26"/>
        </w:rPr>
        <w:t xml:space="preserve">участника – юридического лица или индивидуального предпринимателя </w:t>
      </w:r>
      <w:r w:rsidR="000B4F9C" w:rsidRPr="00CC7A08">
        <w:rPr>
          <w:sz w:val="26"/>
          <w:szCs w:val="26"/>
        </w:rPr>
        <w:t>какой-либо процедуры, применяемой в деле о банкротстве</w:t>
      </w:r>
      <w:r w:rsidRPr="00CC7A08">
        <w:rPr>
          <w:sz w:val="26"/>
          <w:szCs w:val="26"/>
        </w:rPr>
        <w:t>;</w:t>
      </w:r>
    </w:p>
    <w:p w:rsidR="007C1614" w:rsidRPr="00CC7A08" w:rsidRDefault="007C1614" w:rsidP="00157CA0">
      <w:pPr>
        <w:pStyle w:val="41"/>
        <w:spacing w:before="0" w:after="0" w:line="276" w:lineRule="auto"/>
        <w:ind w:left="-142" w:firstLine="567"/>
        <w:rPr>
          <w:sz w:val="26"/>
          <w:szCs w:val="26"/>
        </w:rPr>
      </w:pPr>
      <w:bookmarkStart w:id="919" w:name="_Ref442266680"/>
      <w:r w:rsidRPr="00CC7A08">
        <w:rPr>
          <w:sz w:val="26"/>
          <w:szCs w:val="26"/>
        </w:rPr>
        <w:t xml:space="preserve">отсутствие 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w:t>
      </w:r>
      <w:r w:rsidR="007F5E2D" w:rsidRPr="00CC7A08">
        <w:rPr>
          <w:sz w:val="26"/>
          <w:szCs w:val="26"/>
        </w:rPr>
        <w:t xml:space="preserve">участника – </w:t>
      </w:r>
      <w:r w:rsidRPr="00CC7A08">
        <w:rPr>
          <w:sz w:val="26"/>
          <w:szCs w:val="26"/>
        </w:rPr>
        <w:t xml:space="preserve">юридического лица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w:t>
      </w:r>
      <w:r w:rsidR="00EA5CCE" w:rsidRPr="00CC7A08">
        <w:rPr>
          <w:sz w:val="26"/>
          <w:szCs w:val="26"/>
        </w:rPr>
        <w:t xml:space="preserve">процедуры </w:t>
      </w:r>
      <w:r w:rsidRPr="00CC7A08">
        <w:rPr>
          <w:sz w:val="26"/>
          <w:szCs w:val="26"/>
        </w:rPr>
        <w:t>закупки, и административного наказания в виде дисквалификации</w:t>
      </w:r>
      <w:r w:rsidR="000173B2" w:rsidRPr="00CC7A08">
        <w:rPr>
          <w:sz w:val="26"/>
          <w:szCs w:val="26"/>
        </w:rPr>
        <w:t>;</w:t>
      </w:r>
      <w:bookmarkEnd w:id="919"/>
    </w:p>
    <w:p w:rsidR="00666B76" w:rsidRPr="00EB550D" w:rsidRDefault="00666B76" w:rsidP="00157CA0">
      <w:pPr>
        <w:pStyle w:val="41"/>
        <w:spacing w:before="0" w:after="0" w:line="276" w:lineRule="auto"/>
        <w:ind w:left="-142" w:firstLine="567"/>
        <w:rPr>
          <w:sz w:val="26"/>
          <w:szCs w:val="26"/>
        </w:rPr>
      </w:pPr>
      <w:r w:rsidRPr="00EB550D">
        <w:rPr>
          <w:sz w:val="26"/>
          <w:szCs w:val="26"/>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EB550D">
        <w:rPr>
          <w:sz w:val="26"/>
          <w:szCs w:val="26"/>
        </w:rPr>
        <w:lastRenderedPageBreak/>
        <w:t xml:space="preserve">предусмотренные </w:t>
      </w:r>
      <w:hyperlink r:id="rId24" w:history="1">
        <w:r w:rsidRPr="00EB550D">
          <w:rPr>
            <w:color w:val="0000FF"/>
            <w:sz w:val="26"/>
            <w:szCs w:val="26"/>
          </w:rPr>
          <w:t>статьями 289</w:t>
        </w:r>
      </w:hyperlink>
      <w:r w:rsidRPr="00EB550D">
        <w:rPr>
          <w:sz w:val="26"/>
          <w:szCs w:val="26"/>
        </w:rPr>
        <w:t xml:space="preserve">, </w:t>
      </w:r>
      <w:hyperlink r:id="rId25" w:history="1">
        <w:r w:rsidRPr="00EB550D">
          <w:rPr>
            <w:color w:val="0000FF"/>
            <w:sz w:val="26"/>
            <w:szCs w:val="26"/>
          </w:rPr>
          <w:t>290</w:t>
        </w:r>
      </w:hyperlink>
      <w:r w:rsidRPr="00EB550D">
        <w:rPr>
          <w:sz w:val="26"/>
          <w:szCs w:val="26"/>
        </w:rPr>
        <w:t xml:space="preserve">, </w:t>
      </w:r>
      <w:hyperlink r:id="rId26" w:history="1">
        <w:r w:rsidRPr="00EB550D">
          <w:rPr>
            <w:color w:val="0000FF"/>
            <w:sz w:val="26"/>
            <w:szCs w:val="26"/>
          </w:rPr>
          <w:t>291</w:t>
        </w:r>
      </w:hyperlink>
      <w:r w:rsidRPr="00EB550D">
        <w:rPr>
          <w:sz w:val="26"/>
          <w:szCs w:val="26"/>
        </w:rPr>
        <w:t xml:space="preserve">, </w:t>
      </w:r>
      <w:hyperlink r:id="rId27" w:history="1">
        <w:r w:rsidRPr="00EB550D">
          <w:rPr>
            <w:color w:val="0000FF"/>
            <w:sz w:val="26"/>
            <w:szCs w:val="26"/>
          </w:rPr>
          <w:t>291.1</w:t>
        </w:r>
      </w:hyperlink>
      <w:r w:rsidRPr="00EB550D">
        <w:rPr>
          <w:sz w:val="26"/>
          <w:szCs w:val="26"/>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66B76" w:rsidRPr="00EB550D" w:rsidRDefault="00666B76" w:rsidP="00157CA0">
      <w:pPr>
        <w:pStyle w:val="41"/>
        <w:spacing w:before="0" w:after="0" w:line="276" w:lineRule="auto"/>
        <w:ind w:left="-142" w:firstLine="567"/>
        <w:rPr>
          <w:sz w:val="26"/>
          <w:szCs w:val="26"/>
        </w:rPr>
      </w:pPr>
      <w:r w:rsidRPr="00EB550D">
        <w:rPr>
          <w:sz w:val="26"/>
          <w:szCs w:val="26"/>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8" w:history="1">
        <w:r w:rsidRPr="00EB550D">
          <w:rPr>
            <w:color w:val="0000FF"/>
            <w:sz w:val="26"/>
            <w:szCs w:val="26"/>
          </w:rPr>
          <w:t>статьей 19.28</w:t>
        </w:r>
      </w:hyperlink>
      <w:r w:rsidRPr="00EB550D">
        <w:rPr>
          <w:sz w:val="26"/>
          <w:szCs w:val="26"/>
        </w:rPr>
        <w:t xml:space="preserve"> Кодекса Российской Федерации об административных правонарушениях;</w:t>
      </w:r>
    </w:p>
    <w:p w:rsidR="001A2C36" w:rsidRPr="00CC7A08" w:rsidRDefault="001A2C36" w:rsidP="00157CA0">
      <w:pPr>
        <w:pStyle w:val="41"/>
        <w:spacing w:before="0" w:after="0" w:line="276" w:lineRule="auto"/>
        <w:ind w:left="-142" w:firstLine="567"/>
        <w:rPr>
          <w:sz w:val="26"/>
          <w:szCs w:val="26"/>
        </w:rPr>
      </w:pPr>
      <w:r w:rsidRPr="00CC7A08">
        <w:rPr>
          <w:sz w:val="26"/>
          <w:szCs w:val="26"/>
        </w:rPr>
        <w:t xml:space="preserve">неприостановление деятельности участника в порядке, установленном </w:t>
      </w:r>
      <w:r w:rsidR="00883D92" w:rsidRPr="00CC7A08">
        <w:rPr>
          <w:sz w:val="26"/>
          <w:szCs w:val="26"/>
        </w:rPr>
        <w:t xml:space="preserve">Кодексом </w:t>
      </w:r>
      <w:r w:rsidRPr="00CC7A08">
        <w:rPr>
          <w:sz w:val="26"/>
          <w:szCs w:val="26"/>
        </w:rPr>
        <w:t>об административных правонарушениях</w:t>
      </w:r>
      <w:r w:rsidR="00883D92" w:rsidRPr="00CC7A08">
        <w:rPr>
          <w:sz w:val="26"/>
          <w:szCs w:val="26"/>
        </w:rPr>
        <w:t xml:space="preserve"> Российской Федерации</w:t>
      </w:r>
      <w:r w:rsidRPr="00CC7A08">
        <w:rPr>
          <w:sz w:val="26"/>
          <w:szCs w:val="26"/>
        </w:rPr>
        <w:t xml:space="preserve">; </w:t>
      </w:r>
    </w:p>
    <w:p w:rsidR="00FB78E3" w:rsidRPr="00CC7A08" w:rsidRDefault="001A2C36" w:rsidP="00263425">
      <w:pPr>
        <w:pStyle w:val="41"/>
        <w:spacing w:before="0" w:after="0"/>
        <w:ind w:left="-142" w:firstLine="567"/>
        <w:rPr>
          <w:sz w:val="26"/>
          <w:szCs w:val="26"/>
        </w:rPr>
      </w:pPr>
      <w:r w:rsidRPr="00CC7A08">
        <w:rPr>
          <w:sz w:val="26"/>
          <w:szCs w:val="26"/>
        </w:rP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балансовой стоимости активов участника по данным бухгалтерской отчетности за последний отчетный период. </w:t>
      </w:r>
      <w:r w:rsidR="00345F6C" w:rsidRPr="00CC7A08">
        <w:rPr>
          <w:sz w:val="26"/>
          <w:szCs w:val="26"/>
        </w:rPr>
        <w:t>У</w:t>
      </w:r>
      <w:r w:rsidR="00E85492" w:rsidRPr="00CC7A08">
        <w:rPr>
          <w:sz w:val="26"/>
          <w:szCs w:val="26"/>
        </w:rPr>
        <w:t>частник</w:t>
      </w:r>
      <w:r w:rsidRPr="00CC7A08">
        <w:rPr>
          <w:sz w:val="26"/>
          <w:szCs w:val="26"/>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w:t>
      </w:r>
      <w:r w:rsidR="00DB56D2" w:rsidRPr="00CC7A08">
        <w:rPr>
          <w:sz w:val="26"/>
          <w:szCs w:val="26"/>
        </w:rPr>
        <w:t>,</w:t>
      </w:r>
      <w:r w:rsidRPr="00CC7A08">
        <w:rPr>
          <w:sz w:val="26"/>
          <w:szCs w:val="26"/>
        </w:rPr>
        <w:t xml:space="preserve"> и решение по такому заявлению на дату рассмотрения заявки на участие в определении поставщика (подрядчика, исполнителя) не принято</w:t>
      </w:r>
      <w:bookmarkStart w:id="920" w:name="_Ref442291481"/>
      <w:r w:rsidR="00FB78E3" w:rsidRPr="00CC7A08">
        <w:rPr>
          <w:sz w:val="26"/>
          <w:szCs w:val="26"/>
        </w:rPr>
        <w:t>;</w:t>
      </w:r>
    </w:p>
    <w:p w:rsidR="00B92D53" w:rsidRPr="00CC7A08" w:rsidRDefault="00B92D53" w:rsidP="00263425">
      <w:pPr>
        <w:pStyle w:val="41"/>
        <w:spacing w:before="0" w:after="0"/>
        <w:ind w:left="-142" w:firstLine="567"/>
        <w:rPr>
          <w:sz w:val="26"/>
          <w:szCs w:val="26"/>
        </w:rPr>
      </w:pPr>
      <w:r w:rsidRPr="00CC7A08">
        <w:rPr>
          <w:sz w:val="26"/>
          <w:szCs w:val="26"/>
        </w:rPr>
        <w:t>наличие статуса субъекта МСП в случаях, установленных законодательством.</w:t>
      </w:r>
    </w:p>
    <w:p w:rsidR="001A2C36" w:rsidRPr="00CC7A08" w:rsidRDefault="007C1614" w:rsidP="00263425">
      <w:pPr>
        <w:pStyle w:val="31"/>
        <w:numPr>
          <w:ilvl w:val="0"/>
          <w:numId w:val="0"/>
        </w:numPr>
        <w:spacing w:before="0"/>
        <w:ind w:left="-142" w:firstLine="567"/>
        <w:rPr>
          <w:szCs w:val="26"/>
        </w:rPr>
      </w:pPr>
      <w:bookmarkStart w:id="921" w:name="_Toc442882042"/>
      <w:bookmarkEnd w:id="920"/>
      <w:r w:rsidRPr="00CC7A08">
        <w:rPr>
          <w:szCs w:val="26"/>
        </w:rPr>
        <w:t xml:space="preserve">К участникам </w:t>
      </w:r>
      <w:r w:rsidR="001A2C36" w:rsidRPr="00CC7A08">
        <w:rPr>
          <w:szCs w:val="26"/>
        </w:rPr>
        <w:t>могут</w:t>
      </w:r>
      <w:r w:rsidRPr="00CC7A08">
        <w:rPr>
          <w:szCs w:val="26"/>
        </w:rPr>
        <w:t xml:space="preserve"> быть предъявлены</w:t>
      </w:r>
      <w:r w:rsidR="001A2C36" w:rsidRPr="00CC7A08">
        <w:rPr>
          <w:szCs w:val="26"/>
        </w:rPr>
        <w:t xml:space="preserve"> следующие дополнительные требования:</w:t>
      </w:r>
      <w:bookmarkEnd w:id="921"/>
    </w:p>
    <w:p w:rsidR="000138B4" w:rsidRPr="00CC7A08" w:rsidRDefault="000138B4" w:rsidP="00263425">
      <w:pPr>
        <w:pStyle w:val="41"/>
        <w:spacing w:before="0" w:after="0"/>
        <w:ind w:left="-142" w:firstLine="567"/>
        <w:rPr>
          <w:sz w:val="26"/>
          <w:szCs w:val="26"/>
        </w:rPr>
      </w:pPr>
      <w:r w:rsidRPr="00CC7A08">
        <w:rPr>
          <w:sz w:val="26"/>
          <w:szCs w:val="26"/>
        </w:rPr>
        <w:t>к отсутствию сведений об участнике в РНП, предусмотренном Законом 223-ФЗ и/или в РНП, предусмотренном Законом 44-ФЗ;</w:t>
      </w:r>
    </w:p>
    <w:p w:rsidR="001A2C36" w:rsidRPr="00CC7A08" w:rsidRDefault="00567669" w:rsidP="00263425">
      <w:pPr>
        <w:pStyle w:val="41"/>
        <w:spacing w:before="0" w:after="0"/>
        <w:ind w:left="-142" w:firstLine="567"/>
        <w:rPr>
          <w:sz w:val="26"/>
          <w:szCs w:val="26"/>
        </w:rPr>
      </w:pPr>
      <w:r w:rsidRPr="00CC7A08">
        <w:rPr>
          <w:sz w:val="26"/>
          <w:szCs w:val="26"/>
        </w:rPr>
        <w:t xml:space="preserve">к </w:t>
      </w:r>
      <w:r w:rsidR="001A2C36" w:rsidRPr="00CC7A08">
        <w:rPr>
          <w:sz w:val="26"/>
          <w:szCs w:val="26"/>
        </w:rPr>
        <w:t>наличи</w:t>
      </w:r>
      <w:r w:rsidRPr="00CC7A08">
        <w:rPr>
          <w:sz w:val="26"/>
          <w:szCs w:val="26"/>
        </w:rPr>
        <w:t>ю</w:t>
      </w:r>
      <w:r w:rsidR="001A2C36" w:rsidRPr="00CC7A08">
        <w:rPr>
          <w:sz w:val="26"/>
          <w:szCs w:val="26"/>
        </w:rPr>
        <w:t xml:space="preserve"> у участника исключительных прав на объекты интеллектуальной собственности, </w:t>
      </w:r>
      <w:r w:rsidR="00E155A9" w:rsidRPr="00CC7A08">
        <w:rPr>
          <w:sz w:val="26"/>
          <w:szCs w:val="26"/>
        </w:rPr>
        <w:t>имеющие отношение к исполнению договора</w:t>
      </w:r>
      <w:r w:rsidR="009C0C21" w:rsidRPr="00CC7A08">
        <w:rPr>
          <w:sz w:val="26"/>
          <w:szCs w:val="26"/>
        </w:rPr>
        <w:t>;</w:t>
      </w:r>
    </w:p>
    <w:p w:rsidR="001A2C36" w:rsidRPr="00CC7A08" w:rsidRDefault="001A2C36" w:rsidP="00263425">
      <w:pPr>
        <w:pStyle w:val="41"/>
        <w:spacing w:before="0" w:after="0"/>
        <w:ind w:left="-142" w:firstLine="567"/>
        <w:rPr>
          <w:sz w:val="26"/>
          <w:szCs w:val="26"/>
        </w:rPr>
      </w:pPr>
      <w:r w:rsidRPr="00CC7A08">
        <w:rPr>
          <w:sz w:val="26"/>
          <w:szCs w:val="26"/>
        </w:rPr>
        <w:t>к наличию опыта выполнения аналогичных проектов (</w:t>
      </w:r>
      <w:r w:rsidR="007C1614" w:rsidRPr="00CC7A08">
        <w:rPr>
          <w:sz w:val="26"/>
          <w:szCs w:val="26"/>
        </w:rPr>
        <w:t>включая</w:t>
      </w:r>
      <w:r w:rsidRPr="00CC7A08">
        <w:rPr>
          <w:sz w:val="26"/>
          <w:szCs w:val="26"/>
        </w:rPr>
        <w:t xml:space="preserve"> количество ранее выполненных договоров</w:t>
      </w:r>
      <w:r w:rsidR="00213068" w:rsidRPr="00CC7A08">
        <w:rPr>
          <w:sz w:val="26"/>
          <w:szCs w:val="26"/>
        </w:rPr>
        <w:t>,</w:t>
      </w:r>
      <w:r w:rsidRPr="00CC7A08">
        <w:rPr>
          <w:sz w:val="26"/>
          <w:szCs w:val="26"/>
        </w:rPr>
        <w:t xml:space="preserve"> аналогичных по объему поставки товаров, по видам оказываемых услуг), в том числе за определенный промежуток времени;</w:t>
      </w:r>
    </w:p>
    <w:p w:rsidR="001A2C36" w:rsidRPr="00CC7A08" w:rsidRDefault="001A2C36" w:rsidP="00263425">
      <w:pPr>
        <w:pStyle w:val="41"/>
        <w:spacing w:before="0" w:after="0"/>
        <w:ind w:left="-142" w:firstLine="567"/>
        <w:rPr>
          <w:sz w:val="26"/>
          <w:szCs w:val="26"/>
        </w:rPr>
      </w:pPr>
      <w:r w:rsidRPr="00CC7A08">
        <w:rPr>
          <w:sz w:val="26"/>
          <w:szCs w:val="26"/>
        </w:rPr>
        <w:t xml:space="preserve">к наличию производственных (в </w:t>
      </w:r>
      <w:r w:rsidR="00863D67" w:rsidRPr="00CC7A08">
        <w:rPr>
          <w:sz w:val="26"/>
          <w:szCs w:val="26"/>
        </w:rPr>
        <w:t>том числе</w:t>
      </w:r>
      <w:r w:rsidRPr="00CC7A08">
        <w:rPr>
          <w:sz w:val="26"/>
          <w:szCs w:val="26"/>
        </w:rPr>
        <w:t xml:space="preserve"> складских</w:t>
      </w:r>
      <w:r w:rsidR="007C1614" w:rsidRPr="00CC7A08">
        <w:rPr>
          <w:sz w:val="26"/>
          <w:szCs w:val="26"/>
        </w:rPr>
        <w:t>, сервисных центров</w:t>
      </w:r>
      <w:r w:rsidRPr="00CC7A08">
        <w:rPr>
          <w:sz w:val="26"/>
          <w:szCs w:val="26"/>
        </w:rPr>
        <w:t>) помещений и технологического оборудования (</w:t>
      </w:r>
      <w:r w:rsidR="007C1614" w:rsidRPr="00CC7A08">
        <w:rPr>
          <w:sz w:val="26"/>
          <w:szCs w:val="26"/>
        </w:rPr>
        <w:t xml:space="preserve">в </w:t>
      </w:r>
      <w:r w:rsidR="00863D67" w:rsidRPr="00CC7A08">
        <w:rPr>
          <w:sz w:val="26"/>
          <w:szCs w:val="26"/>
        </w:rPr>
        <w:t>том числе</w:t>
      </w:r>
      <w:r w:rsidRPr="00CC7A08">
        <w:rPr>
          <w:sz w:val="26"/>
          <w:szCs w:val="26"/>
        </w:rPr>
        <w:t xml:space="preserve"> к наличию оборудования</w:t>
      </w:r>
      <w:r w:rsidR="007C1614" w:rsidRPr="00CC7A08">
        <w:rPr>
          <w:sz w:val="26"/>
          <w:szCs w:val="26"/>
        </w:rPr>
        <w:t>,</w:t>
      </w:r>
      <w:r w:rsidRPr="00CC7A08">
        <w:rPr>
          <w:sz w:val="26"/>
          <w:szCs w:val="26"/>
        </w:rPr>
        <w:t xml:space="preserve"> необходимого для выполнения специальных работ);</w:t>
      </w:r>
    </w:p>
    <w:p w:rsidR="001A2C36" w:rsidRPr="00CC7A08" w:rsidRDefault="001A2C36" w:rsidP="00157CA0">
      <w:pPr>
        <w:pStyle w:val="41"/>
        <w:tabs>
          <w:tab w:val="clear" w:pos="1701"/>
        </w:tabs>
        <w:spacing w:before="0" w:after="0"/>
        <w:ind w:left="426" w:firstLine="708"/>
        <w:rPr>
          <w:sz w:val="26"/>
          <w:szCs w:val="26"/>
        </w:rPr>
      </w:pPr>
      <w:r w:rsidRPr="00CC7A08">
        <w:rPr>
          <w:sz w:val="26"/>
          <w:szCs w:val="26"/>
        </w:rPr>
        <w:t xml:space="preserve">к наличию трудовых ресурсов (наличие </w:t>
      </w:r>
      <w:r w:rsidR="007E5C64" w:rsidRPr="00CC7A08">
        <w:rPr>
          <w:sz w:val="26"/>
          <w:szCs w:val="26"/>
        </w:rPr>
        <w:t xml:space="preserve">специалистов в соответствующей области </w:t>
      </w:r>
      <w:r w:rsidRPr="00CC7A08">
        <w:rPr>
          <w:sz w:val="26"/>
          <w:szCs w:val="26"/>
        </w:rPr>
        <w:t xml:space="preserve">в штате или на основе договоров гражданско-правового характера специалистов в соответствующих областях с указанием требуемого опыта работы в </w:t>
      </w:r>
      <w:r w:rsidR="007E5C64" w:rsidRPr="00CC7A08">
        <w:rPr>
          <w:sz w:val="26"/>
          <w:szCs w:val="26"/>
        </w:rPr>
        <w:t xml:space="preserve">данной </w:t>
      </w:r>
      <w:r w:rsidRPr="00CC7A08">
        <w:rPr>
          <w:sz w:val="26"/>
          <w:szCs w:val="26"/>
        </w:rPr>
        <w:t xml:space="preserve">области </w:t>
      </w:r>
      <w:r w:rsidR="007E5C64" w:rsidRPr="00CC7A08">
        <w:rPr>
          <w:sz w:val="26"/>
          <w:szCs w:val="26"/>
        </w:rPr>
        <w:t xml:space="preserve">и </w:t>
      </w:r>
      <w:r w:rsidRPr="00CC7A08">
        <w:rPr>
          <w:sz w:val="26"/>
          <w:szCs w:val="26"/>
        </w:rPr>
        <w:t xml:space="preserve">предоставлением копии документов, подтверждающих наличие соответствующей квалификации (удостоверения, </w:t>
      </w:r>
      <w:r w:rsidR="007E5C64" w:rsidRPr="00CC7A08">
        <w:rPr>
          <w:sz w:val="26"/>
          <w:szCs w:val="26"/>
        </w:rPr>
        <w:t>аттестации</w:t>
      </w:r>
      <w:r w:rsidRPr="00CC7A08">
        <w:rPr>
          <w:sz w:val="26"/>
          <w:szCs w:val="26"/>
        </w:rPr>
        <w:t>) и т.п.);</w:t>
      </w:r>
    </w:p>
    <w:p w:rsidR="001A2C36" w:rsidRPr="00CC7A08" w:rsidRDefault="001A2C36" w:rsidP="001A3E2F">
      <w:pPr>
        <w:pStyle w:val="41"/>
        <w:spacing w:before="0" w:after="0"/>
        <w:rPr>
          <w:sz w:val="26"/>
          <w:szCs w:val="26"/>
        </w:rPr>
      </w:pPr>
      <w:r w:rsidRPr="00CC7A08">
        <w:rPr>
          <w:sz w:val="26"/>
          <w:szCs w:val="26"/>
        </w:rPr>
        <w:t xml:space="preserve">к </w:t>
      </w:r>
      <w:r w:rsidR="00567669" w:rsidRPr="00CC7A08">
        <w:rPr>
          <w:sz w:val="26"/>
          <w:szCs w:val="26"/>
        </w:rPr>
        <w:t xml:space="preserve">экономическому положению и </w:t>
      </w:r>
      <w:r w:rsidRPr="00CC7A08">
        <w:rPr>
          <w:sz w:val="26"/>
          <w:szCs w:val="26"/>
        </w:rPr>
        <w:t>наличию финансовых ресурсов (</w:t>
      </w:r>
      <w:r w:rsidR="00567669" w:rsidRPr="00CC7A08">
        <w:rPr>
          <w:sz w:val="26"/>
          <w:szCs w:val="26"/>
        </w:rPr>
        <w:t xml:space="preserve">определенные показатели финансово-хозяйственной деятельности, </w:t>
      </w:r>
      <w:r w:rsidRPr="00CC7A08">
        <w:rPr>
          <w:sz w:val="26"/>
          <w:szCs w:val="26"/>
        </w:rPr>
        <w:t>наличие денежных средств и т.п.);</w:t>
      </w:r>
    </w:p>
    <w:p w:rsidR="001A2C36" w:rsidRPr="00CC7A08" w:rsidRDefault="001A2C36" w:rsidP="001A3E2F">
      <w:pPr>
        <w:pStyle w:val="41"/>
        <w:spacing w:before="0" w:after="0"/>
        <w:rPr>
          <w:sz w:val="26"/>
          <w:szCs w:val="26"/>
        </w:rPr>
      </w:pPr>
      <w:r w:rsidRPr="00CC7A08">
        <w:rPr>
          <w:sz w:val="26"/>
          <w:szCs w:val="26"/>
        </w:rPr>
        <w:lastRenderedPageBreak/>
        <w:t>требование о наличии действующей системы менеджмента качества (управления, обеспечения и контроля качества) у участника (привлекаемого субподрядчика</w:t>
      </w:r>
      <w:r w:rsidR="001173AE" w:rsidRPr="00CC7A08">
        <w:rPr>
          <w:sz w:val="26"/>
          <w:szCs w:val="26"/>
        </w:rPr>
        <w:t xml:space="preserve">, </w:t>
      </w:r>
      <w:r w:rsidRPr="00CC7A08">
        <w:rPr>
          <w:sz w:val="26"/>
          <w:szCs w:val="26"/>
        </w:rPr>
        <w:t xml:space="preserve">соисполнителя) и/или предприятия-изготовителя товара, поставка которого является предметом закупки. При этом в документации о закупке должен быть указан стандарт, которому должна соответствовать система менеджмента качества </w:t>
      </w:r>
      <w:r w:rsidR="00567669" w:rsidRPr="00CC7A08">
        <w:rPr>
          <w:sz w:val="26"/>
          <w:szCs w:val="26"/>
        </w:rPr>
        <w:t xml:space="preserve">и, при наличии, </w:t>
      </w:r>
      <w:r w:rsidR="003520D0" w:rsidRPr="00CC7A08">
        <w:rPr>
          <w:sz w:val="26"/>
          <w:szCs w:val="26"/>
        </w:rPr>
        <w:t xml:space="preserve">аналога, </w:t>
      </w:r>
      <w:r w:rsidRPr="00CC7A08">
        <w:rPr>
          <w:sz w:val="26"/>
          <w:szCs w:val="26"/>
        </w:rPr>
        <w:t>или должны быть изложены осно</w:t>
      </w:r>
      <w:r w:rsidR="00561C60" w:rsidRPr="00CC7A08">
        <w:rPr>
          <w:sz w:val="26"/>
          <w:szCs w:val="26"/>
        </w:rPr>
        <w:t>вные требования к такой системе</w:t>
      </w:r>
      <w:r w:rsidR="00567669" w:rsidRPr="00CC7A08">
        <w:rPr>
          <w:sz w:val="26"/>
          <w:szCs w:val="26"/>
        </w:rPr>
        <w:t>;</w:t>
      </w:r>
    </w:p>
    <w:p w:rsidR="00561C60" w:rsidRPr="00CC7A08" w:rsidRDefault="00561C60" w:rsidP="001A3E2F">
      <w:pPr>
        <w:pStyle w:val="41"/>
        <w:spacing w:before="0" w:after="0"/>
        <w:rPr>
          <w:sz w:val="26"/>
          <w:szCs w:val="26"/>
        </w:rPr>
      </w:pPr>
      <w:r w:rsidRPr="00CC7A08">
        <w:rPr>
          <w:sz w:val="26"/>
          <w:szCs w:val="26"/>
        </w:rPr>
        <w:t>любые иные измеряемые требования к участнику.</w:t>
      </w:r>
    </w:p>
    <w:p w:rsidR="00201E1D" w:rsidRPr="00CC7A08" w:rsidRDefault="00201E1D" w:rsidP="003B00F0">
      <w:pPr>
        <w:pStyle w:val="31"/>
        <w:numPr>
          <w:ilvl w:val="0"/>
          <w:numId w:val="0"/>
        </w:numPr>
        <w:spacing w:before="0"/>
        <w:ind w:left="851" w:firstLine="851"/>
        <w:rPr>
          <w:szCs w:val="26"/>
        </w:rPr>
      </w:pPr>
      <w:bookmarkStart w:id="922" w:name="_Toc442882043"/>
      <w:r w:rsidRPr="00CC7A08">
        <w:rPr>
          <w:szCs w:val="26"/>
        </w:rPr>
        <w:t xml:space="preserve">Заказчик </w:t>
      </w:r>
      <w:r w:rsidR="00561C60" w:rsidRPr="00CC7A08">
        <w:rPr>
          <w:szCs w:val="26"/>
        </w:rPr>
        <w:t xml:space="preserve">также </w:t>
      </w:r>
      <w:r w:rsidRPr="00CC7A08">
        <w:rPr>
          <w:szCs w:val="26"/>
        </w:rPr>
        <w:t>вправе:</w:t>
      </w:r>
      <w:bookmarkEnd w:id="922"/>
    </w:p>
    <w:p w:rsidR="00175CA9" w:rsidRPr="00CC7A08" w:rsidRDefault="00201E1D" w:rsidP="001A3E2F">
      <w:pPr>
        <w:pStyle w:val="41"/>
        <w:spacing w:before="0" w:after="0"/>
        <w:rPr>
          <w:sz w:val="26"/>
          <w:szCs w:val="26"/>
        </w:rPr>
      </w:pPr>
      <w:r w:rsidRPr="00CC7A08">
        <w:rPr>
          <w:sz w:val="26"/>
          <w:szCs w:val="26"/>
        </w:rPr>
        <w:t>установить сроки действия требований к участнику, в том числе предусмотреть требования, которым участник</w:t>
      </w:r>
      <w:r w:rsidR="00D37199" w:rsidRPr="00CC7A08">
        <w:rPr>
          <w:sz w:val="26"/>
          <w:szCs w:val="26"/>
        </w:rPr>
        <w:t xml:space="preserve"> </w:t>
      </w:r>
      <w:r w:rsidRPr="00CC7A08">
        <w:rPr>
          <w:sz w:val="26"/>
          <w:szCs w:val="26"/>
        </w:rPr>
        <w:t>должен соответствовать в течение срока действия договора;</w:t>
      </w:r>
    </w:p>
    <w:p w:rsidR="00A87FC6" w:rsidRPr="00CC7A08" w:rsidRDefault="00A87FC6" w:rsidP="001A3E2F">
      <w:pPr>
        <w:pStyle w:val="41"/>
        <w:spacing w:before="0" w:after="0"/>
        <w:rPr>
          <w:sz w:val="26"/>
          <w:szCs w:val="26"/>
        </w:rPr>
      </w:pPr>
      <w:r w:rsidRPr="00CC7A08">
        <w:rPr>
          <w:sz w:val="26"/>
          <w:szCs w:val="26"/>
        </w:rPr>
        <w:t xml:space="preserve">требовать от всех участников, либо от всех </w:t>
      </w:r>
      <w:r w:rsidR="002E64F9" w:rsidRPr="00CC7A08">
        <w:rPr>
          <w:sz w:val="26"/>
          <w:szCs w:val="26"/>
        </w:rPr>
        <w:t xml:space="preserve">допущенных </w:t>
      </w:r>
      <w:r w:rsidRPr="00CC7A08">
        <w:rPr>
          <w:sz w:val="26"/>
          <w:szCs w:val="26"/>
        </w:rPr>
        <w:t xml:space="preserve">участников, либо от победителя </w:t>
      </w:r>
      <w:r w:rsidR="003520D0" w:rsidRPr="00CC7A08">
        <w:rPr>
          <w:sz w:val="26"/>
          <w:szCs w:val="26"/>
        </w:rPr>
        <w:t xml:space="preserve">раскрытия информации </w:t>
      </w:r>
      <w:r w:rsidRPr="00CC7A08">
        <w:rPr>
          <w:sz w:val="26"/>
          <w:szCs w:val="26"/>
        </w:rPr>
        <w:t xml:space="preserve">в отношении всей цепочки бенефициаров (в том числе, конечных) с подтверждением </w:t>
      </w:r>
      <w:r w:rsidR="003520D0" w:rsidRPr="00CC7A08">
        <w:rPr>
          <w:sz w:val="26"/>
          <w:szCs w:val="26"/>
        </w:rPr>
        <w:t xml:space="preserve">указанных данных </w:t>
      </w:r>
      <w:r w:rsidRPr="00CC7A08">
        <w:rPr>
          <w:sz w:val="26"/>
          <w:szCs w:val="26"/>
        </w:rPr>
        <w:t xml:space="preserve">соответствующими документам, а также требовать </w:t>
      </w:r>
      <w:r w:rsidR="003520D0" w:rsidRPr="00CC7A08">
        <w:rPr>
          <w:sz w:val="26"/>
          <w:szCs w:val="26"/>
        </w:rPr>
        <w:t>представления актуализированных сведений обо всех изменениях (</w:t>
      </w:r>
      <w:r w:rsidRPr="00CC7A08">
        <w:rPr>
          <w:sz w:val="26"/>
          <w:szCs w:val="26"/>
        </w:rPr>
        <w:t>при наличии</w:t>
      </w:r>
      <w:r w:rsidR="003520D0" w:rsidRPr="00CC7A08">
        <w:rPr>
          <w:sz w:val="26"/>
          <w:szCs w:val="26"/>
        </w:rPr>
        <w:t>)</w:t>
      </w:r>
      <w:r w:rsidRPr="00CC7A08">
        <w:rPr>
          <w:sz w:val="26"/>
          <w:szCs w:val="26"/>
        </w:rPr>
        <w:t>.</w:t>
      </w:r>
    </w:p>
    <w:p w:rsidR="0020377A" w:rsidRPr="00CC7A08" w:rsidRDefault="0020377A" w:rsidP="003B00F0">
      <w:pPr>
        <w:pStyle w:val="31"/>
        <w:numPr>
          <w:ilvl w:val="0"/>
          <w:numId w:val="0"/>
        </w:numPr>
        <w:spacing w:before="0"/>
        <w:ind w:left="851" w:firstLine="851"/>
        <w:rPr>
          <w:szCs w:val="26"/>
        </w:rPr>
      </w:pPr>
      <w:bookmarkStart w:id="923" w:name="_Toc442882044"/>
      <w:bookmarkEnd w:id="917"/>
      <w:r w:rsidRPr="00CC7A08">
        <w:rPr>
          <w:szCs w:val="26"/>
        </w:rPr>
        <w:t xml:space="preserve">Особенности установления </w:t>
      </w:r>
      <w:r w:rsidR="001B4AA4" w:rsidRPr="00CC7A08">
        <w:rPr>
          <w:szCs w:val="26"/>
        </w:rPr>
        <w:t xml:space="preserve">требований </w:t>
      </w:r>
      <w:r w:rsidRPr="00CC7A08">
        <w:rPr>
          <w:szCs w:val="26"/>
        </w:rPr>
        <w:t>к субподрядчикам</w:t>
      </w:r>
      <w:r w:rsidR="001173AE" w:rsidRPr="00CC7A08">
        <w:rPr>
          <w:szCs w:val="26"/>
        </w:rPr>
        <w:t xml:space="preserve"> (</w:t>
      </w:r>
      <w:r w:rsidRPr="00CC7A08">
        <w:rPr>
          <w:szCs w:val="26"/>
        </w:rPr>
        <w:t>соисполнителям</w:t>
      </w:r>
      <w:r w:rsidR="001173AE" w:rsidRPr="00CC7A08">
        <w:rPr>
          <w:szCs w:val="26"/>
        </w:rPr>
        <w:t>)</w:t>
      </w:r>
      <w:r w:rsidRPr="00CC7A08">
        <w:rPr>
          <w:szCs w:val="26"/>
        </w:rPr>
        <w:t xml:space="preserve"> предусмотрены п.</w:t>
      </w:r>
      <w:r w:rsidR="008B6869" w:rsidRPr="00CC7A08">
        <w:rPr>
          <w:szCs w:val="26"/>
        </w:rPr>
        <w:t> </w:t>
      </w:r>
      <w:fldSimple w:instr=" REF _Ref442898128 \r \h  \* MERGEFORMAT ">
        <w:r w:rsidR="00851333" w:rsidRPr="00851333">
          <w:rPr>
            <w:szCs w:val="26"/>
          </w:rPr>
          <w:t>21.2</w:t>
        </w:r>
      </w:fldSimple>
      <w:r w:rsidRPr="00CC7A08">
        <w:rPr>
          <w:szCs w:val="26"/>
        </w:rPr>
        <w:t xml:space="preserve"> Положения.</w:t>
      </w:r>
    </w:p>
    <w:p w:rsidR="007B39AD" w:rsidRPr="00CC7A08" w:rsidRDefault="007B39AD" w:rsidP="003B00F0">
      <w:pPr>
        <w:pStyle w:val="31"/>
        <w:numPr>
          <w:ilvl w:val="0"/>
          <w:numId w:val="0"/>
        </w:numPr>
        <w:spacing w:before="0"/>
        <w:ind w:left="851" w:firstLine="851"/>
        <w:rPr>
          <w:szCs w:val="26"/>
        </w:rPr>
      </w:pPr>
      <w:r w:rsidRPr="00CC7A08">
        <w:rPr>
          <w:szCs w:val="26"/>
        </w:rPr>
        <w:t xml:space="preserve">Особенности установления требований к лицам, выступающим на стороне одного участника, предусмотрены </w:t>
      </w:r>
      <w:r w:rsidR="0020377A" w:rsidRPr="00CC7A08">
        <w:rPr>
          <w:szCs w:val="26"/>
        </w:rPr>
        <w:t>п.</w:t>
      </w:r>
      <w:r w:rsidR="008B6869" w:rsidRPr="00CC7A08">
        <w:rPr>
          <w:szCs w:val="26"/>
        </w:rPr>
        <w:t> </w:t>
      </w:r>
      <w:fldSimple w:instr=" REF _Ref442388300 \n \h  \* MERGEFORMAT ">
        <w:r w:rsidR="00851333" w:rsidRPr="00851333">
          <w:rPr>
            <w:szCs w:val="26"/>
          </w:rPr>
          <w:t>21.3</w:t>
        </w:r>
      </w:fldSimple>
      <w:r w:rsidR="0020377A" w:rsidRPr="00CC7A08">
        <w:rPr>
          <w:szCs w:val="26"/>
        </w:rPr>
        <w:t xml:space="preserve"> Положения</w:t>
      </w:r>
      <w:r w:rsidRPr="00CC7A08">
        <w:rPr>
          <w:szCs w:val="26"/>
        </w:rPr>
        <w:t>.</w:t>
      </w:r>
      <w:bookmarkEnd w:id="923"/>
    </w:p>
    <w:p w:rsidR="0089255D" w:rsidRPr="00CC7A08" w:rsidRDefault="0089255D" w:rsidP="003B00F0">
      <w:pPr>
        <w:pStyle w:val="31"/>
        <w:numPr>
          <w:ilvl w:val="0"/>
          <w:numId w:val="0"/>
        </w:numPr>
        <w:spacing w:before="0"/>
        <w:ind w:left="851" w:firstLine="851"/>
        <w:rPr>
          <w:szCs w:val="26"/>
        </w:rPr>
      </w:pPr>
      <w:bookmarkStart w:id="924" w:name="_Hlt311053359"/>
      <w:bookmarkStart w:id="925" w:name="_Toc442882045"/>
      <w:bookmarkEnd w:id="924"/>
      <w:r w:rsidRPr="00CC7A08">
        <w:rPr>
          <w:szCs w:val="26"/>
        </w:rPr>
        <w:t xml:space="preserve">Запрещается ограничивать допуск </w:t>
      </w:r>
      <w:r w:rsidR="001B4AA4" w:rsidRPr="00CC7A08">
        <w:rPr>
          <w:szCs w:val="26"/>
        </w:rPr>
        <w:t xml:space="preserve">участников </w:t>
      </w:r>
      <w:r w:rsidRPr="00CC7A08">
        <w:rPr>
          <w:szCs w:val="26"/>
        </w:rPr>
        <w:t>к участию в закупке путем установления</w:t>
      </w:r>
      <w:r w:rsidR="001B4AA4" w:rsidRPr="00CC7A08">
        <w:rPr>
          <w:szCs w:val="26"/>
        </w:rPr>
        <w:t xml:space="preserve"> к ним</w:t>
      </w:r>
      <w:r w:rsidRPr="00CC7A08">
        <w:rPr>
          <w:szCs w:val="26"/>
        </w:rPr>
        <w:t xml:space="preserve"> неизмеряемых требований.</w:t>
      </w:r>
      <w:bookmarkEnd w:id="925"/>
    </w:p>
    <w:p w:rsidR="006404B7" w:rsidRPr="00CC7A08" w:rsidRDefault="006C3961" w:rsidP="001A3E2F">
      <w:pPr>
        <w:pStyle w:val="21"/>
        <w:spacing w:before="0"/>
        <w:rPr>
          <w:b/>
          <w:szCs w:val="26"/>
        </w:rPr>
      </w:pPr>
      <w:bookmarkStart w:id="926" w:name="_Toc442882046"/>
      <w:bookmarkStart w:id="927" w:name="_Toc442884408"/>
      <w:bookmarkStart w:id="928" w:name="_Ref442898128"/>
      <w:r w:rsidRPr="00CC7A08">
        <w:rPr>
          <w:b/>
          <w:szCs w:val="26"/>
        </w:rPr>
        <w:t>Особенности установлени</w:t>
      </w:r>
      <w:r w:rsidR="0036001C" w:rsidRPr="00CC7A08">
        <w:rPr>
          <w:b/>
          <w:szCs w:val="26"/>
        </w:rPr>
        <w:t>я</w:t>
      </w:r>
      <w:r w:rsidRPr="00CC7A08">
        <w:rPr>
          <w:b/>
          <w:szCs w:val="26"/>
        </w:rPr>
        <w:t xml:space="preserve"> </w:t>
      </w:r>
      <w:r w:rsidR="007C4031" w:rsidRPr="00CC7A08">
        <w:rPr>
          <w:b/>
          <w:szCs w:val="26"/>
        </w:rPr>
        <w:t>требований к субподрядчикам</w:t>
      </w:r>
      <w:r w:rsidR="001173AE" w:rsidRPr="00CC7A08">
        <w:rPr>
          <w:b/>
          <w:szCs w:val="26"/>
        </w:rPr>
        <w:t xml:space="preserve"> (</w:t>
      </w:r>
      <w:r w:rsidRPr="00CC7A08">
        <w:rPr>
          <w:b/>
          <w:szCs w:val="26"/>
        </w:rPr>
        <w:t>соисполнителям</w:t>
      </w:r>
      <w:bookmarkEnd w:id="926"/>
      <w:bookmarkEnd w:id="927"/>
      <w:bookmarkEnd w:id="928"/>
      <w:r w:rsidR="001173AE" w:rsidRPr="00CC7A08">
        <w:rPr>
          <w:b/>
          <w:szCs w:val="26"/>
        </w:rPr>
        <w:t>)</w:t>
      </w:r>
    </w:p>
    <w:p w:rsidR="00175CA9" w:rsidRPr="00CC7A08" w:rsidRDefault="00307FD2" w:rsidP="003B00F0">
      <w:pPr>
        <w:pStyle w:val="31"/>
        <w:numPr>
          <w:ilvl w:val="0"/>
          <w:numId w:val="0"/>
        </w:numPr>
        <w:spacing w:before="0"/>
        <w:ind w:left="851" w:firstLine="851"/>
        <w:rPr>
          <w:szCs w:val="26"/>
        </w:rPr>
      </w:pPr>
      <w:bookmarkStart w:id="929" w:name="_Toc442882047"/>
      <w:r w:rsidRPr="00CC7A08">
        <w:rPr>
          <w:szCs w:val="26"/>
        </w:rPr>
        <w:t xml:space="preserve">Заказчик вправе </w:t>
      </w:r>
      <w:r w:rsidR="007C4031" w:rsidRPr="00CC7A08">
        <w:rPr>
          <w:szCs w:val="26"/>
        </w:rPr>
        <w:t>указа</w:t>
      </w:r>
      <w:r w:rsidRPr="00CC7A08">
        <w:rPr>
          <w:szCs w:val="26"/>
        </w:rPr>
        <w:t>ть на</w:t>
      </w:r>
      <w:r w:rsidR="007C4031" w:rsidRPr="00CC7A08">
        <w:rPr>
          <w:szCs w:val="26"/>
        </w:rPr>
        <w:t xml:space="preserve"> </w:t>
      </w:r>
      <w:r w:rsidR="008B6869" w:rsidRPr="00CC7A08">
        <w:rPr>
          <w:szCs w:val="26"/>
        </w:rPr>
        <w:t xml:space="preserve">право </w:t>
      </w:r>
      <w:r w:rsidR="007C4031" w:rsidRPr="00CC7A08">
        <w:rPr>
          <w:szCs w:val="26"/>
        </w:rPr>
        <w:t xml:space="preserve">либо отсутствие </w:t>
      </w:r>
      <w:r w:rsidR="008B6869" w:rsidRPr="00CC7A08">
        <w:rPr>
          <w:szCs w:val="26"/>
        </w:rPr>
        <w:t xml:space="preserve">права поставщика </w:t>
      </w:r>
      <w:r w:rsidR="007C4031" w:rsidRPr="00CC7A08">
        <w:rPr>
          <w:szCs w:val="26"/>
        </w:rPr>
        <w:t>привлекать при исполнении договора субподрядчиков</w:t>
      </w:r>
      <w:r w:rsidR="001173AE" w:rsidRPr="00CC7A08">
        <w:rPr>
          <w:szCs w:val="26"/>
        </w:rPr>
        <w:t xml:space="preserve"> (</w:t>
      </w:r>
      <w:r w:rsidR="007C4031" w:rsidRPr="00CC7A08">
        <w:rPr>
          <w:szCs w:val="26"/>
        </w:rPr>
        <w:t>соисполнителей</w:t>
      </w:r>
      <w:r w:rsidR="001173AE" w:rsidRPr="00CC7A08">
        <w:rPr>
          <w:szCs w:val="26"/>
        </w:rPr>
        <w:t>)</w:t>
      </w:r>
      <w:r w:rsidR="0021189D" w:rsidRPr="00CC7A08">
        <w:rPr>
          <w:szCs w:val="26"/>
        </w:rPr>
        <w:t>.</w:t>
      </w:r>
      <w:bookmarkEnd w:id="929"/>
    </w:p>
    <w:p w:rsidR="00175CA9" w:rsidRPr="00CC7A08" w:rsidRDefault="0021189D" w:rsidP="003B00F0">
      <w:pPr>
        <w:pStyle w:val="31"/>
        <w:numPr>
          <w:ilvl w:val="0"/>
          <w:numId w:val="0"/>
        </w:numPr>
        <w:spacing w:before="0"/>
        <w:ind w:left="851" w:firstLine="851"/>
        <w:rPr>
          <w:szCs w:val="26"/>
        </w:rPr>
      </w:pPr>
      <w:bookmarkStart w:id="930" w:name="_Toc442882048"/>
      <w:r w:rsidRPr="00CC7A08">
        <w:rPr>
          <w:szCs w:val="26"/>
        </w:rPr>
        <w:t>Е</w:t>
      </w:r>
      <w:r w:rsidR="007C4031" w:rsidRPr="00CC7A08">
        <w:rPr>
          <w:szCs w:val="26"/>
        </w:rPr>
        <w:t>сли привлечение субподрядчиков</w:t>
      </w:r>
      <w:r w:rsidR="001173AE" w:rsidRPr="00CC7A08">
        <w:rPr>
          <w:szCs w:val="26"/>
        </w:rPr>
        <w:t xml:space="preserve"> (</w:t>
      </w:r>
      <w:r w:rsidR="007C4031" w:rsidRPr="00CC7A08">
        <w:rPr>
          <w:szCs w:val="26"/>
        </w:rPr>
        <w:t>соисполнителей</w:t>
      </w:r>
      <w:r w:rsidR="001173AE" w:rsidRPr="00CC7A08">
        <w:rPr>
          <w:szCs w:val="26"/>
        </w:rPr>
        <w:t>)</w:t>
      </w:r>
      <w:r w:rsidR="007C4031" w:rsidRPr="00CC7A08">
        <w:rPr>
          <w:szCs w:val="26"/>
        </w:rPr>
        <w:t xml:space="preserve"> </w:t>
      </w:r>
      <w:r w:rsidR="00307FD2" w:rsidRPr="00CC7A08">
        <w:rPr>
          <w:szCs w:val="26"/>
        </w:rPr>
        <w:t xml:space="preserve">допускается, </w:t>
      </w:r>
      <w:r w:rsidR="008B6869" w:rsidRPr="00CC7A08">
        <w:rPr>
          <w:szCs w:val="26"/>
        </w:rPr>
        <w:t xml:space="preserve">поставщик </w:t>
      </w:r>
      <w:r w:rsidR="007C4031" w:rsidRPr="00CC7A08">
        <w:rPr>
          <w:szCs w:val="26"/>
        </w:rPr>
        <w:t>указывает виды работ, услуг, которые будут выполнены им лично, и которые планируются к передаче субподрядчикам</w:t>
      </w:r>
      <w:r w:rsidR="001173AE" w:rsidRPr="00CC7A08">
        <w:rPr>
          <w:szCs w:val="26"/>
        </w:rPr>
        <w:t xml:space="preserve"> (</w:t>
      </w:r>
      <w:r w:rsidR="007C4031" w:rsidRPr="00CC7A08">
        <w:rPr>
          <w:szCs w:val="26"/>
        </w:rPr>
        <w:t>соисполнителям</w:t>
      </w:r>
      <w:r w:rsidR="001173AE" w:rsidRPr="00CC7A08">
        <w:rPr>
          <w:szCs w:val="26"/>
        </w:rPr>
        <w:t>)</w:t>
      </w:r>
      <w:r w:rsidRPr="00CC7A08">
        <w:rPr>
          <w:szCs w:val="26"/>
        </w:rPr>
        <w:t>.</w:t>
      </w:r>
      <w:bookmarkEnd w:id="930"/>
    </w:p>
    <w:p w:rsidR="00D366D1" w:rsidRPr="00CC7A08" w:rsidRDefault="00D366D1" w:rsidP="003B00F0">
      <w:pPr>
        <w:pStyle w:val="31"/>
        <w:numPr>
          <w:ilvl w:val="0"/>
          <w:numId w:val="0"/>
        </w:numPr>
        <w:spacing w:before="0"/>
        <w:ind w:left="851" w:firstLine="851"/>
        <w:rPr>
          <w:szCs w:val="26"/>
        </w:rPr>
      </w:pPr>
      <w:bookmarkStart w:id="931" w:name="_Toc442882049"/>
      <w:bookmarkStart w:id="932" w:name="_Toc441598187"/>
      <w:r w:rsidRPr="00CC7A08">
        <w:rPr>
          <w:szCs w:val="26"/>
        </w:rPr>
        <w:t>Любое лицо может являться субподрядчиком</w:t>
      </w:r>
      <w:r w:rsidR="001173AE" w:rsidRPr="00CC7A08">
        <w:rPr>
          <w:szCs w:val="26"/>
        </w:rPr>
        <w:t xml:space="preserve"> (</w:t>
      </w:r>
      <w:r w:rsidRPr="00CC7A08">
        <w:rPr>
          <w:szCs w:val="26"/>
        </w:rPr>
        <w:t>соисполнителем</w:t>
      </w:r>
      <w:r w:rsidR="001173AE" w:rsidRPr="00CC7A08">
        <w:rPr>
          <w:szCs w:val="26"/>
        </w:rPr>
        <w:t>)</w:t>
      </w:r>
      <w:r w:rsidRPr="00CC7A08">
        <w:rPr>
          <w:szCs w:val="26"/>
        </w:rPr>
        <w:t xml:space="preserve"> у произвольного числа участников, </w:t>
      </w:r>
      <w:r w:rsidR="000173B2" w:rsidRPr="00CC7A08">
        <w:rPr>
          <w:szCs w:val="26"/>
        </w:rPr>
        <w:t xml:space="preserve">при этом </w:t>
      </w:r>
      <w:r w:rsidRPr="00CC7A08">
        <w:rPr>
          <w:szCs w:val="26"/>
        </w:rPr>
        <w:t>самостоятельный участник не может быть субподрядчиком</w:t>
      </w:r>
      <w:r w:rsidR="001173AE" w:rsidRPr="00CC7A08">
        <w:rPr>
          <w:szCs w:val="26"/>
        </w:rPr>
        <w:t xml:space="preserve"> (</w:t>
      </w:r>
      <w:r w:rsidRPr="00CC7A08">
        <w:rPr>
          <w:szCs w:val="26"/>
        </w:rPr>
        <w:t>соисполнителем</w:t>
      </w:r>
      <w:r w:rsidR="001173AE" w:rsidRPr="00CC7A08">
        <w:rPr>
          <w:szCs w:val="26"/>
        </w:rPr>
        <w:t>)</w:t>
      </w:r>
      <w:r w:rsidRPr="00CC7A08">
        <w:rPr>
          <w:szCs w:val="26"/>
        </w:rPr>
        <w:t xml:space="preserve"> у других участников.</w:t>
      </w:r>
      <w:bookmarkEnd w:id="931"/>
    </w:p>
    <w:p w:rsidR="00D366D1" w:rsidRPr="00CC7A08" w:rsidRDefault="00D366D1" w:rsidP="003B00F0">
      <w:pPr>
        <w:pStyle w:val="31"/>
        <w:numPr>
          <w:ilvl w:val="0"/>
          <w:numId w:val="0"/>
        </w:numPr>
        <w:spacing w:before="0"/>
        <w:ind w:left="851" w:firstLine="851"/>
        <w:rPr>
          <w:szCs w:val="26"/>
        </w:rPr>
      </w:pPr>
      <w:bookmarkStart w:id="933" w:name="_Toc442882050"/>
      <w:r w:rsidRPr="00CC7A08">
        <w:rPr>
          <w:szCs w:val="26"/>
        </w:rPr>
        <w:t>Если в ходе процедуры закупки выяснится, что какие-либо из субподрядчиков</w:t>
      </w:r>
      <w:r w:rsidR="001173AE" w:rsidRPr="00CC7A08">
        <w:rPr>
          <w:szCs w:val="26"/>
        </w:rPr>
        <w:t xml:space="preserve"> (</w:t>
      </w:r>
      <w:r w:rsidRPr="00CC7A08">
        <w:rPr>
          <w:szCs w:val="26"/>
        </w:rPr>
        <w:t>соисполнителей</w:t>
      </w:r>
      <w:r w:rsidR="001173AE" w:rsidRPr="00CC7A08">
        <w:rPr>
          <w:szCs w:val="26"/>
        </w:rPr>
        <w:t>)</w:t>
      </w:r>
      <w:r w:rsidRPr="00CC7A08">
        <w:rPr>
          <w:szCs w:val="26"/>
        </w:rPr>
        <w:t xml:space="preserve">, предложенных </w:t>
      </w:r>
      <w:r w:rsidR="00683D87" w:rsidRPr="00CC7A08">
        <w:rPr>
          <w:szCs w:val="26"/>
        </w:rPr>
        <w:t xml:space="preserve">участником </w:t>
      </w:r>
      <w:r w:rsidRPr="00CC7A08">
        <w:rPr>
          <w:szCs w:val="26"/>
        </w:rPr>
        <w:t>в заявке, отказались от сотрудничества с ним в рамках данной закупки, заявка такого участника может быть отклонена.</w:t>
      </w:r>
      <w:bookmarkEnd w:id="933"/>
    </w:p>
    <w:p w:rsidR="0021189D" w:rsidRPr="00CC7A08" w:rsidRDefault="0021189D" w:rsidP="003B00F0">
      <w:pPr>
        <w:pStyle w:val="31"/>
        <w:numPr>
          <w:ilvl w:val="0"/>
          <w:numId w:val="0"/>
        </w:numPr>
        <w:spacing w:before="0"/>
        <w:ind w:left="851" w:firstLine="851"/>
        <w:rPr>
          <w:szCs w:val="26"/>
        </w:rPr>
      </w:pPr>
      <w:bookmarkStart w:id="934" w:name="_Toc442882051"/>
      <w:r w:rsidRPr="00CC7A08">
        <w:rPr>
          <w:szCs w:val="26"/>
        </w:rPr>
        <w:t>Заказчик вправе установить требование об обязательном привлечении к исполнению договора субподрядчиков</w:t>
      </w:r>
      <w:r w:rsidR="001173AE" w:rsidRPr="00CC7A08">
        <w:rPr>
          <w:szCs w:val="26"/>
        </w:rPr>
        <w:t xml:space="preserve"> (</w:t>
      </w:r>
      <w:r w:rsidRPr="00CC7A08">
        <w:rPr>
          <w:szCs w:val="26"/>
        </w:rPr>
        <w:t>соисполнителей</w:t>
      </w:r>
      <w:r w:rsidR="001173AE" w:rsidRPr="00CC7A08">
        <w:rPr>
          <w:szCs w:val="26"/>
        </w:rPr>
        <w:t>)</w:t>
      </w:r>
      <w:r w:rsidR="0087633E" w:rsidRPr="00CC7A08">
        <w:rPr>
          <w:szCs w:val="26"/>
        </w:rPr>
        <w:t xml:space="preserve"> </w:t>
      </w:r>
      <w:r w:rsidRPr="00CC7A08">
        <w:rPr>
          <w:szCs w:val="26"/>
        </w:rPr>
        <w:t xml:space="preserve">из числа субъектов </w:t>
      </w:r>
      <w:r w:rsidR="0036001C" w:rsidRPr="00CC7A08">
        <w:rPr>
          <w:szCs w:val="26"/>
        </w:rPr>
        <w:t>МСП</w:t>
      </w:r>
      <w:r w:rsidRPr="00CC7A08">
        <w:rPr>
          <w:szCs w:val="26"/>
        </w:rPr>
        <w:t xml:space="preserve"> и о предоставлении </w:t>
      </w:r>
      <w:r w:rsidR="00E85492" w:rsidRPr="00CC7A08">
        <w:rPr>
          <w:szCs w:val="26"/>
        </w:rPr>
        <w:t>участник</w:t>
      </w:r>
      <w:r w:rsidRPr="00CC7A08">
        <w:rPr>
          <w:szCs w:val="26"/>
        </w:rPr>
        <w:t xml:space="preserve">ами в составе заявки </w:t>
      </w:r>
      <w:r w:rsidR="00845148" w:rsidRPr="00CC7A08">
        <w:rPr>
          <w:szCs w:val="26"/>
        </w:rPr>
        <w:t xml:space="preserve">плана </w:t>
      </w:r>
      <w:r w:rsidRPr="00CC7A08">
        <w:rPr>
          <w:szCs w:val="26"/>
        </w:rPr>
        <w:t>привлечения субподрядчиков</w:t>
      </w:r>
      <w:r w:rsidR="001173AE" w:rsidRPr="00CC7A08">
        <w:rPr>
          <w:szCs w:val="26"/>
        </w:rPr>
        <w:t xml:space="preserve"> (</w:t>
      </w:r>
      <w:r w:rsidRPr="00CC7A08">
        <w:rPr>
          <w:szCs w:val="26"/>
        </w:rPr>
        <w:t>соисполнителей</w:t>
      </w:r>
      <w:r w:rsidR="001173AE" w:rsidRPr="00CC7A08">
        <w:rPr>
          <w:szCs w:val="26"/>
        </w:rPr>
        <w:t>)</w:t>
      </w:r>
      <w:r w:rsidRPr="00CC7A08">
        <w:rPr>
          <w:szCs w:val="26"/>
        </w:rPr>
        <w:t xml:space="preserve"> из числа субъектов </w:t>
      </w:r>
      <w:r w:rsidR="0036001C" w:rsidRPr="00CC7A08">
        <w:rPr>
          <w:szCs w:val="26"/>
        </w:rPr>
        <w:t>МСП в соответствии с требованиями законодательства.</w:t>
      </w:r>
      <w:bookmarkEnd w:id="934"/>
    </w:p>
    <w:p w:rsidR="00D366D1" w:rsidRPr="00CC7A08" w:rsidRDefault="00D366D1" w:rsidP="003B00F0">
      <w:pPr>
        <w:pStyle w:val="31"/>
        <w:numPr>
          <w:ilvl w:val="0"/>
          <w:numId w:val="0"/>
        </w:numPr>
        <w:spacing w:before="0"/>
        <w:ind w:left="851" w:firstLine="851"/>
        <w:rPr>
          <w:szCs w:val="26"/>
        </w:rPr>
      </w:pPr>
      <w:bookmarkStart w:id="935" w:name="_Toc442882052"/>
      <w:r w:rsidRPr="00CC7A08">
        <w:rPr>
          <w:szCs w:val="26"/>
        </w:rPr>
        <w:t xml:space="preserve">Заказчик вправе установить требование к </w:t>
      </w:r>
      <w:r w:rsidR="0036001C" w:rsidRPr="00CC7A08">
        <w:rPr>
          <w:szCs w:val="26"/>
        </w:rPr>
        <w:t>контрагенту</w:t>
      </w:r>
      <w:r w:rsidR="00D37199" w:rsidRPr="00CC7A08">
        <w:rPr>
          <w:szCs w:val="26"/>
        </w:rPr>
        <w:t xml:space="preserve"> </w:t>
      </w:r>
      <w:r w:rsidRPr="00CC7A08">
        <w:rPr>
          <w:szCs w:val="26"/>
        </w:rPr>
        <w:t>по предоставлению информации о привлеченных субподрядчиках</w:t>
      </w:r>
      <w:r w:rsidR="001173AE" w:rsidRPr="00CC7A08">
        <w:rPr>
          <w:szCs w:val="26"/>
        </w:rPr>
        <w:t xml:space="preserve"> (</w:t>
      </w:r>
      <w:r w:rsidRPr="00CC7A08">
        <w:rPr>
          <w:szCs w:val="26"/>
        </w:rPr>
        <w:t>соисполнителях</w:t>
      </w:r>
      <w:r w:rsidR="001173AE" w:rsidRPr="00CC7A08">
        <w:rPr>
          <w:szCs w:val="26"/>
        </w:rPr>
        <w:t>)</w:t>
      </w:r>
      <w:r w:rsidRPr="00CC7A08">
        <w:rPr>
          <w:szCs w:val="26"/>
        </w:rPr>
        <w:t xml:space="preserve"> и заключенных с ними договорах.</w:t>
      </w:r>
      <w:bookmarkEnd w:id="935"/>
    </w:p>
    <w:p w:rsidR="00174BB7" w:rsidRPr="00CC7A08" w:rsidRDefault="00174BB7" w:rsidP="003B00F0">
      <w:pPr>
        <w:pStyle w:val="31"/>
        <w:numPr>
          <w:ilvl w:val="0"/>
          <w:numId w:val="0"/>
        </w:numPr>
        <w:spacing w:before="0"/>
        <w:ind w:left="851" w:firstLine="851"/>
        <w:rPr>
          <w:szCs w:val="26"/>
        </w:rPr>
      </w:pPr>
      <w:bookmarkStart w:id="936" w:name="_Toc442882053"/>
      <w:bookmarkStart w:id="937" w:name="_Ref442266905"/>
      <w:bookmarkStart w:id="938" w:name="_Toc442268802"/>
      <w:r w:rsidRPr="00CC7A08">
        <w:rPr>
          <w:szCs w:val="26"/>
        </w:rPr>
        <w:t>Заказчик вправе установить, что несогласованная с ним замена субподрядчиков</w:t>
      </w:r>
      <w:r w:rsidR="001173AE" w:rsidRPr="00CC7A08">
        <w:rPr>
          <w:szCs w:val="26"/>
        </w:rPr>
        <w:t xml:space="preserve"> (</w:t>
      </w:r>
      <w:r w:rsidRPr="00CC7A08">
        <w:rPr>
          <w:szCs w:val="26"/>
        </w:rPr>
        <w:t>соисполнителей</w:t>
      </w:r>
      <w:r w:rsidR="001173AE" w:rsidRPr="00CC7A08">
        <w:rPr>
          <w:szCs w:val="26"/>
        </w:rPr>
        <w:t>)</w:t>
      </w:r>
      <w:r w:rsidRPr="00CC7A08">
        <w:rPr>
          <w:szCs w:val="26"/>
        </w:rPr>
        <w:t>, предложенных в заявке, является существенным нарушением условий договора и основанием для расторжения договора</w:t>
      </w:r>
      <w:r w:rsidR="00312DBB" w:rsidRPr="00CC7A08">
        <w:rPr>
          <w:szCs w:val="26"/>
        </w:rPr>
        <w:t xml:space="preserve"> с контрагентом</w:t>
      </w:r>
      <w:r w:rsidRPr="00CC7A08">
        <w:rPr>
          <w:szCs w:val="26"/>
        </w:rPr>
        <w:t>.</w:t>
      </w:r>
      <w:bookmarkEnd w:id="936"/>
    </w:p>
    <w:p w:rsidR="006B23E1" w:rsidRPr="00CC7A08" w:rsidRDefault="006B23E1" w:rsidP="001A3E2F">
      <w:pPr>
        <w:pStyle w:val="21"/>
        <w:spacing w:before="0"/>
        <w:rPr>
          <w:b/>
          <w:szCs w:val="26"/>
        </w:rPr>
      </w:pPr>
      <w:bookmarkStart w:id="939" w:name="_Ref442388300"/>
      <w:bookmarkStart w:id="940" w:name="_Ref442390773"/>
      <w:bookmarkStart w:id="941" w:name="_Toc442456161"/>
      <w:bookmarkStart w:id="942" w:name="_Toc442882054"/>
      <w:bookmarkStart w:id="943" w:name="_Toc442884409"/>
      <w:r w:rsidRPr="00CC7A08">
        <w:rPr>
          <w:b/>
          <w:szCs w:val="26"/>
        </w:rPr>
        <w:lastRenderedPageBreak/>
        <w:t>Особенности установления требований к коллективным участникам</w:t>
      </w:r>
      <w:bookmarkEnd w:id="932"/>
      <w:bookmarkEnd w:id="937"/>
      <w:bookmarkEnd w:id="938"/>
      <w:bookmarkEnd w:id="939"/>
      <w:bookmarkEnd w:id="940"/>
      <w:bookmarkEnd w:id="941"/>
      <w:bookmarkEnd w:id="942"/>
      <w:bookmarkEnd w:id="943"/>
    </w:p>
    <w:p w:rsidR="006B23E1" w:rsidRPr="00CC7A08" w:rsidRDefault="006B23E1" w:rsidP="003B00F0">
      <w:pPr>
        <w:pStyle w:val="31"/>
        <w:numPr>
          <w:ilvl w:val="0"/>
          <w:numId w:val="0"/>
        </w:numPr>
        <w:spacing w:before="0"/>
        <w:ind w:left="851" w:firstLine="851"/>
        <w:rPr>
          <w:szCs w:val="26"/>
        </w:rPr>
      </w:pPr>
      <w:bookmarkStart w:id="944" w:name="_Toc442882055"/>
      <w:r w:rsidRPr="00CC7A08">
        <w:rPr>
          <w:szCs w:val="26"/>
        </w:rPr>
        <w:t xml:space="preserve">Для целей проведения процедуры </w:t>
      </w:r>
      <w:r w:rsidR="00174BB7" w:rsidRPr="00CC7A08">
        <w:rPr>
          <w:szCs w:val="26"/>
        </w:rPr>
        <w:t>закупки</w:t>
      </w:r>
      <w:r w:rsidRPr="00CC7A08">
        <w:rPr>
          <w:szCs w:val="26"/>
        </w:rPr>
        <w:t xml:space="preserve"> лица, выступающие на стороне одного участника, рассматриваются в качестве коллективного участника.</w:t>
      </w:r>
      <w:r w:rsidR="00174BB7" w:rsidRPr="00CC7A08">
        <w:rPr>
          <w:szCs w:val="26"/>
        </w:rPr>
        <w:t xml:space="preserve"> Такие л</w:t>
      </w:r>
      <w:r w:rsidR="00656191" w:rsidRPr="00CC7A08">
        <w:rPr>
          <w:szCs w:val="26"/>
        </w:rPr>
        <w:t xml:space="preserve">ица </w:t>
      </w:r>
      <w:r w:rsidRPr="00CC7A08">
        <w:rPr>
          <w:szCs w:val="26"/>
        </w:rPr>
        <w:t>обязаны заключить между собой соглашение, которое должно отвечать следующим требованиям:</w:t>
      </w:r>
      <w:bookmarkEnd w:id="944"/>
    </w:p>
    <w:p w:rsidR="006B23E1" w:rsidRPr="00CC7A08" w:rsidRDefault="006B23E1" w:rsidP="001A3E2F">
      <w:pPr>
        <w:pStyle w:val="41"/>
        <w:spacing w:before="0" w:after="0"/>
        <w:rPr>
          <w:sz w:val="26"/>
          <w:szCs w:val="26"/>
        </w:rPr>
      </w:pPr>
      <w:r w:rsidRPr="00CC7A08">
        <w:rPr>
          <w:sz w:val="26"/>
          <w:szCs w:val="26"/>
        </w:rPr>
        <w:t>соответствие нормам Гражданского кодекса Российской Федерации;</w:t>
      </w:r>
    </w:p>
    <w:p w:rsidR="006B23E1" w:rsidRPr="00CC7A08" w:rsidRDefault="006B23E1" w:rsidP="001A3E2F">
      <w:pPr>
        <w:pStyle w:val="41"/>
        <w:spacing w:before="0" w:after="0"/>
        <w:rPr>
          <w:sz w:val="26"/>
          <w:szCs w:val="26"/>
        </w:rPr>
      </w:pPr>
      <w:r w:rsidRPr="00CC7A08">
        <w:rPr>
          <w:sz w:val="26"/>
          <w:szCs w:val="26"/>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6B23E1" w:rsidRPr="00CC7A08" w:rsidRDefault="006B23E1" w:rsidP="001A3E2F">
      <w:pPr>
        <w:pStyle w:val="41"/>
        <w:spacing w:before="0" w:after="0"/>
        <w:rPr>
          <w:sz w:val="26"/>
          <w:szCs w:val="26"/>
        </w:rPr>
      </w:pPr>
      <w:r w:rsidRPr="00CC7A08">
        <w:rPr>
          <w:sz w:val="26"/>
          <w:szCs w:val="26"/>
        </w:rPr>
        <w:t>в соглашении должно быть приведено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6B23E1" w:rsidRPr="00CC7A08" w:rsidRDefault="006B23E1" w:rsidP="001A3E2F">
      <w:pPr>
        <w:pStyle w:val="41"/>
        <w:spacing w:before="0" w:after="0"/>
        <w:rPr>
          <w:sz w:val="26"/>
          <w:szCs w:val="26"/>
        </w:rPr>
      </w:pPr>
      <w:r w:rsidRPr="00CC7A08">
        <w:rPr>
          <w:sz w:val="26"/>
          <w:szCs w:val="26"/>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6B23E1" w:rsidRPr="00CC7A08" w:rsidRDefault="006B23E1" w:rsidP="001A3E2F">
      <w:pPr>
        <w:pStyle w:val="41"/>
        <w:spacing w:before="0" w:after="0"/>
        <w:rPr>
          <w:sz w:val="26"/>
          <w:szCs w:val="26"/>
        </w:rPr>
      </w:pPr>
      <w:r w:rsidRPr="00CC7A08">
        <w:rPr>
          <w:sz w:val="26"/>
          <w:szCs w:val="26"/>
        </w:rPr>
        <w:t xml:space="preserve">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w:t>
      </w:r>
      <w:r w:rsidR="00E97ACB" w:rsidRPr="00CC7A08">
        <w:rPr>
          <w:sz w:val="26"/>
          <w:szCs w:val="26"/>
        </w:rPr>
        <w:t>З</w:t>
      </w:r>
      <w:r w:rsidRPr="00CC7A08">
        <w:rPr>
          <w:sz w:val="26"/>
          <w:szCs w:val="26"/>
        </w:rPr>
        <w:t xml:space="preserve">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w:t>
      </w:r>
      <w:r w:rsidR="00E97ACB" w:rsidRPr="00CC7A08">
        <w:rPr>
          <w:sz w:val="26"/>
          <w:szCs w:val="26"/>
        </w:rPr>
        <w:t>З</w:t>
      </w:r>
      <w:r w:rsidRPr="00CC7A08">
        <w:rPr>
          <w:sz w:val="26"/>
          <w:szCs w:val="26"/>
        </w:rPr>
        <w:t>аказчика;</w:t>
      </w:r>
    </w:p>
    <w:p w:rsidR="006B23E1" w:rsidRPr="00CC7A08" w:rsidRDefault="006B23E1" w:rsidP="003B00F0">
      <w:pPr>
        <w:pStyle w:val="31"/>
        <w:numPr>
          <w:ilvl w:val="0"/>
          <w:numId w:val="0"/>
        </w:numPr>
        <w:spacing w:before="0"/>
        <w:ind w:left="851" w:firstLine="851"/>
        <w:rPr>
          <w:szCs w:val="26"/>
        </w:rPr>
      </w:pPr>
      <w:bookmarkStart w:id="945" w:name="_Toc442882056"/>
      <w:r w:rsidRPr="00CC7A08">
        <w:rPr>
          <w:szCs w:val="26"/>
        </w:rPr>
        <w:t>Требования, установленные в соответствии с</w:t>
      </w:r>
      <w:r w:rsidR="002720F1" w:rsidRPr="00CC7A08">
        <w:rPr>
          <w:szCs w:val="26"/>
        </w:rPr>
        <w:t>т.</w:t>
      </w:r>
      <w:r w:rsidRPr="00CC7A08">
        <w:rPr>
          <w:szCs w:val="26"/>
        </w:rPr>
        <w:t xml:space="preserve"> </w:t>
      </w:r>
      <w:fldSimple w:instr=" REF _Ref515980091 \r \h  \* MERGEFORMAT ">
        <w:r w:rsidR="00851333" w:rsidRPr="00851333">
          <w:rPr>
            <w:szCs w:val="26"/>
          </w:rPr>
          <w:t>21.1</w:t>
        </w:r>
      </w:fldSimple>
      <w:r w:rsidR="002720F1" w:rsidRPr="00CC7A08">
        <w:rPr>
          <w:szCs w:val="26"/>
        </w:rPr>
        <w:t xml:space="preserve"> </w:t>
      </w:r>
      <w:r w:rsidR="007A6F56" w:rsidRPr="00CC7A08">
        <w:rPr>
          <w:szCs w:val="26"/>
        </w:rPr>
        <w:t>Положения, предъявляются к каждому члену коллективного участника отдельно.</w:t>
      </w:r>
      <w:bookmarkEnd w:id="945"/>
    </w:p>
    <w:p w:rsidR="003F6CCA" w:rsidRPr="00CC7A08" w:rsidRDefault="003F6CCA" w:rsidP="003B00F0">
      <w:pPr>
        <w:pStyle w:val="31"/>
        <w:numPr>
          <w:ilvl w:val="0"/>
          <w:numId w:val="0"/>
        </w:numPr>
        <w:spacing w:before="0"/>
        <w:ind w:left="851" w:firstLine="851"/>
        <w:rPr>
          <w:szCs w:val="26"/>
        </w:rPr>
      </w:pPr>
      <w:bookmarkStart w:id="946" w:name="_Toc442882057"/>
      <w:r w:rsidRPr="00CC7A08">
        <w:rPr>
          <w:szCs w:val="26"/>
        </w:rPr>
        <w:t>Заказчик вправе установить</w:t>
      </w:r>
      <w:r w:rsidR="008B6869" w:rsidRPr="00CC7A08">
        <w:rPr>
          <w:szCs w:val="26"/>
        </w:rPr>
        <w:t xml:space="preserve"> количественные показатели деятельности членов коллективного участника</w:t>
      </w:r>
      <w:r w:rsidRPr="00CC7A08">
        <w:rPr>
          <w:szCs w:val="26"/>
        </w:rPr>
        <w:t>,</w:t>
      </w:r>
      <w:r w:rsidR="008B6869" w:rsidRPr="00CC7A08">
        <w:rPr>
          <w:szCs w:val="26"/>
        </w:rPr>
        <w:t xml:space="preserve"> которые</w:t>
      </w:r>
      <w:r w:rsidRPr="00CC7A08">
        <w:rPr>
          <w:szCs w:val="26"/>
        </w:rPr>
        <w:t xml:space="preserve"> могут суммироваться</w:t>
      </w:r>
      <w:r w:rsidR="008B6869" w:rsidRPr="00CC7A08">
        <w:rPr>
          <w:szCs w:val="26"/>
        </w:rPr>
        <w:t xml:space="preserve"> и которые </w:t>
      </w:r>
      <w:r w:rsidRPr="00CC7A08">
        <w:rPr>
          <w:szCs w:val="26"/>
        </w:rPr>
        <w:t xml:space="preserve">должны быть хотя бы у одного из </w:t>
      </w:r>
      <w:r w:rsidR="000C7DB9" w:rsidRPr="00CC7A08">
        <w:rPr>
          <w:szCs w:val="26"/>
        </w:rPr>
        <w:t>участников</w:t>
      </w:r>
      <w:r w:rsidRPr="00CC7A08">
        <w:rPr>
          <w:szCs w:val="26"/>
        </w:rPr>
        <w:t xml:space="preserve"> коллективного </w:t>
      </w:r>
      <w:r w:rsidR="000C7DB9" w:rsidRPr="00CC7A08">
        <w:rPr>
          <w:szCs w:val="26"/>
        </w:rPr>
        <w:t>участника</w:t>
      </w:r>
      <w:r w:rsidRPr="00CC7A08">
        <w:rPr>
          <w:szCs w:val="26"/>
        </w:rPr>
        <w:t>, в том числе лидера.</w:t>
      </w:r>
      <w:bookmarkEnd w:id="946"/>
    </w:p>
    <w:p w:rsidR="009F5882" w:rsidRPr="00CC7A08" w:rsidRDefault="006B23E1" w:rsidP="003B00F0">
      <w:pPr>
        <w:pStyle w:val="31"/>
        <w:numPr>
          <w:ilvl w:val="0"/>
          <w:numId w:val="0"/>
        </w:numPr>
        <w:spacing w:before="0"/>
        <w:ind w:left="851" w:firstLine="851"/>
        <w:rPr>
          <w:szCs w:val="26"/>
        </w:rPr>
      </w:pPr>
      <w:bookmarkStart w:id="947" w:name="_Toc442882058"/>
      <w:r w:rsidRPr="00CC7A08">
        <w:rPr>
          <w:szCs w:val="26"/>
        </w:rPr>
        <w:t>Член коллективного участника не вправе подавать самостоятельную заявку</w:t>
      </w:r>
      <w:r w:rsidR="009F5882" w:rsidRPr="00CC7A08">
        <w:rPr>
          <w:szCs w:val="26"/>
        </w:rPr>
        <w:t>,</w:t>
      </w:r>
      <w:r w:rsidRPr="00CC7A08">
        <w:rPr>
          <w:szCs w:val="26"/>
        </w:rPr>
        <w:t xml:space="preserve"> входить в состав других коллективных участников</w:t>
      </w:r>
      <w:r w:rsidR="009F5882" w:rsidRPr="00CC7A08">
        <w:rPr>
          <w:szCs w:val="26"/>
        </w:rPr>
        <w:t>, быть субподрядчиком</w:t>
      </w:r>
      <w:r w:rsidR="00616798" w:rsidRPr="00CC7A08">
        <w:rPr>
          <w:szCs w:val="26"/>
        </w:rPr>
        <w:t xml:space="preserve"> (</w:t>
      </w:r>
      <w:r w:rsidR="009F5882" w:rsidRPr="00CC7A08">
        <w:rPr>
          <w:szCs w:val="26"/>
        </w:rPr>
        <w:t>соисполнителем</w:t>
      </w:r>
      <w:r w:rsidR="00616798" w:rsidRPr="00CC7A08">
        <w:rPr>
          <w:szCs w:val="26"/>
        </w:rPr>
        <w:t>)</w:t>
      </w:r>
      <w:r w:rsidR="009F5882" w:rsidRPr="00CC7A08">
        <w:rPr>
          <w:szCs w:val="26"/>
        </w:rPr>
        <w:t xml:space="preserve"> у других участников</w:t>
      </w:r>
      <w:r w:rsidRPr="00CC7A08">
        <w:rPr>
          <w:szCs w:val="26"/>
        </w:rPr>
        <w:t>.</w:t>
      </w:r>
      <w:bookmarkEnd w:id="947"/>
    </w:p>
    <w:p w:rsidR="0089255D" w:rsidRPr="00CC7A08" w:rsidRDefault="009F5882" w:rsidP="003B00F0">
      <w:pPr>
        <w:pStyle w:val="31"/>
        <w:numPr>
          <w:ilvl w:val="0"/>
          <w:numId w:val="0"/>
        </w:numPr>
        <w:spacing w:before="0"/>
        <w:ind w:left="851" w:firstLine="851"/>
        <w:rPr>
          <w:szCs w:val="26"/>
        </w:rPr>
      </w:pPr>
      <w:bookmarkStart w:id="948" w:name="_Toc442882059"/>
      <w:r w:rsidRPr="00CC7A08">
        <w:rPr>
          <w:szCs w:val="26"/>
        </w:rPr>
        <w:t xml:space="preserve">Заявка, которую подает коллективный участник, может быть отклонена на любом этапе процедуры закупки, если будет установлено, что из состава коллективного участника вышло одно или более лиц, </w:t>
      </w:r>
      <w:r w:rsidR="00020FF7" w:rsidRPr="00CC7A08">
        <w:rPr>
          <w:szCs w:val="26"/>
        </w:rPr>
        <w:t xml:space="preserve">выступающих </w:t>
      </w:r>
      <w:r w:rsidRPr="00CC7A08">
        <w:rPr>
          <w:szCs w:val="26"/>
        </w:rPr>
        <w:t xml:space="preserve">на стороне одного участника, </w:t>
      </w:r>
      <w:r w:rsidR="00B27A5B" w:rsidRPr="00CC7A08">
        <w:rPr>
          <w:szCs w:val="26"/>
        </w:rPr>
        <w:t>либо одно или более лиц, выступающих на стороне одного участника, перестали соответствовать предъявляемым Заказчиком требованиям и в связи с этим коллективный участник перестал соответствовать требованиям, установленным в документации о закупке.</w:t>
      </w:r>
      <w:bookmarkEnd w:id="948"/>
      <w:r w:rsidR="009F4B07" w:rsidRPr="00CC7A08">
        <w:rPr>
          <w:szCs w:val="26"/>
        </w:rPr>
        <w:t xml:space="preserve"> </w:t>
      </w:r>
    </w:p>
    <w:p w:rsidR="00EC7051" w:rsidRPr="00CC7A08" w:rsidRDefault="00EC7051" w:rsidP="001A3E2F">
      <w:pPr>
        <w:pStyle w:val="12"/>
        <w:spacing w:before="0" w:after="0"/>
        <w:rPr>
          <w:sz w:val="26"/>
          <w:szCs w:val="26"/>
        </w:rPr>
      </w:pPr>
      <w:bookmarkStart w:id="949" w:name="_Toc442456162"/>
      <w:bookmarkStart w:id="950" w:name="_Toc442882060"/>
      <w:bookmarkStart w:id="951" w:name="_Toc442884410"/>
      <w:bookmarkStart w:id="952" w:name="_Toc447908495"/>
      <w:bookmarkStart w:id="953" w:name="_Toc448249173"/>
      <w:bookmarkStart w:id="954" w:name="_Toc448253198"/>
      <w:bookmarkStart w:id="955" w:name="_Toc448253270"/>
      <w:bookmarkStart w:id="956" w:name="_Toc444713551"/>
      <w:bookmarkStart w:id="957" w:name="_Toc448254556"/>
      <w:bookmarkStart w:id="958" w:name="_Toc462298471"/>
      <w:bookmarkStart w:id="959" w:name="_Ref515367046"/>
      <w:bookmarkStart w:id="960" w:name="_Toc516223713"/>
      <w:bookmarkStart w:id="961" w:name="_Toc441598188"/>
      <w:bookmarkStart w:id="962" w:name="_Toc442268803"/>
      <w:r w:rsidRPr="00CC7A08">
        <w:rPr>
          <w:sz w:val="26"/>
          <w:szCs w:val="26"/>
        </w:rPr>
        <w:t>Обеспечение заявки</w:t>
      </w:r>
      <w:bookmarkEnd w:id="949"/>
      <w:bookmarkEnd w:id="950"/>
      <w:bookmarkEnd w:id="951"/>
      <w:bookmarkEnd w:id="952"/>
      <w:bookmarkEnd w:id="953"/>
      <w:bookmarkEnd w:id="954"/>
      <w:bookmarkEnd w:id="955"/>
      <w:bookmarkEnd w:id="956"/>
      <w:bookmarkEnd w:id="957"/>
      <w:bookmarkEnd w:id="958"/>
      <w:bookmarkEnd w:id="959"/>
      <w:bookmarkEnd w:id="960"/>
    </w:p>
    <w:p w:rsidR="008C219A" w:rsidRPr="00CC7A08" w:rsidRDefault="008C219A" w:rsidP="001A3E2F">
      <w:pPr>
        <w:pStyle w:val="21"/>
        <w:spacing w:before="0"/>
        <w:rPr>
          <w:color w:val="C00000"/>
          <w:szCs w:val="26"/>
        </w:rPr>
      </w:pPr>
      <w:bookmarkStart w:id="963" w:name="_Ref442395632"/>
      <w:bookmarkStart w:id="964" w:name="_Toc442456163"/>
      <w:bookmarkStart w:id="965" w:name="_Toc442882070"/>
      <w:bookmarkStart w:id="966" w:name="_Toc442884411"/>
      <w:bookmarkStart w:id="967" w:name="_Toc447908496"/>
      <w:bookmarkStart w:id="968" w:name="_Toc448249174"/>
      <w:bookmarkStart w:id="969" w:name="_Toc448253199"/>
      <w:bookmarkStart w:id="970" w:name="_Toc448253271"/>
      <w:bookmarkStart w:id="971" w:name="_Toc444713552"/>
      <w:bookmarkStart w:id="972" w:name="_Toc448254557"/>
      <w:bookmarkStart w:id="973" w:name="_Toc462298472"/>
      <w:r w:rsidRPr="00CC7A08">
        <w:rPr>
          <w:szCs w:val="26"/>
        </w:rPr>
        <w:t xml:space="preserve">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5 000 000,00 (пять миллионов) рублей. В случае, если начальная (максимальная) цена договора превышает 5 000 000,00 (пять миллионов) рублей, заказчик вправе установить в </w:t>
      </w:r>
      <w:r w:rsidRPr="00CC7A08">
        <w:rPr>
          <w:szCs w:val="26"/>
        </w:rPr>
        <w:lastRenderedPageBreak/>
        <w:t>документации о закупке требование к обеспечению заявок на участие в закупке в размере не более 5 (пяти) процентов начальной (максимальной) цены договора.</w:t>
      </w:r>
    </w:p>
    <w:p w:rsidR="008C219A" w:rsidRPr="00CC7A08" w:rsidRDefault="008C219A" w:rsidP="001A3E2F">
      <w:pPr>
        <w:pStyle w:val="21"/>
        <w:spacing w:before="0"/>
        <w:rPr>
          <w:color w:val="C00000"/>
          <w:szCs w:val="26"/>
        </w:rPr>
      </w:pPr>
      <w:r w:rsidRPr="00CC7A08">
        <w:rPr>
          <w:szCs w:val="26"/>
        </w:rPr>
        <w:t xml:space="preserve">При осуществлении конкурентной закупки с участием  субъектов малого и среднего предпринимательства обеспечение заявки и их порядок устанавливает </w:t>
      </w:r>
      <w:r w:rsidR="008302F2" w:rsidRPr="00CC7A08">
        <w:rPr>
          <w:szCs w:val="26"/>
        </w:rPr>
        <w:t>п.</w:t>
      </w:r>
      <w:fldSimple w:instr=" REF _Ref515289157 \r \h  \* MERGEFORMAT ">
        <w:r w:rsidR="00851333" w:rsidRPr="00851333">
          <w:rPr>
            <w:szCs w:val="26"/>
          </w:rPr>
          <w:t>22.10</w:t>
        </w:r>
      </w:fldSimple>
      <w:r w:rsidRPr="00CC7A08">
        <w:rPr>
          <w:szCs w:val="26"/>
        </w:rPr>
        <w:t xml:space="preserve">  настоящего Положения о закупках.</w:t>
      </w:r>
    </w:p>
    <w:p w:rsidR="008C219A" w:rsidRPr="00CC7A08" w:rsidRDefault="008C219A" w:rsidP="001A3E2F">
      <w:pPr>
        <w:pStyle w:val="21"/>
        <w:spacing w:before="0"/>
        <w:rPr>
          <w:color w:val="C00000"/>
          <w:szCs w:val="26"/>
        </w:rPr>
      </w:pPr>
      <w:r w:rsidRPr="00CC7A08">
        <w:rPr>
          <w:szCs w:val="26"/>
        </w:rPr>
        <w:t>Обеспечение заявки на участие в закупке представляется одновременно</w:t>
      </w:r>
      <w:r w:rsidR="00354AB5" w:rsidRPr="00CC7A08">
        <w:rPr>
          <w:szCs w:val="26"/>
        </w:rPr>
        <w:t xml:space="preserve"> или ранее подачи</w:t>
      </w:r>
      <w:r w:rsidRPr="00CC7A08">
        <w:rPr>
          <w:szCs w:val="26"/>
        </w:rPr>
        <w:t xml:space="preserve"> заявк</w:t>
      </w:r>
      <w:r w:rsidR="00354AB5" w:rsidRPr="00CC7A08">
        <w:rPr>
          <w:szCs w:val="26"/>
        </w:rPr>
        <w:t>и</w:t>
      </w:r>
      <w:r w:rsidRPr="00CC7A08">
        <w:rPr>
          <w:szCs w:val="26"/>
        </w:rPr>
        <w:t xml:space="preserve">. Требования, касающиеся обеспечения заявки на участие в закупке  являются одинаковыми для всех участников закупок. </w:t>
      </w:r>
    </w:p>
    <w:p w:rsidR="008C219A" w:rsidRPr="00CC7A08" w:rsidRDefault="008C219A" w:rsidP="001A3E2F">
      <w:pPr>
        <w:pStyle w:val="21"/>
        <w:spacing w:before="0"/>
        <w:rPr>
          <w:color w:val="C00000"/>
          <w:szCs w:val="26"/>
        </w:rPr>
      </w:pPr>
      <w:r w:rsidRPr="00CC7A08">
        <w:rPr>
          <w:szCs w:val="26"/>
        </w:rPr>
        <w:t>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установлены в документации о закупке в соответствии настоящем разделом Положения о закупках.</w:t>
      </w:r>
    </w:p>
    <w:p w:rsidR="008C219A" w:rsidRPr="00CC7A08" w:rsidRDefault="008C219A" w:rsidP="001A3E2F">
      <w:pPr>
        <w:pStyle w:val="21"/>
        <w:spacing w:before="0"/>
        <w:rPr>
          <w:color w:val="C00000"/>
          <w:szCs w:val="26"/>
        </w:rPr>
      </w:pPr>
      <w:r w:rsidRPr="00CC7A08">
        <w:rPr>
          <w:color w:val="000000"/>
          <w:szCs w:val="26"/>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указанный счет  заказчика, предусмотренный в документации о закупке, предоставления банковской гарантии, или иным способом, предусмотренным Гражданским кодексом Российской Федерации, за исключением проведения закупки в соответствии </w:t>
      </w:r>
      <w:r w:rsidR="00B50336" w:rsidRPr="00CC7A08">
        <w:rPr>
          <w:color w:val="000000"/>
          <w:szCs w:val="26"/>
        </w:rPr>
        <w:t>п.</w:t>
      </w:r>
      <w:fldSimple w:instr=" REF _Ref515289157 \r \h  \* MERGEFORMAT ">
        <w:r w:rsidR="00851333" w:rsidRPr="00851333">
          <w:rPr>
            <w:color w:val="000000"/>
            <w:szCs w:val="26"/>
          </w:rPr>
          <w:t>22.10</w:t>
        </w:r>
      </w:fldSimple>
      <w:r w:rsidRPr="00CC7A08">
        <w:rPr>
          <w:color w:val="000000"/>
          <w:szCs w:val="26"/>
        </w:rPr>
        <w:t>. настояще</w:t>
      </w:r>
      <w:r w:rsidR="00E36D8C" w:rsidRPr="00CC7A08">
        <w:rPr>
          <w:color w:val="000000"/>
          <w:szCs w:val="26"/>
        </w:rPr>
        <w:t xml:space="preserve">й главы </w:t>
      </w:r>
      <w:r w:rsidRPr="00CC7A08">
        <w:rPr>
          <w:color w:val="000000"/>
          <w:szCs w:val="26"/>
        </w:rPr>
        <w:t xml:space="preserve">Положения о закупках. </w:t>
      </w:r>
    </w:p>
    <w:p w:rsidR="008C219A" w:rsidRPr="00CC7A08" w:rsidRDefault="008C219A" w:rsidP="001A3E2F">
      <w:pPr>
        <w:pStyle w:val="21"/>
        <w:spacing w:before="0"/>
        <w:rPr>
          <w:color w:val="C00000"/>
          <w:szCs w:val="26"/>
        </w:rPr>
      </w:pPr>
      <w:r w:rsidRPr="00CC7A08">
        <w:rPr>
          <w:color w:val="000000"/>
          <w:szCs w:val="26"/>
        </w:rPr>
        <w:t>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8C219A" w:rsidRPr="00CC7A08" w:rsidRDefault="008C219A" w:rsidP="001A3E2F">
      <w:pPr>
        <w:pStyle w:val="21"/>
        <w:spacing w:before="0"/>
        <w:rPr>
          <w:color w:val="C00000"/>
          <w:szCs w:val="26"/>
        </w:rPr>
      </w:pPr>
      <w:r w:rsidRPr="00CC7A08">
        <w:rPr>
          <w:color w:val="000000"/>
          <w:szCs w:val="26"/>
        </w:rPr>
        <w:t>Возврат участнику конкурентной закупки обеспечения заявки на участие в закупке не производится в следующих случаях:</w:t>
      </w:r>
    </w:p>
    <w:p w:rsidR="008C219A" w:rsidRPr="00CC7A08" w:rsidRDefault="008C219A" w:rsidP="003B00F0">
      <w:pPr>
        <w:pStyle w:val="2fb"/>
        <w:numPr>
          <w:ilvl w:val="0"/>
          <w:numId w:val="0"/>
        </w:numPr>
        <w:spacing w:before="0"/>
        <w:ind w:left="1702"/>
        <w:rPr>
          <w:b w:val="0"/>
          <w:szCs w:val="26"/>
        </w:rPr>
      </w:pPr>
      <w:r w:rsidRPr="00CC7A08">
        <w:rPr>
          <w:b w:val="0"/>
          <w:szCs w:val="26"/>
        </w:rPr>
        <w:t>уклонение или отказ участника закупки от заключения договора;</w:t>
      </w:r>
    </w:p>
    <w:p w:rsidR="008C219A" w:rsidRPr="00CC7A08" w:rsidRDefault="008C219A" w:rsidP="003B00F0">
      <w:pPr>
        <w:pStyle w:val="2fb"/>
        <w:numPr>
          <w:ilvl w:val="0"/>
          <w:numId w:val="0"/>
        </w:numPr>
        <w:spacing w:before="0"/>
        <w:ind w:left="851" w:firstLine="851"/>
        <w:rPr>
          <w:b w:val="0"/>
          <w:szCs w:val="26"/>
        </w:rPr>
      </w:pPr>
      <w:r w:rsidRPr="00CC7A08">
        <w:rPr>
          <w:b w:val="0"/>
          <w:color w:val="000000"/>
          <w:szCs w:val="26"/>
        </w:rPr>
        <w:t xml:space="preserve">непредоставление или предоставление с нарушением условий, установленных </w:t>
      </w:r>
      <w:r w:rsidR="00354AB5" w:rsidRPr="00CC7A08">
        <w:rPr>
          <w:b w:val="0"/>
          <w:color w:val="000000"/>
          <w:szCs w:val="26"/>
        </w:rPr>
        <w:t>З</w:t>
      </w:r>
      <w:r w:rsidRPr="00CC7A08">
        <w:rPr>
          <w:b w:val="0"/>
          <w:color w:val="000000"/>
          <w:szCs w:val="26"/>
        </w:rPr>
        <w:t>аконом №223-ФЗ и Положением о закупках,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8302F2" w:rsidRPr="00CC7A08" w:rsidRDefault="008C219A" w:rsidP="001A3E2F">
      <w:pPr>
        <w:pStyle w:val="21"/>
        <w:spacing w:before="0"/>
        <w:rPr>
          <w:szCs w:val="26"/>
        </w:rPr>
      </w:pPr>
      <w:r w:rsidRPr="00CC7A08">
        <w:rPr>
          <w:szCs w:val="26"/>
        </w:rPr>
        <w:t xml:space="preserve">Заказчик вправе предусмотреть в документации о закупке требование обеспечения заявок на участие в конкурентных закупках, в том числе порядок, срок и случаи возврата такого обеспечения </w:t>
      </w:r>
      <w:r w:rsidR="00E36D8C" w:rsidRPr="00CC7A08">
        <w:rPr>
          <w:szCs w:val="26"/>
        </w:rPr>
        <w:t>.</w:t>
      </w:r>
    </w:p>
    <w:p w:rsidR="008302F2" w:rsidRPr="00CC7A08" w:rsidRDefault="008C219A" w:rsidP="001A3E2F">
      <w:pPr>
        <w:pStyle w:val="21"/>
        <w:spacing w:before="0"/>
        <w:rPr>
          <w:szCs w:val="26"/>
        </w:rPr>
      </w:pPr>
      <w:r w:rsidRPr="00CC7A08">
        <w:rPr>
          <w:szCs w:val="26"/>
        </w:rPr>
        <w:t>В случае, если установлено требование обеспечения заявки на участие в процедуре закупки, заказчик возвращает денежные средства, внесенные в качестве обеспечения заявок на участие в процедуре закупки в течение 5-ти рабочих дней со дня:</w:t>
      </w:r>
      <w:r w:rsidR="008302F2" w:rsidRPr="00CC7A08">
        <w:rPr>
          <w:szCs w:val="26"/>
        </w:rPr>
        <w:t xml:space="preserve"> </w:t>
      </w:r>
    </w:p>
    <w:p w:rsidR="008C219A" w:rsidRPr="00CC7A08" w:rsidRDefault="008C219A" w:rsidP="003B00F0">
      <w:pPr>
        <w:pStyle w:val="31"/>
        <w:numPr>
          <w:ilvl w:val="0"/>
          <w:numId w:val="0"/>
        </w:numPr>
        <w:spacing w:before="0"/>
        <w:ind w:left="851" w:firstLine="851"/>
        <w:rPr>
          <w:szCs w:val="26"/>
        </w:rPr>
      </w:pPr>
      <w:r w:rsidRPr="00CC7A08">
        <w:rPr>
          <w:szCs w:val="26"/>
        </w:rPr>
        <w:t>принятия Заказчиком решения об отказе от проведения процедуры закупки -</w:t>
      </w:r>
      <w:r w:rsidR="00345A30" w:rsidRPr="00CC7A08">
        <w:rPr>
          <w:szCs w:val="26"/>
        </w:rPr>
        <w:t xml:space="preserve"> </w:t>
      </w:r>
      <w:r w:rsidRPr="00CC7A08">
        <w:rPr>
          <w:szCs w:val="26"/>
        </w:rPr>
        <w:t>участнику, подавшему заявку на участие в процедуре закупки;</w:t>
      </w:r>
    </w:p>
    <w:p w:rsidR="008C219A" w:rsidRPr="00CC7A08" w:rsidRDefault="008C219A" w:rsidP="003B00F0">
      <w:pPr>
        <w:pStyle w:val="2fb"/>
        <w:numPr>
          <w:ilvl w:val="0"/>
          <w:numId w:val="0"/>
        </w:numPr>
        <w:spacing w:before="0"/>
        <w:ind w:left="851" w:firstLine="851"/>
        <w:rPr>
          <w:b w:val="0"/>
          <w:szCs w:val="26"/>
        </w:rPr>
      </w:pPr>
      <w:r w:rsidRPr="00CC7A08">
        <w:rPr>
          <w:b w:val="0"/>
          <w:szCs w:val="26"/>
        </w:rPr>
        <w:t>поступления Заказчику уведомления об отзыве заявки на участие в процедуре закупки - участнику, отозвавшему заявку на участие в процедуре закупки;</w:t>
      </w:r>
    </w:p>
    <w:p w:rsidR="008C219A" w:rsidRPr="00CC7A08" w:rsidRDefault="008C219A" w:rsidP="003B00F0">
      <w:pPr>
        <w:pStyle w:val="2fb"/>
        <w:numPr>
          <w:ilvl w:val="0"/>
          <w:numId w:val="0"/>
        </w:numPr>
        <w:spacing w:before="0"/>
        <w:ind w:left="851" w:firstLine="851"/>
        <w:rPr>
          <w:b w:val="0"/>
          <w:szCs w:val="26"/>
        </w:rPr>
      </w:pPr>
      <w:r w:rsidRPr="00CC7A08">
        <w:rPr>
          <w:b w:val="0"/>
          <w:szCs w:val="26"/>
        </w:rPr>
        <w:t>подписания протокола оценки и сопоставления заявок на участие в процедуре закупки - участнику, подавшему заявку после окончания срока их приема;</w:t>
      </w:r>
    </w:p>
    <w:p w:rsidR="008C219A" w:rsidRPr="00CC7A08" w:rsidRDefault="008C219A" w:rsidP="003B00F0">
      <w:pPr>
        <w:pStyle w:val="2fb"/>
        <w:numPr>
          <w:ilvl w:val="0"/>
          <w:numId w:val="0"/>
        </w:numPr>
        <w:spacing w:before="0"/>
        <w:ind w:left="851" w:firstLine="851"/>
        <w:rPr>
          <w:b w:val="0"/>
          <w:szCs w:val="26"/>
        </w:rPr>
      </w:pPr>
      <w:r w:rsidRPr="00CC7A08">
        <w:rPr>
          <w:b w:val="0"/>
          <w:szCs w:val="26"/>
        </w:rPr>
        <w:t>подписания протокола оценки и сопоставления заявок на участие в процедуре закупки - участнику, подавшему заявку на участие и не допущенному к участию в процедуре закупки;</w:t>
      </w:r>
    </w:p>
    <w:p w:rsidR="008C219A" w:rsidRPr="00CC7A08" w:rsidRDefault="008C219A" w:rsidP="003B00F0">
      <w:pPr>
        <w:pStyle w:val="2fb"/>
        <w:numPr>
          <w:ilvl w:val="0"/>
          <w:numId w:val="0"/>
        </w:numPr>
        <w:spacing w:before="0"/>
        <w:ind w:left="851" w:firstLine="851"/>
        <w:rPr>
          <w:b w:val="0"/>
          <w:szCs w:val="26"/>
        </w:rPr>
      </w:pPr>
      <w:r w:rsidRPr="00CC7A08">
        <w:rPr>
          <w:b w:val="0"/>
          <w:szCs w:val="26"/>
        </w:rPr>
        <w:lastRenderedPageBreak/>
        <w:t>подписания протокола оценки и сопоставления заявок на участие в процедуре закупки, участникам процедур закупки, которые участвовали, но не стали победителями процедуры закупки, кроме участника, сделавшего предложение, следующее за предложением победителя процедуры закупки, заявке которого был присвоен второй номер</w:t>
      </w:r>
    </w:p>
    <w:p w:rsidR="008C219A" w:rsidRPr="00CC7A08" w:rsidRDefault="008C219A" w:rsidP="003B00F0">
      <w:pPr>
        <w:pStyle w:val="2fb"/>
        <w:numPr>
          <w:ilvl w:val="0"/>
          <w:numId w:val="0"/>
        </w:numPr>
        <w:spacing w:before="0"/>
        <w:ind w:left="851" w:firstLine="851"/>
        <w:rPr>
          <w:b w:val="0"/>
          <w:szCs w:val="26"/>
        </w:rPr>
      </w:pPr>
      <w:r w:rsidRPr="00CC7A08">
        <w:rPr>
          <w:b w:val="0"/>
          <w:szCs w:val="26"/>
        </w:rPr>
        <w:t>заключения договора - победителю процедуры закупки или единственному участнику;</w:t>
      </w:r>
    </w:p>
    <w:p w:rsidR="008C219A" w:rsidRPr="00CC7A08" w:rsidRDefault="008C219A" w:rsidP="003B00F0">
      <w:pPr>
        <w:pStyle w:val="2fb"/>
        <w:numPr>
          <w:ilvl w:val="0"/>
          <w:numId w:val="0"/>
        </w:numPr>
        <w:spacing w:before="0"/>
        <w:ind w:left="851" w:firstLine="851"/>
        <w:rPr>
          <w:b w:val="0"/>
          <w:szCs w:val="26"/>
        </w:rPr>
      </w:pPr>
      <w:r w:rsidRPr="00CC7A08">
        <w:rPr>
          <w:b w:val="0"/>
          <w:szCs w:val="26"/>
        </w:rPr>
        <w:t>заключения договора - участнику процедуры закупки, заявке на участие которого присвоен второй номер.</w:t>
      </w:r>
    </w:p>
    <w:p w:rsidR="008C219A" w:rsidRPr="00CC7A08" w:rsidRDefault="008C219A" w:rsidP="003B00F0">
      <w:pPr>
        <w:pStyle w:val="2fb"/>
        <w:numPr>
          <w:ilvl w:val="0"/>
          <w:numId w:val="0"/>
        </w:numPr>
        <w:spacing w:before="0"/>
        <w:ind w:left="851" w:firstLine="851"/>
        <w:rPr>
          <w:b w:val="0"/>
          <w:szCs w:val="26"/>
        </w:rPr>
      </w:pPr>
      <w:r w:rsidRPr="00CC7A08">
        <w:rPr>
          <w:b w:val="0"/>
          <w:szCs w:val="26"/>
        </w:rPr>
        <w:t>Если обеспеч</w:t>
      </w:r>
      <w:r w:rsidR="00345A30" w:rsidRPr="00CC7A08">
        <w:rPr>
          <w:b w:val="0"/>
          <w:szCs w:val="26"/>
        </w:rPr>
        <w:t>ение заявки было перечислено участником</w:t>
      </w:r>
      <w:r w:rsidRPr="00CC7A08">
        <w:rPr>
          <w:b w:val="0"/>
          <w:szCs w:val="26"/>
        </w:rPr>
        <w:t xml:space="preserve">  </w:t>
      </w:r>
      <w:r w:rsidR="00345A30" w:rsidRPr="00CC7A08">
        <w:rPr>
          <w:b w:val="0"/>
          <w:szCs w:val="26"/>
        </w:rPr>
        <w:t xml:space="preserve">на специальный счет открытый </w:t>
      </w:r>
      <w:r w:rsidRPr="00CC7A08">
        <w:rPr>
          <w:b w:val="0"/>
          <w:szCs w:val="26"/>
        </w:rPr>
        <w:t>на электронн</w:t>
      </w:r>
      <w:r w:rsidR="00345A30" w:rsidRPr="00CC7A08">
        <w:rPr>
          <w:b w:val="0"/>
          <w:szCs w:val="26"/>
        </w:rPr>
        <w:t>ой</w:t>
      </w:r>
      <w:r w:rsidRPr="00CC7A08">
        <w:rPr>
          <w:b w:val="0"/>
          <w:szCs w:val="26"/>
        </w:rPr>
        <w:t xml:space="preserve"> площадк</w:t>
      </w:r>
      <w:r w:rsidR="00345A30" w:rsidRPr="00CC7A08">
        <w:rPr>
          <w:b w:val="0"/>
          <w:szCs w:val="26"/>
        </w:rPr>
        <w:t>е</w:t>
      </w:r>
      <w:r w:rsidRPr="00CC7A08">
        <w:rPr>
          <w:b w:val="0"/>
          <w:szCs w:val="26"/>
        </w:rPr>
        <w:t xml:space="preserve">, то возврат обеспечения заявки на участие в закупке происходит согласно регламента электронной площадки. </w:t>
      </w:r>
    </w:p>
    <w:p w:rsidR="008302F2" w:rsidRPr="00CC7A08" w:rsidRDefault="008302F2" w:rsidP="001A3E2F">
      <w:pPr>
        <w:pStyle w:val="21"/>
        <w:spacing w:before="0"/>
        <w:rPr>
          <w:rStyle w:val="0pt"/>
          <w:bCs w:val="0"/>
          <w:spacing w:val="0"/>
          <w:sz w:val="26"/>
          <w:szCs w:val="26"/>
        </w:rPr>
      </w:pPr>
      <w:bookmarkStart w:id="974" w:name="_Ref515289157"/>
      <w:r w:rsidRPr="00CC7A08">
        <w:rPr>
          <w:rStyle w:val="0pt"/>
          <w:b w:val="0"/>
          <w:color w:val="000000"/>
          <w:sz w:val="26"/>
          <w:szCs w:val="26"/>
        </w:rPr>
        <w:t>В случае установления в документации о закупке, осуществляемой только у субъектов малого и среднего предпринимательства, требования к обеспечению заявки на участие в закупке, размер такого обеспечения не может превышать 2% начальной (максимальной) цены договора</w:t>
      </w:r>
      <w:r w:rsidR="00CD0A88">
        <w:rPr>
          <w:rStyle w:val="0pt"/>
          <w:b w:val="0"/>
          <w:color w:val="000000"/>
          <w:sz w:val="26"/>
          <w:szCs w:val="26"/>
        </w:rPr>
        <w:t>.</w:t>
      </w:r>
      <w:r w:rsidRPr="00CC7A08">
        <w:rPr>
          <w:rStyle w:val="0pt"/>
          <w:b w:val="0"/>
          <w:color w:val="000000"/>
          <w:sz w:val="26"/>
          <w:szCs w:val="26"/>
        </w:rPr>
        <w:t xml:space="preserve"> При этом Заказчик предоставляет участникам закупки право выбора способа обеспечения заявки между банковской гарантией, денежным обеспечением (путем внесения денежных средств на счет, указанный Заказчиком в документации о закупке), иным способом, предусмотренным документацией о закупке.</w:t>
      </w:r>
      <w:bookmarkEnd w:id="974"/>
    </w:p>
    <w:p w:rsidR="008302F2" w:rsidRPr="00CC7A08" w:rsidRDefault="008302F2" w:rsidP="001A3E2F">
      <w:pPr>
        <w:pStyle w:val="21"/>
        <w:spacing w:before="0"/>
        <w:rPr>
          <w:rStyle w:val="0pt"/>
          <w:b w:val="0"/>
          <w:bCs w:val="0"/>
          <w:spacing w:val="0"/>
          <w:sz w:val="26"/>
          <w:szCs w:val="26"/>
        </w:rPr>
      </w:pPr>
      <w:r w:rsidRPr="00CC7A08">
        <w:rPr>
          <w:rStyle w:val="0pt"/>
          <w:b w:val="0"/>
          <w:color w:val="000000"/>
          <w:sz w:val="26"/>
          <w:szCs w:val="26"/>
        </w:rPr>
        <w:t>Денежные средства, внесенные участником МСП в качестве обеспечения заявки на участие в закупке на счет, указанный в документации о закупке, возвращаются:</w:t>
      </w:r>
    </w:p>
    <w:p w:rsidR="008302F2" w:rsidRPr="00CC7A08" w:rsidRDefault="008302F2" w:rsidP="003B00F0">
      <w:pPr>
        <w:pStyle w:val="2fb"/>
        <w:numPr>
          <w:ilvl w:val="0"/>
          <w:numId w:val="0"/>
        </w:numPr>
        <w:spacing w:before="0"/>
        <w:ind w:left="851" w:firstLine="851"/>
        <w:rPr>
          <w:rStyle w:val="0pt"/>
          <w:b/>
          <w:bCs w:val="0"/>
          <w:spacing w:val="0"/>
          <w:sz w:val="26"/>
          <w:szCs w:val="26"/>
        </w:rPr>
      </w:pPr>
      <w:r w:rsidRPr="00CC7A08">
        <w:rPr>
          <w:rStyle w:val="0pt"/>
          <w:color w:val="000000"/>
          <w:sz w:val="26"/>
          <w:szCs w:val="26"/>
        </w:rPr>
        <w:t>всем участникам закупки, за исключением участника закупки, заявке которого присвоен первый номер, в срок не более 7 (семи) рабочих дней от даты подписания протокола, составленного по результатам закупки;</w:t>
      </w:r>
    </w:p>
    <w:p w:rsidR="008302F2" w:rsidRPr="00CC7A08" w:rsidRDefault="008302F2" w:rsidP="003B00F0">
      <w:pPr>
        <w:pStyle w:val="2fb"/>
        <w:numPr>
          <w:ilvl w:val="0"/>
          <w:numId w:val="0"/>
        </w:numPr>
        <w:spacing w:before="0"/>
        <w:ind w:left="851" w:firstLine="851"/>
        <w:rPr>
          <w:szCs w:val="26"/>
        </w:rPr>
      </w:pPr>
      <w:r w:rsidRPr="00CC7A08">
        <w:rPr>
          <w:rStyle w:val="0pt"/>
          <w:color w:val="000000"/>
          <w:sz w:val="26"/>
          <w:szCs w:val="26"/>
        </w:rPr>
        <w:t>участнику закупки, заявке которого присвоен первый номер, в течение 7 (семи) рабочих дней от даты заключения договора либо от даты принятия Заказчиком решения о том, что договор по результатам закупки не заключается.</w:t>
      </w:r>
    </w:p>
    <w:p w:rsidR="00EC7051" w:rsidRPr="00CC7A08" w:rsidRDefault="00EC7051" w:rsidP="001A3E2F">
      <w:pPr>
        <w:pStyle w:val="12"/>
        <w:spacing w:before="0" w:after="0"/>
        <w:rPr>
          <w:sz w:val="26"/>
          <w:szCs w:val="26"/>
        </w:rPr>
      </w:pPr>
      <w:bookmarkStart w:id="975" w:name="_Toc516223714"/>
      <w:r w:rsidRPr="00CC7A08">
        <w:rPr>
          <w:sz w:val="26"/>
          <w:szCs w:val="26"/>
        </w:rPr>
        <w:t>Обеспечение исполнения договор</w:t>
      </w:r>
      <w:r w:rsidR="00364F0E" w:rsidRPr="00CC7A08">
        <w:rPr>
          <w:sz w:val="26"/>
          <w:szCs w:val="26"/>
        </w:rPr>
        <w:t>а</w:t>
      </w:r>
      <w:bookmarkEnd w:id="963"/>
      <w:bookmarkEnd w:id="964"/>
      <w:bookmarkEnd w:id="965"/>
      <w:bookmarkEnd w:id="966"/>
      <w:bookmarkEnd w:id="967"/>
      <w:bookmarkEnd w:id="968"/>
      <w:bookmarkEnd w:id="969"/>
      <w:bookmarkEnd w:id="970"/>
      <w:bookmarkEnd w:id="971"/>
      <w:bookmarkEnd w:id="972"/>
      <w:bookmarkEnd w:id="973"/>
      <w:bookmarkEnd w:id="975"/>
    </w:p>
    <w:p w:rsidR="001E38F9" w:rsidRPr="00CC7A08" w:rsidRDefault="001E38F9" w:rsidP="001A3E2F">
      <w:pPr>
        <w:pStyle w:val="21"/>
        <w:spacing w:before="0"/>
        <w:rPr>
          <w:szCs w:val="26"/>
        </w:rPr>
      </w:pPr>
      <w:bookmarkStart w:id="976" w:name="_Toc442456164"/>
      <w:bookmarkStart w:id="977" w:name="_Toc442882076"/>
      <w:bookmarkStart w:id="978" w:name="_Toc442884412"/>
      <w:bookmarkStart w:id="979" w:name="_Toc447908497"/>
      <w:bookmarkStart w:id="980" w:name="_Toc448249175"/>
      <w:bookmarkStart w:id="981" w:name="_Toc448253200"/>
      <w:bookmarkStart w:id="982" w:name="_Toc448253272"/>
      <w:bookmarkStart w:id="983" w:name="_Toc444713553"/>
      <w:bookmarkStart w:id="984" w:name="_Toc448254558"/>
      <w:bookmarkStart w:id="985" w:name="_Toc462298473"/>
      <w:r w:rsidRPr="00CC7A08">
        <w:rPr>
          <w:szCs w:val="26"/>
        </w:rPr>
        <w:t>Заказчик вправе установить требование об обеспечении исполнения договора, заключаемого по итогам проведенной закупки. Такое требование в равной мере распространяется на всех участников соответствующей закупки и указывается в извещении и в документации о закупке.</w:t>
      </w:r>
    </w:p>
    <w:p w:rsidR="001E38F9" w:rsidRPr="00CC7A08" w:rsidRDefault="001E38F9" w:rsidP="001A3E2F">
      <w:pPr>
        <w:pStyle w:val="21"/>
        <w:spacing w:before="0"/>
        <w:rPr>
          <w:szCs w:val="26"/>
        </w:rPr>
      </w:pPr>
      <w:r w:rsidRPr="00CC7A08">
        <w:rPr>
          <w:szCs w:val="26"/>
        </w:rPr>
        <w:t>Заказчик в документации о закупке устанавливает вид обеспечения, его размер, срок и порядок его внесения, реквизиты счета для перечисления денежных средств, срок и порядок возврата обеспечения.</w:t>
      </w:r>
    </w:p>
    <w:p w:rsidR="001E38F9" w:rsidRPr="00CC7A08" w:rsidRDefault="001E38F9" w:rsidP="001A3E2F">
      <w:pPr>
        <w:pStyle w:val="21"/>
        <w:spacing w:before="0"/>
        <w:rPr>
          <w:szCs w:val="26"/>
        </w:rPr>
      </w:pPr>
      <w:r w:rsidRPr="00CC7A08">
        <w:rPr>
          <w:szCs w:val="26"/>
        </w:rPr>
        <w:t>Размер обеспечения исполнения договора может составлять от 10 до 30 процентов от начальной (максимальной) цены договора;</w:t>
      </w:r>
    </w:p>
    <w:p w:rsidR="001E38F9" w:rsidRPr="00CC7A08" w:rsidRDefault="001E38F9" w:rsidP="001A3E2F">
      <w:pPr>
        <w:pStyle w:val="21"/>
        <w:spacing w:before="0"/>
        <w:rPr>
          <w:szCs w:val="26"/>
        </w:rPr>
      </w:pPr>
      <w:r w:rsidRPr="00CC7A08">
        <w:rPr>
          <w:szCs w:val="26"/>
        </w:rPr>
        <w:t>При уклонении победителя закупки или иного лица, с которым заключается договор по итогам закупки, от заключения договора или от внесения обеспечения исполнения договора, денежные средства, внесенные в качестве обеспечения заявки, не возвращаются.</w:t>
      </w:r>
    </w:p>
    <w:p w:rsidR="001E38F9" w:rsidRPr="00CC7A08" w:rsidRDefault="001E38F9" w:rsidP="001A3E2F">
      <w:pPr>
        <w:pStyle w:val="21"/>
        <w:spacing w:before="0"/>
        <w:rPr>
          <w:szCs w:val="26"/>
        </w:rPr>
      </w:pPr>
      <w:r w:rsidRPr="00CC7A08">
        <w:rPr>
          <w:szCs w:val="26"/>
          <w:lang w:val="sah-RU"/>
        </w:rPr>
        <w:t xml:space="preserve">Победитель закупки, с которым заключается договор, не позднее </w:t>
      </w:r>
      <w:r w:rsidR="009868CE" w:rsidRPr="00CC7A08">
        <w:rPr>
          <w:szCs w:val="26"/>
          <w:lang w:val="sah-RU"/>
        </w:rPr>
        <w:t>10</w:t>
      </w:r>
      <w:r w:rsidRPr="00CC7A08">
        <w:rPr>
          <w:szCs w:val="26"/>
          <w:lang w:val="sah-RU"/>
        </w:rPr>
        <w:t>(</w:t>
      </w:r>
      <w:r w:rsidR="009868CE" w:rsidRPr="00CC7A08">
        <w:rPr>
          <w:szCs w:val="26"/>
          <w:lang w:val="sah-RU"/>
        </w:rPr>
        <w:t>десяти</w:t>
      </w:r>
      <w:r w:rsidRPr="00CC7A08">
        <w:rPr>
          <w:szCs w:val="26"/>
          <w:lang w:val="sah-RU"/>
        </w:rPr>
        <w:t>) дней со дня подписания протокола о результатах закупки должен предоставить заказчику обеспечение исполнения договора.</w:t>
      </w:r>
    </w:p>
    <w:p w:rsidR="001E38F9" w:rsidRPr="00CC7A08" w:rsidRDefault="001E38F9" w:rsidP="001A3E2F">
      <w:pPr>
        <w:pStyle w:val="21"/>
        <w:spacing w:before="0"/>
        <w:rPr>
          <w:szCs w:val="26"/>
        </w:rPr>
      </w:pPr>
      <w:r w:rsidRPr="00CC7A08">
        <w:rPr>
          <w:szCs w:val="26"/>
          <w:lang w:val="sah-RU"/>
        </w:rPr>
        <w:t xml:space="preserve">Перечисление денежных средств в качестве обеспечения исполнения договора осуществляется на основании протокола о результатах закупки. Денежные средства должны быть перечислены по реквизитам, указанным в документации о закупке.Факт перечисления денежных средств в обеспечение исполнения договора подтверждается платежным поручением с отметкой банка об оплате (оригинал документа). В назначении платежного поручения победителем </w:t>
      </w:r>
      <w:r w:rsidRPr="00CC7A08">
        <w:rPr>
          <w:szCs w:val="26"/>
          <w:lang w:val="sah-RU"/>
        </w:rPr>
        <w:lastRenderedPageBreak/>
        <w:t>указывается наименование договора, в качестве обеспечения которого вносятся денежные средства, а в случае, если договор заключается с физическим лицом, в том числе индивидуальным предпринимателем – наименование (Ф.И.О.) лица.</w:t>
      </w:r>
    </w:p>
    <w:p w:rsidR="001E38F9" w:rsidRPr="00CC7A08" w:rsidRDefault="001E38F9" w:rsidP="001A3E2F">
      <w:pPr>
        <w:pStyle w:val="21"/>
        <w:spacing w:before="0"/>
        <w:rPr>
          <w:szCs w:val="26"/>
        </w:rPr>
      </w:pPr>
      <w:r w:rsidRPr="00CC7A08">
        <w:rPr>
          <w:spacing w:val="1"/>
          <w:szCs w:val="26"/>
          <w:lang w:val="sah-RU"/>
        </w:rPr>
        <w:t>Денежные средства возвращаются поставщику (подрядчику, исполнителю) заказчиком при условии надлежащего исполнения первым своих обязательств по договору. Письменное обращение поставщика (подрядчика, исполнителя) о возврате денежных средств, внесенных в качестве обеспечения исполнения договора, направленное заказчику непосредственно после исполнения предусмотренных договором обязательств, позволяет обеспечить возврат денежных средств по указанным реквизитам в течение 5 (пяти) рабочих дней с момента обращения.</w:t>
      </w:r>
    </w:p>
    <w:p w:rsidR="001E38F9" w:rsidRPr="00CC7A08" w:rsidRDefault="001E38F9" w:rsidP="001A3E2F">
      <w:pPr>
        <w:pStyle w:val="21"/>
        <w:spacing w:before="0"/>
        <w:rPr>
          <w:szCs w:val="26"/>
        </w:rPr>
      </w:pPr>
      <w:r w:rsidRPr="00CC7A08">
        <w:rPr>
          <w:spacing w:val="1"/>
          <w:szCs w:val="26"/>
        </w:rPr>
        <w:t xml:space="preserve">Заказчик в качестве обеспечения заявок и исполнения договора принимает </w:t>
      </w:r>
      <w:bookmarkStart w:id="986" w:name="Par1"/>
      <w:bookmarkEnd w:id="986"/>
      <w:r w:rsidRPr="00CC7A08">
        <w:rPr>
          <w:spacing w:val="1"/>
          <w:szCs w:val="26"/>
        </w:rPr>
        <w:t>банковские гарантии, выданные банками, соответствующими требованиям, установленные  Правительством Российской Федерации.</w:t>
      </w:r>
    </w:p>
    <w:p w:rsidR="001E38F9" w:rsidRPr="00CC7A08" w:rsidRDefault="001E38F9" w:rsidP="001A3E2F">
      <w:pPr>
        <w:pStyle w:val="21"/>
        <w:spacing w:before="0"/>
        <w:rPr>
          <w:szCs w:val="26"/>
        </w:rPr>
      </w:pPr>
      <w:r w:rsidRPr="00CC7A08">
        <w:rPr>
          <w:szCs w:val="26"/>
        </w:rPr>
        <w:t>Банковская  гарантия должна быть безотзывной и должна содержать:</w:t>
      </w:r>
    </w:p>
    <w:p w:rsidR="00905CF9" w:rsidRPr="00CC7A08" w:rsidRDefault="00905CF9" w:rsidP="00905CF9">
      <w:pPr>
        <w:pStyle w:val="2fb"/>
        <w:numPr>
          <w:ilvl w:val="0"/>
          <w:numId w:val="0"/>
        </w:numPr>
        <w:spacing w:before="0"/>
        <w:ind w:left="851" w:firstLine="851"/>
        <w:rPr>
          <w:b w:val="0"/>
          <w:szCs w:val="26"/>
        </w:rPr>
      </w:pPr>
      <w:r w:rsidRPr="00CC7A08">
        <w:rPr>
          <w:b w:val="0"/>
          <w:szCs w:val="26"/>
        </w:rPr>
        <w:t xml:space="preserve">сумму банковской гарантии, подлежащую уплате гарантом Заказчику в установленных </w:t>
      </w:r>
      <w:hyperlink r:id="rId29" w:history="1">
        <w:r w:rsidRPr="00CC7A08">
          <w:rPr>
            <w:b w:val="0"/>
            <w:szCs w:val="26"/>
          </w:rPr>
          <w:t>ч</w:t>
        </w:r>
        <w:r w:rsidR="00FC6181" w:rsidRPr="00CC7A08">
          <w:rPr>
            <w:b w:val="0"/>
            <w:szCs w:val="26"/>
          </w:rPr>
          <w:t>.</w:t>
        </w:r>
        <w:r w:rsidRPr="00CC7A08">
          <w:rPr>
            <w:b w:val="0"/>
            <w:szCs w:val="26"/>
          </w:rPr>
          <w:t xml:space="preserve"> 13 ст</w:t>
        </w:r>
        <w:r w:rsidR="00FC6181" w:rsidRPr="00CC7A08">
          <w:rPr>
            <w:b w:val="0"/>
            <w:szCs w:val="26"/>
          </w:rPr>
          <w:t>.</w:t>
        </w:r>
        <w:r w:rsidRPr="00CC7A08">
          <w:rPr>
            <w:b w:val="0"/>
            <w:szCs w:val="26"/>
          </w:rPr>
          <w:t>44</w:t>
        </w:r>
      </w:hyperlink>
      <w:r w:rsidRPr="00CC7A08">
        <w:rPr>
          <w:b w:val="0"/>
          <w:szCs w:val="26"/>
        </w:rPr>
        <w:t xml:space="preserve"> Закона 44-ФЗ в случаях, или сумму банковской гарантии, подлежащую уплате гарантом </w:t>
      </w:r>
      <w:r w:rsidR="00FC6181" w:rsidRPr="00CC7A08">
        <w:rPr>
          <w:b w:val="0"/>
          <w:szCs w:val="26"/>
        </w:rPr>
        <w:t>З</w:t>
      </w:r>
      <w:r w:rsidRPr="00CC7A08">
        <w:rPr>
          <w:b w:val="0"/>
          <w:szCs w:val="26"/>
        </w:rPr>
        <w:t xml:space="preserve">аказчику в случае ненадлежащего исполнения обязательств принципалом в соответствии со </w:t>
      </w:r>
      <w:hyperlink r:id="rId30" w:history="1">
        <w:r w:rsidRPr="00CC7A08">
          <w:rPr>
            <w:b w:val="0"/>
            <w:szCs w:val="26"/>
          </w:rPr>
          <w:t>ст. 96</w:t>
        </w:r>
      </w:hyperlink>
      <w:r w:rsidRPr="00CC7A08">
        <w:rPr>
          <w:b w:val="0"/>
          <w:szCs w:val="26"/>
        </w:rPr>
        <w:t xml:space="preserve"> Закона-44ФЗ;</w:t>
      </w:r>
    </w:p>
    <w:p w:rsidR="001E38F9" w:rsidRPr="00CC7A08" w:rsidRDefault="001E38F9" w:rsidP="00C849CF">
      <w:pPr>
        <w:pStyle w:val="2fb"/>
        <w:numPr>
          <w:ilvl w:val="0"/>
          <w:numId w:val="0"/>
        </w:numPr>
        <w:spacing w:before="0"/>
        <w:ind w:left="851" w:firstLine="851"/>
        <w:rPr>
          <w:b w:val="0"/>
          <w:szCs w:val="26"/>
        </w:rPr>
      </w:pPr>
      <w:r w:rsidRPr="00CC7A08">
        <w:rPr>
          <w:b w:val="0"/>
          <w:szCs w:val="26"/>
        </w:rPr>
        <w:t>обязательства принципала, надлежащее исполнение которых обеспечивается банковской гарантией;</w:t>
      </w:r>
    </w:p>
    <w:p w:rsidR="001E38F9" w:rsidRPr="00CC7A08" w:rsidRDefault="001E38F9" w:rsidP="00C849CF">
      <w:pPr>
        <w:pStyle w:val="2fb"/>
        <w:numPr>
          <w:ilvl w:val="0"/>
          <w:numId w:val="0"/>
        </w:numPr>
        <w:spacing w:before="0"/>
        <w:ind w:left="851" w:firstLine="851"/>
        <w:rPr>
          <w:b w:val="0"/>
          <w:szCs w:val="26"/>
        </w:rPr>
      </w:pPr>
      <w:r w:rsidRPr="00CC7A08">
        <w:rPr>
          <w:b w:val="0"/>
          <w:szCs w:val="26"/>
        </w:rPr>
        <w:t>обязанность гаранта уплатить заказчику неустойку в размере 0,1 процента денежной суммы, подлежащей уплате, за каждый день просрочки;</w:t>
      </w:r>
    </w:p>
    <w:p w:rsidR="001E38F9" w:rsidRPr="00CC7A08" w:rsidRDefault="001E38F9" w:rsidP="00C849CF">
      <w:pPr>
        <w:pStyle w:val="2fb"/>
        <w:numPr>
          <w:ilvl w:val="0"/>
          <w:numId w:val="0"/>
        </w:numPr>
        <w:spacing w:before="0"/>
        <w:ind w:left="851" w:firstLine="851"/>
        <w:rPr>
          <w:b w:val="0"/>
          <w:szCs w:val="26"/>
        </w:rPr>
      </w:pPr>
      <w:r w:rsidRPr="00CC7A08">
        <w:rPr>
          <w:b w:val="0"/>
          <w:szCs w:val="26"/>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E38F9" w:rsidRPr="00CC7A08" w:rsidRDefault="001E38F9" w:rsidP="00C849CF">
      <w:pPr>
        <w:pStyle w:val="2fb"/>
        <w:numPr>
          <w:ilvl w:val="0"/>
          <w:numId w:val="0"/>
        </w:numPr>
        <w:spacing w:before="0"/>
        <w:ind w:left="851" w:firstLine="851"/>
        <w:rPr>
          <w:b w:val="0"/>
          <w:szCs w:val="26"/>
        </w:rPr>
      </w:pPr>
      <w:r w:rsidRPr="00CC7A08">
        <w:rPr>
          <w:b w:val="0"/>
          <w:szCs w:val="26"/>
        </w:rPr>
        <w:t>срок действия независимой гарантии должен превышать срок действия договора не менее чем на один месяц.</w:t>
      </w:r>
    </w:p>
    <w:p w:rsidR="001E38F9" w:rsidRPr="00CC7A08" w:rsidRDefault="001E38F9" w:rsidP="00C849CF">
      <w:pPr>
        <w:pStyle w:val="2fb"/>
        <w:numPr>
          <w:ilvl w:val="0"/>
          <w:numId w:val="0"/>
        </w:numPr>
        <w:spacing w:before="0"/>
        <w:ind w:left="851" w:firstLine="851"/>
        <w:rPr>
          <w:b w:val="0"/>
          <w:szCs w:val="26"/>
        </w:rPr>
      </w:pPr>
      <w:r w:rsidRPr="00CC7A08">
        <w:rPr>
          <w:b w:val="0"/>
          <w:szCs w:val="26"/>
        </w:rPr>
        <w:t>отлагательное условие, предусматривающее заключение договора предоставления независимой гарантии по обязательствам принципала, возникшим из договора при его заключении, в случае предоставления независимой гарантии в качестве обеспечения исполнения договора;</w:t>
      </w:r>
    </w:p>
    <w:p w:rsidR="001E38F9" w:rsidRPr="00CC7A08" w:rsidRDefault="001E38F9" w:rsidP="00C849CF">
      <w:pPr>
        <w:pStyle w:val="2fb"/>
        <w:numPr>
          <w:ilvl w:val="0"/>
          <w:numId w:val="0"/>
        </w:numPr>
        <w:spacing w:before="0"/>
        <w:ind w:left="851" w:firstLine="851"/>
        <w:rPr>
          <w:b w:val="0"/>
          <w:szCs w:val="26"/>
        </w:rPr>
      </w:pPr>
      <w:r w:rsidRPr="00CC7A08">
        <w:rPr>
          <w:b w:val="0"/>
          <w:szCs w:val="26"/>
        </w:rPr>
        <w:t xml:space="preserve">установленный Правительством Российской Федерации </w:t>
      </w:r>
      <w:hyperlink r:id="rId31" w:history="1">
        <w:r w:rsidRPr="00CC7A08">
          <w:rPr>
            <w:b w:val="0"/>
            <w:szCs w:val="26"/>
          </w:rPr>
          <w:t>перечень</w:t>
        </w:r>
      </w:hyperlink>
      <w:r w:rsidRPr="00CC7A08">
        <w:rPr>
          <w:b w:val="0"/>
          <w:szCs w:val="26"/>
        </w:rPr>
        <w:t xml:space="preserve"> документов, предоставляемых заказчиком банку одновременно с требованием об осуществлении уплаты денежной суммы по независимой гарантии.</w:t>
      </w:r>
      <w:bookmarkStart w:id="987" w:name="Par11"/>
      <w:bookmarkEnd w:id="987"/>
    </w:p>
    <w:p w:rsidR="000874C1" w:rsidRPr="00CC7A08" w:rsidRDefault="001E38F9" w:rsidP="000874C1">
      <w:pPr>
        <w:pStyle w:val="21"/>
        <w:widowControl w:val="0"/>
        <w:spacing w:before="0"/>
        <w:ind w:firstLine="567"/>
        <w:rPr>
          <w:sz w:val="20"/>
          <w:szCs w:val="20"/>
        </w:rPr>
      </w:pPr>
      <w:r w:rsidRPr="00CC7A08">
        <w:rPr>
          <w:szCs w:val="26"/>
          <w:lang w:val="sah-RU"/>
        </w:rPr>
        <w:t>В случае, если победитель закупки или участник закупки, с которым заключается договор, в вышеуказанный срок не представил Заказчику обеспечение исполнения договора, победитель закупки или участник закупки, с которым заключается договор признается уклонившимся от заключения договора.</w:t>
      </w:r>
    </w:p>
    <w:p w:rsidR="001E38F9" w:rsidRPr="00CC7A08" w:rsidRDefault="001E38F9" w:rsidP="000874C1">
      <w:pPr>
        <w:pStyle w:val="21"/>
        <w:widowControl w:val="0"/>
        <w:spacing w:before="0"/>
        <w:ind w:firstLine="567"/>
        <w:rPr>
          <w:sz w:val="28"/>
          <w:szCs w:val="28"/>
        </w:rPr>
      </w:pPr>
      <w:r w:rsidRPr="00CC7A08">
        <w:rPr>
          <w:sz w:val="28"/>
          <w:szCs w:val="28"/>
        </w:rPr>
        <w:t xml:space="preserve">В случае неисполнения обязательств или ненадлежащего исполнения обязательств по договору победителем закупки или участником закупки, с которым заключается договор </w:t>
      </w:r>
      <w:r w:rsidR="000874C1" w:rsidRPr="00CC7A08">
        <w:rPr>
          <w:sz w:val="28"/>
          <w:szCs w:val="28"/>
        </w:rPr>
        <w:t>Заказчик вправе обратить взыскание на эти средства без обращения в суд уведомив при этом участника.</w:t>
      </w:r>
    </w:p>
    <w:p w:rsidR="000874C1" w:rsidRPr="00CC7A08" w:rsidRDefault="000874C1" w:rsidP="000874C1">
      <w:pPr>
        <w:pStyle w:val="21"/>
        <w:widowControl w:val="0"/>
        <w:numPr>
          <w:ilvl w:val="0"/>
          <w:numId w:val="0"/>
        </w:numPr>
        <w:spacing w:before="0"/>
        <w:ind w:left="-284"/>
        <w:rPr>
          <w:sz w:val="20"/>
          <w:szCs w:val="20"/>
        </w:rPr>
      </w:pPr>
    </w:p>
    <w:p w:rsidR="00947B91" w:rsidRPr="00CC7A08" w:rsidRDefault="00947B91" w:rsidP="001A3E2F">
      <w:pPr>
        <w:pStyle w:val="12"/>
        <w:spacing w:before="0" w:after="0"/>
        <w:rPr>
          <w:sz w:val="26"/>
          <w:szCs w:val="26"/>
        </w:rPr>
      </w:pPr>
      <w:bookmarkStart w:id="988" w:name="_Toc516223715"/>
      <w:r w:rsidRPr="00CC7A08">
        <w:rPr>
          <w:sz w:val="26"/>
          <w:szCs w:val="26"/>
        </w:rPr>
        <w:t xml:space="preserve">Требования к </w:t>
      </w:r>
      <w:r w:rsidR="001737B0" w:rsidRPr="00CC7A08">
        <w:rPr>
          <w:sz w:val="26"/>
          <w:szCs w:val="26"/>
        </w:rPr>
        <w:t>содержанию,</w:t>
      </w:r>
      <w:r w:rsidRPr="00CC7A08">
        <w:rPr>
          <w:sz w:val="26"/>
          <w:szCs w:val="26"/>
        </w:rPr>
        <w:t xml:space="preserve"> форме, оформлению </w:t>
      </w:r>
      <w:r w:rsidR="001737B0" w:rsidRPr="00CC7A08">
        <w:rPr>
          <w:sz w:val="26"/>
          <w:szCs w:val="26"/>
        </w:rPr>
        <w:t xml:space="preserve">и составу </w:t>
      </w:r>
      <w:r w:rsidRPr="00CC7A08">
        <w:rPr>
          <w:sz w:val="26"/>
          <w:szCs w:val="26"/>
        </w:rPr>
        <w:t>заявки</w:t>
      </w:r>
      <w:bookmarkEnd w:id="976"/>
      <w:bookmarkEnd w:id="977"/>
      <w:bookmarkEnd w:id="978"/>
      <w:bookmarkEnd w:id="979"/>
      <w:bookmarkEnd w:id="980"/>
      <w:bookmarkEnd w:id="981"/>
      <w:bookmarkEnd w:id="982"/>
      <w:bookmarkEnd w:id="983"/>
      <w:bookmarkEnd w:id="984"/>
      <w:bookmarkEnd w:id="985"/>
      <w:bookmarkEnd w:id="988"/>
    </w:p>
    <w:p w:rsidR="004F368D" w:rsidRPr="00CC7A08" w:rsidRDefault="00CC10F9" w:rsidP="001A3E2F">
      <w:pPr>
        <w:pStyle w:val="21"/>
        <w:tabs>
          <w:tab w:val="clear" w:pos="850"/>
          <w:tab w:val="num" w:pos="1701"/>
        </w:tabs>
        <w:spacing w:before="0"/>
        <w:ind w:left="0"/>
        <w:rPr>
          <w:szCs w:val="26"/>
        </w:rPr>
      </w:pPr>
      <w:bookmarkStart w:id="989" w:name="_Toc442882077"/>
      <w:bookmarkEnd w:id="961"/>
      <w:bookmarkEnd w:id="962"/>
      <w:r w:rsidRPr="00CC7A08">
        <w:rPr>
          <w:szCs w:val="26"/>
        </w:rPr>
        <w:t>Требования к содержанию, форме, оформлению и составу заявки устанавливаются</w:t>
      </w:r>
      <w:r w:rsidR="001737B0" w:rsidRPr="00CC7A08">
        <w:rPr>
          <w:szCs w:val="26"/>
        </w:rPr>
        <w:t>,</w:t>
      </w:r>
      <w:r w:rsidRPr="00CC7A08">
        <w:rPr>
          <w:szCs w:val="26"/>
        </w:rPr>
        <w:t xml:space="preserve"> исходя из следующих целей:</w:t>
      </w:r>
      <w:bookmarkEnd w:id="989"/>
      <w:r w:rsidR="004F368D" w:rsidRPr="00CC7A08">
        <w:rPr>
          <w:szCs w:val="26"/>
        </w:rPr>
        <w:t xml:space="preserve"> </w:t>
      </w:r>
    </w:p>
    <w:p w:rsidR="004F368D" w:rsidRPr="00CC7A08" w:rsidRDefault="004F368D" w:rsidP="001A3E2F">
      <w:pPr>
        <w:pStyle w:val="50"/>
        <w:spacing w:before="0" w:after="0"/>
        <w:rPr>
          <w:sz w:val="26"/>
          <w:szCs w:val="26"/>
        </w:rPr>
      </w:pPr>
      <w:r w:rsidRPr="00CC7A08">
        <w:rPr>
          <w:sz w:val="26"/>
          <w:szCs w:val="26"/>
        </w:rPr>
        <w:lastRenderedPageBreak/>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w:t>
      </w:r>
    </w:p>
    <w:p w:rsidR="004F368D" w:rsidRPr="00CC7A08" w:rsidRDefault="004F368D" w:rsidP="001A3E2F">
      <w:pPr>
        <w:pStyle w:val="50"/>
        <w:spacing w:before="0" w:after="0"/>
        <w:rPr>
          <w:sz w:val="26"/>
          <w:szCs w:val="26"/>
        </w:rPr>
      </w:pPr>
      <w:r w:rsidRPr="00CC7A08">
        <w:rPr>
          <w:sz w:val="26"/>
          <w:szCs w:val="26"/>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4F368D" w:rsidRPr="00CC7A08" w:rsidRDefault="004F368D" w:rsidP="001A3E2F">
      <w:pPr>
        <w:pStyle w:val="50"/>
        <w:spacing w:before="0" w:after="0"/>
        <w:rPr>
          <w:sz w:val="26"/>
          <w:szCs w:val="26"/>
        </w:rPr>
      </w:pPr>
      <w:r w:rsidRPr="00CC7A08">
        <w:rPr>
          <w:sz w:val="26"/>
          <w:szCs w:val="26"/>
        </w:rPr>
        <w:t xml:space="preserve">место, условия и сроки (периоды) поставки товара, выполнения работы, оказания услуги; </w:t>
      </w:r>
    </w:p>
    <w:p w:rsidR="004F368D" w:rsidRPr="00CC7A08" w:rsidRDefault="004F368D" w:rsidP="001A3E2F">
      <w:pPr>
        <w:pStyle w:val="50"/>
        <w:spacing w:before="0" w:after="0"/>
        <w:rPr>
          <w:sz w:val="26"/>
          <w:szCs w:val="26"/>
        </w:rPr>
      </w:pPr>
      <w:r w:rsidRPr="00CC7A08">
        <w:rPr>
          <w:sz w:val="26"/>
          <w:szCs w:val="26"/>
        </w:rPr>
        <w:t xml:space="preserve">сведения о начальной (максимальной) цене договора </w:t>
      </w:r>
      <w:r w:rsidRPr="00E11E9E">
        <w:rPr>
          <w:strike/>
          <w:sz w:val="26"/>
          <w:szCs w:val="26"/>
        </w:rPr>
        <w:t>(цена лота)</w:t>
      </w:r>
      <w:r w:rsidRPr="00CC7A08">
        <w:rPr>
          <w:sz w:val="26"/>
          <w:szCs w:val="26"/>
        </w:rPr>
        <w:t xml:space="preserve">,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w:t>
      </w:r>
    </w:p>
    <w:p w:rsidR="004F368D" w:rsidRPr="00CC7A08" w:rsidRDefault="004F368D" w:rsidP="001A3E2F">
      <w:pPr>
        <w:pStyle w:val="50"/>
        <w:tabs>
          <w:tab w:val="num" w:pos="2694"/>
        </w:tabs>
        <w:autoSpaceDE w:val="0"/>
        <w:autoSpaceDN w:val="0"/>
        <w:adjustRightInd w:val="0"/>
        <w:spacing w:before="0" w:after="0"/>
        <w:rPr>
          <w:bCs/>
          <w:sz w:val="26"/>
          <w:szCs w:val="26"/>
        </w:rPr>
      </w:pPr>
      <w:r w:rsidRPr="00CC7A08">
        <w:rPr>
          <w:sz w:val="26"/>
          <w:szCs w:val="26"/>
        </w:rPr>
        <w:t xml:space="preserve">форма, сроки и порядок оплаты товара, работы, услуги; </w:t>
      </w:r>
    </w:p>
    <w:p w:rsidR="004F368D" w:rsidRPr="00CC7A08" w:rsidRDefault="004F368D" w:rsidP="001A3E2F">
      <w:pPr>
        <w:pStyle w:val="50"/>
        <w:tabs>
          <w:tab w:val="num" w:pos="2694"/>
        </w:tabs>
        <w:autoSpaceDE w:val="0"/>
        <w:autoSpaceDN w:val="0"/>
        <w:adjustRightInd w:val="0"/>
        <w:spacing w:before="0" w:after="0"/>
        <w:rPr>
          <w:bCs/>
          <w:sz w:val="26"/>
          <w:szCs w:val="26"/>
        </w:rPr>
      </w:pPr>
      <w:r w:rsidRPr="00CC7A08">
        <w:rPr>
          <w:bCs/>
          <w:sz w:val="26"/>
          <w:szCs w:val="26"/>
        </w:rPr>
        <w:t xml:space="preserve">порядок формирования цены договора </w:t>
      </w:r>
      <w:r w:rsidRPr="00E11E9E">
        <w:rPr>
          <w:bCs/>
          <w:strike/>
          <w:sz w:val="26"/>
          <w:szCs w:val="26"/>
        </w:rPr>
        <w:t>(цены лота)</w:t>
      </w:r>
      <w:r w:rsidRPr="00CC7A08">
        <w:rPr>
          <w:bCs/>
          <w:sz w:val="26"/>
          <w:szCs w:val="26"/>
        </w:rPr>
        <w:t xml:space="preserve"> с учетом или без учета расходов на перевозку, страхование, уплату таможенных пошлин, налогов и других обязательных платежей; </w:t>
      </w:r>
    </w:p>
    <w:p w:rsidR="004F368D" w:rsidRPr="00CC7A08" w:rsidRDefault="004F368D" w:rsidP="001A3E2F">
      <w:pPr>
        <w:pStyle w:val="50"/>
        <w:tabs>
          <w:tab w:val="num" w:pos="2694"/>
        </w:tabs>
        <w:autoSpaceDE w:val="0"/>
        <w:autoSpaceDN w:val="0"/>
        <w:adjustRightInd w:val="0"/>
        <w:spacing w:before="0" w:after="0"/>
        <w:ind w:hanging="568"/>
        <w:rPr>
          <w:bCs/>
          <w:sz w:val="26"/>
          <w:szCs w:val="26"/>
        </w:rPr>
      </w:pPr>
      <w:r w:rsidRPr="00CC7A08">
        <w:rPr>
          <w:bCs/>
          <w:sz w:val="26"/>
          <w:szCs w:val="26"/>
        </w:rPr>
        <w:t xml:space="preserve">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 </w:t>
      </w:r>
    </w:p>
    <w:p w:rsidR="004F368D" w:rsidRPr="00CC7A08" w:rsidRDefault="004F368D" w:rsidP="001A3E2F">
      <w:pPr>
        <w:pStyle w:val="50"/>
        <w:tabs>
          <w:tab w:val="num" w:pos="2694"/>
        </w:tabs>
        <w:autoSpaceDE w:val="0"/>
        <w:autoSpaceDN w:val="0"/>
        <w:adjustRightInd w:val="0"/>
        <w:spacing w:before="0" w:after="0"/>
        <w:ind w:hanging="568"/>
        <w:rPr>
          <w:bCs/>
          <w:sz w:val="26"/>
          <w:szCs w:val="26"/>
        </w:rPr>
      </w:pPr>
      <w:r w:rsidRPr="00CC7A08">
        <w:rPr>
          <w:bCs/>
          <w:sz w:val="26"/>
          <w:szCs w:val="26"/>
        </w:rPr>
        <w:t xml:space="preserve">требования к участникам такой закупки; </w:t>
      </w:r>
    </w:p>
    <w:p w:rsidR="004F368D" w:rsidRPr="00CC7A08" w:rsidRDefault="004F368D" w:rsidP="001A3E2F">
      <w:pPr>
        <w:pStyle w:val="50"/>
        <w:tabs>
          <w:tab w:val="num" w:pos="2694"/>
        </w:tabs>
        <w:autoSpaceDE w:val="0"/>
        <w:autoSpaceDN w:val="0"/>
        <w:adjustRightInd w:val="0"/>
        <w:spacing w:before="0" w:after="0"/>
        <w:ind w:hanging="568"/>
        <w:rPr>
          <w:bCs/>
          <w:sz w:val="26"/>
          <w:szCs w:val="26"/>
        </w:rPr>
      </w:pPr>
      <w:r w:rsidRPr="00CC7A08">
        <w:rPr>
          <w:bCs/>
          <w:sz w:val="26"/>
          <w:szCs w:val="26"/>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w:t>
      </w:r>
      <w:r w:rsidRPr="00CC7A08">
        <w:rPr>
          <w:bCs/>
          <w:sz w:val="26"/>
          <w:szCs w:val="26"/>
        </w:rPr>
        <w:lastRenderedPageBreak/>
        <w:t xml:space="preserve">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p>
    <w:p w:rsidR="004F368D" w:rsidRPr="00CC7A08" w:rsidRDefault="004F368D" w:rsidP="001A3E2F">
      <w:pPr>
        <w:pStyle w:val="50"/>
        <w:tabs>
          <w:tab w:val="num" w:pos="2694"/>
        </w:tabs>
        <w:autoSpaceDE w:val="0"/>
        <w:autoSpaceDN w:val="0"/>
        <w:adjustRightInd w:val="0"/>
        <w:spacing w:before="0" w:after="0"/>
        <w:ind w:hanging="568"/>
        <w:rPr>
          <w:bCs/>
          <w:sz w:val="26"/>
          <w:szCs w:val="26"/>
        </w:rPr>
      </w:pPr>
      <w:r w:rsidRPr="00CC7A08">
        <w:rPr>
          <w:bCs/>
          <w:sz w:val="26"/>
          <w:szCs w:val="26"/>
        </w:rPr>
        <w:t xml:space="preserve">формы, порядок, дата и время окончания срока предоставления участникам такой закупки разъяснений положений документации о закупке; </w:t>
      </w:r>
    </w:p>
    <w:p w:rsidR="004F368D" w:rsidRPr="00CC7A08" w:rsidRDefault="004F368D" w:rsidP="001A3E2F">
      <w:pPr>
        <w:pStyle w:val="50"/>
        <w:tabs>
          <w:tab w:val="num" w:pos="2694"/>
        </w:tabs>
        <w:autoSpaceDE w:val="0"/>
        <w:autoSpaceDN w:val="0"/>
        <w:adjustRightInd w:val="0"/>
        <w:spacing w:before="0" w:after="0"/>
        <w:ind w:hanging="568"/>
        <w:rPr>
          <w:bCs/>
          <w:sz w:val="26"/>
          <w:szCs w:val="26"/>
        </w:rPr>
      </w:pPr>
      <w:r w:rsidRPr="00CC7A08">
        <w:rPr>
          <w:bCs/>
          <w:sz w:val="26"/>
          <w:szCs w:val="26"/>
        </w:rPr>
        <w:t xml:space="preserve">дата рассмотрения предложений участников такой закупки и подведения итогов такой закупки; </w:t>
      </w:r>
    </w:p>
    <w:p w:rsidR="004F368D" w:rsidRPr="00CC7A08" w:rsidRDefault="004F368D" w:rsidP="001A3E2F">
      <w:pPr>
        <w:pStyle w:val="50"/>
        <w:tabs>
          <w:tab w:val="num" w:pos="2694"/>
        </w:tabs>
        <w:autoSpaceDE w:val="0"/>
        <w:autoSpaceDN w:val="0"/>
        <w:adjustRightInd w:val="0"/>
        <w:spacing w:before="0" w:after="0"/>
        <w:ind w:hanging="568"/>
        <w:rPr>
          <w:bCs/>
          <w:sz w:val="26"/>
          <w:szCs w:val="26"/>
        </w:rPr>
      </w:pPr>
      <w:r w:rsidRPr="00CC7A08">
        <w:rPr>
          <w:bCs/>
          <w:sz w:val="26"/>
          <w:szCs w:val="26"/>
        </w:rPr>
        <w:t xml:space="preserve">критерии оценки и сопоставления заявок на участие в такой закупке; </w:t>
      </w:r>
    </w:p>
    <w:p w:rsidR="004F368D" w:rsidRPr="00CC7A08" w:rsidRDefault="004F368D" w:rsidP="001A3E2F">
      <w:pPr>
        <w:pStyle w:val="50"/>
        <w:tabs>
          <w:tab w:val="num" w:pos="2694"/>
        </w:tabs>
        <w:autoSpaceDE w:val="0"/>
        <w:autoSpaceDN w:val="0"/>
        <w:adjustRightInd w:val="0"/>
        <w:spacing w:before="0" w:after="0"/>
        <w:ind w:hanging="568"/>
        <w:rPr>
          <w:bCs/>
          <w:sz w:val="26"/>
          <w:szCs w:val="26"/>
        </w:rPr>
      </w:pPr>
      <w:r w:rsidRPr="00CC7A08">
        <w:rPr>
          <w:bCs/>
          <w:sz w:val="26"/>
          <w:szCs w:val="26"/>
        </w:rPr>
        <w:t xml:space="preserve">порядок оценки и сопоставления заявок на участие в такой закупке; </w:t>
      </w:r>
    </w:p>
    <w:p w:rsidR="004F368D" w:rsidRPr="00CC7A08" w:rsidRDefault="004F368D" w:rsidP="001A3E2F">
      <w:pPr>
        <w:pStyle w:val="50"/>
        <w:tabs>
          <w:tab w:val="num" w:pos="2694"/>
        </w:tabs>
        <w:autoSpaceDE w:val="0"/>
        <w:autoSpaceDN w:val="0"/>
        <w:adjustRightInd w:val="0"/>
        <w:spacing w:before="0" w:after="0"/>
        <w:ind w:hanging="568"/>
        <w:rPr>
          <w:bCs/>
          <w:sz w:val="26"/>
          <w:szCs w:val="26"/>
        </w:rPr>
      </w:pPr>
      <w:r w:rsidRPr="00CC7A08">
        <w:rPr>
          <w:bCs/>
          <w:sz w:val="26"/>
          <w:szCs w:val="26"/>
        </w:rPr>
        <w:t>описание предмета такой закупки в соответствии с ч</w:t>
      </w:r>
      <w:r w:rsidR="000874C1" w:rsidRPr="00CC7A08">
        <w:rPr>
          <w:bCs/>
          <w:sz w:val="26"/>
          <w:szCs w:val="26"/>
        </w:rPr>
        <w:t>.</w:t>
      </w:r>
      <w:r w:rsidRPr="00CC7A08">
        <w:rPr>
          <w:bCs/>
          <w:sz w:val="26"/>
          <w:szCs w:val="26"/>
        </w:rPr>
        <w:t xml:space="preserve"> 6.1 ст</w:t>
      </w:r>
      <w:r w:rsidR="000874C1" w:rsidRPr="00CC7A08">
        <w:rPr>
          <w:bCs/>
          <w:sz w:val="26"/>
          <w:szCs w:val="26"/>
        </w:rPr>
        <w:t>.</w:t>
      </w:r>
      <w:r w:rsidRPr="00CC7A08">
        <w:rPr>
          <w:bCs/>
          <w:sz w:val="26"/>
          <w:szCs w:val="26"/>
        </w:rPr>
        <w:t xml:space="preserve"> 3 </w:t>
      </w:r>
      <w:r w:rsidR="000874C1" w:rsidRPr="00CC7A08">
        <w:rPr>
          <w:bCs/>
          <w:sz w:val="26"/>
          <w:szCs w:val="26"/>
        </w:rPr>
        <w:t>З</w:t>
      </w:r>
      <w:r w:rsidRPr="00CC7A08">
        <w:rPr>
          <w:bCs/>
          <w:sz w:val="26"/>
          <w:szCs w:val="26"/>
        </w:rPr>
        <w:t>акона</w:t>
      </w:r>
      <w:r w:rsidR="000874C1" w:rsidRPr="00CC7A08">
        <w:rPr>
          <w:bCs/>
          <w:sz w:val="26"/>
          <w:szCs w:val="26"/>
        </w:rPr>
        <w:t xml:space="preserve"> 223-ФЗ</w:t>
      </w:r>
      <w:r w:rsidRPr="00CC7A08">
        <w:rPr>
          <w:bCs/>
          <w:sz w:val="26"/>
          <w:szCs w:val="26"/>
        </w:rPr>
        <w:t xml:space="preserve">; </w:t>
      </w:r>
    </w:p>
    <w:p w:rsidR="004F368D" w:rsidRPr="00CC7A08" w:rsidRDefault="004F368D" w:rsidP="001A3E2F">
      <w:pPr>
        <w:pStyle w:val="50"/>
        <w:tabs>
          <w:tab w:val="num" w:pos="2694"/>
        </w:tabs>
        <w:autoSpaceDE w:val="0"/>
        <w:autoSpaceDN w:val="0"/>
        <w:adjustRightInd w:val="0"/>
        <w:spacing w:before="0" w:after="0"/>
        <w:ind w:hanging="568"/>
        <w:rPr>
          <w:bCs/>
          <w:sz w:val="26"/>
          <w:szCs w:val="26"/>
        </w:rPr>
      </w:pPr>
      <w:r w:rsidRPr="00CC7A08">
        <w:rPr>
          <w:bCs/>
          <w:sz w:val="26"/>
          <w:szCs w:val="26"/>
        </w:rPr>
        <w:t>иные сведения, определенные положением о закупке.</w:t>
      </w:r>
    </w:p>
    <w:p w:rsidR="00CC10F9" w:rsidRPr="00CC7A08" w:rsidRDefault="008A1F66" w:rsidP="00C849CF">
      <w:pPr>
        <w:pStyle w:val="2fb"/>
        <w:numPr>
          <w:ilvl w:val="0"/>
          <w:numId w:val="0"/>
        </w:numPr>
        <w:spacing w:before="0"/>
        <w:ind w:left="1702"/>
        <w:rPr>
          <w:szCs w:val="26"/>
        </w:rPr>
      </w:pPr>
      <w:bookmarkStart w:id="990" w:name="_Toc442882078"/>
      <w:r w:rsidRPr="00CC7A08">
        <w:rPr>
          <w:szCs w:val="26"/>
        </w:rPr>
        <w:t>Состав</w:t>
      </w:r>
      <w:r w:rsidR="00CC10F9" w:rsidRPr="00CC7A08">
        <w:rPr>
          <w:szCs w:val="26"/>
        </w:rPr>
        <w:t xml:space="preserve"> </w:t>
      </w:r>
      <w:bookmarkEnd w:id="990"/>
      <w:r w:rsidRPr="00CC7A08">
        <w:rPr>
          <w:szCs w:val="26"/>
        </w:rPr>
        <w:t>документации об осуществлении конкурентной закупки</w:t>
      </w:r>
    </w:p>
    <w:p w:rsidR="008A1F66" w:rsidRPr="00CC7A08" w:rsidRDefault="008A1F66" w:rsidP="001A3E2F">
      <w:pPr>
        <w:pStyle w:val="50"/>
        <w:rPr>
          <w:sz w:val="26"/>
          <w:szCs w:val="26"/>
        </w:rPr>
      </w:pPr>
      <w:r w:rsidRPr="00CC7A08">
        <w:rPr>
          <w:sz w:val="26"/>
          <w:szCs w:val="26"/>
        </w:rPr>
        <w:t>техническое задание;</w:t>
      </w:r>
    </w:p>
    <w:p w:rsidR="008A1F66" w:rsidRPr="00CC7A08" w:rsidRDefault="008A1F66" w:rsidP="001A3E2F">
      <w:pPr>
        <w:pStyle w:val="50"/>
        <w:rPr>
          <w:sz w:val="26"/>
          <w:szCs w:val="26"/>
        </w:rPr>
      </w:pPr>
      <w:r w:rsidRPr="00CC7A08">
        <w:rPr>
          <w:sz w:val="26"/>
          <w:szCs w:val="26"/>
        </w:rPr>
        <w:t>извещение о проводимой процедуре;</w:t>
      </w:r>
    </w:p>
    <w:p w:rsidR="008A1F66" w:rsidRPr="00CC7A08" w:rsidRDefault="008A1F66" w:rsidP="001A3E2F">
      <w:pPr>
        <w:pStyle w:val="50"/>
        <w:rPr>
          <w:sz w:val="26"/>
          <w:szCs w:val="26"/>
        </w:rPr>
      </w:pPr>
      <w:r w:rsidRPr="00CC7A08">
        <w:rPr>
          <w:sz w:val="26"/>
          <w:szCs w:val="26"/>
        </w:rPr>
        <w:t>утвержденная форма заявки;</w:t>
      </w:r>
    </w:p>
    <w:p w:rsidR="008A1F66" w:rsidRPr="00CC7A08" w:rsidRDefault="008A1F66" w:rsidP="001A3E2F">
      <w:pPr>
        <w:pStyle w:val="50"/>
        <w:rPr>
          <w:sz w:val="26"/>
          <w:szCs w:val="26"/>
        </w:rPr>
      </w:pPr>
      <w:r w:rsidRPr="00CC7A08">
        <w:rPr>
          <w:sz w:val="26"/>
          <w:szCs w:val="26"/>
        </w:rPr>
        <w:t>проект договора;</w:t>
      </w:r>
    </w:p>
    <w:p w:rsidR="008A1F66" w:rsidRPr="00CC7A08" w:rsidRDefault="008A1F66" w:rsidP="001A3E2F">
      <w:pPr>
        <w:pStyle w:val="50"/>
        <w:rPr>
          <w:sz w:val="26"/>
          <w:szCs w:val="26"/>
        </w:rPr>
      </w:pPr>
      <w:r w:rsidRPr="00CC7A08">
        <w:rPr>
          <w:sz w:val="26"/>
          <w:szCs w:val="26"/>
        </w:rPr>
        <w:t xml:space="preserve">иные документы по усмотрению Заказчика. </w:t>
      </w:r>
    </w:p>
    <w:p w:rsidR="00CC10F9" w:rsidRPr="00CC7A08" w:rsidRDefault="00736392" w:rsidP="001A3E2F">
      <w:pPr>
        <w:pStyle w:val="12"/>
        <w:spacing w:before="0" w:after="0"/>
        <w:rPr>
          <w:sz w:val="26"/>
          <w:szCs w:val="26"/>
        </w:rPr>
      </w:pPr>
      <w:bookmarkStart w:id="991" w:name="_Ref442400159"/>
      <w:bookmarkStart w:id="992" w:name="_Toc442456166"/>
      <w:bookmarkStart w:id="993" w:name="_Toc442882079"/>
      <w:bookmarkStart w:id="994" w:name="_Toc442884413"/>
      <w:bookmarkStart w:id="995" w:name="_Toc447908498"/>
      <w:bookmarkStart w:id="996" w:name="_Toc448249176"/>
      <w:bookmarkStart w:id="997" w:name="_Toc448253201"/>
      <w:bookmarkStart w:id="998" w:name="_Toc448253273"/>
      <w:bookmarkStart w:id="999" w:name="_Toc444713554"/>
      <w:bookmarkStart w:id="1000" w:name="_Toc448254559"/>
      <w:bookmarkStart w:id="1001" w:name="_Toc462298474"/>
      <w:bookmarkStart w:id="1002" w:name="_Toc516223716"/>
      <w:r w:rsidRPr="00CC7A08">
        <w:rPr>
          <w:sz w:val="26"/>
          <w:szCs w:val="26"/>
        </w:rPr>
        <w:t xml:space="preserve">Критерии и порядок </w:t>
      </w:r>
      <w:r w:rsidR="00EC7051" w:rsidRPr="00CC7A08">
        <w:rPr>
          <w:sz w:val="26"/>
          <w:szCs w:val="26"/>
        </w:rPr>
        <w:t xml:space="preserve">рассмотрения, </w:t>
      </w:r>
      <w:r w:rsidR="00CC10F9" w:rsidRPr="00CC7A08">
        <w:rPr>
          <w:sz w:val="26"/>
          <w:szCs w:val="26"/>
        </w:rPr>
        <w:t xml:space="preserve">оценки и </w:t>
      </w:r>
      <w:r w:rsidR="00B27D6F" w:rsidRPr="00CC7A08">
        <w:rPr>
          <w:sz w:val="26"/>
          <w:szCs w:val="26"/>
        </w:rPr>
        <w:t xml:space="preserve">сопоставления </w:t>
      </w:r>
      <w:r w:rsidR="00CC10F9" w:rsidRPr="00CC7A08">
        <w:rPr>
          <w:sz w:val="26"/>
          <w:szCs w:val="26"/>
        </w:rPr>
        <w:t xml:space="preserve">заявок. Порядок определения </w:t>
      </w:r>
      <w:r w:rsidR="00B27D6F" w:rsidRPr="00CC7A08">
        <w:rPr>
          <w:sz w:val="26"/>
          <w:szCs w:val="26"/>
        </w:rPr>
        <w:t>контрагента</w:t>
      </w:r>
      <w:r w:rsidR="00D37199" w:rsidRPr="00CC7A08">
        <w:rPr>
          <w:sz w:val="26"/>
          <w:szCs w:val="26"/>
        </w:rPr>
        <w:t xml:space="preserve"> </w:t>
      </w:r>
      <w:r w:rsidR="00B27D6F" w:rsidRPr="00CC7A08">
        <w:rPr>
          <w:sz w:val="26"/>
          <w:szCs w:val="26"/>
        </w:rPr>
        <w:t>по результату конкурентной закупки</w:t>
      </w:r>
      <w:bookmarkEnd w:id="991"/>
      <w:bookmarkEnd w:id="992"/>
      <w:bookmarkEnd w:id="993"/>
      <w:bookmarkEnd w:id="994"/>
      <w:bookmarkEnd w:id="995"/>
      <w:bookmarkEnd w:id="996"/>
      <w:bookmarkEnd w:id="997"/>
      <w:bookmarkEnd w:id="998"/>
      <w:bookmarkEnd w:id="999"/>
      <w:bookmarkEnd w:id="1000"/>
      <w:bookmarkEnd w:id="1001"/>
      <w:bookmarkEnd w:id="1002"/>
    </w:p>
    <w:p w:rsidR="00EC7051" w:rsidRPr="00CC7A08" w:rsidRDefault="00EC7051" w:rsidP="001A3E2F">
      <w:pPr>
        <w:pStyle w:val="21"/>
        <w:spacing w:before="0"/>
        <w:rPr>
          <w:szCs w:val="26"/>
        </w:rPr>
      </w:pPr>
      <w:bookmarkStart w:id="1003" w:name="_Toc442882080"/>
      <w:bookmarkStart w:id="1004" w:name="_Ref387779821"/>
      <w:r w:rsidRPr="00CC7A08">
        <w:rPr>
          <w:szCs w:val="26"/>
        </w:rPr>
        <w:t>Вне зависимости от выбранного способа и формы проведения конкурентной закупки Заказчик устанавливает следующие критерии отбора</w:t>
      </w:r>
      <w:r w:rsidR="00736392" w:rsidRPr="00CC7A08">
        <w:rPr>
          <w:szCs w:val="26"/>
        </w:rPr>
        <w:t>, применимые на стадии рассмотрения заявок</w:t>
      </w:r>
      <w:r w:rsidRPr="00CC7A08">
        <w:rPr>
          <w:szCs w:val="26"/>
        </w:rPr>
        <w:t>:</w:t>
      </w:r>
      <w:bookmarkEnd w:id="1003"/>
    </w:p>
    <w:p w:rsidR="00EC7051" w:rsidRPr="00CC7A08" w:rsidRDefault="00EC7051" w:rsidP="001A3E2F">
      <w:pPr>
        <w:pStyle w:val="41"/>
        <w:spacing w:before="0" w:after="0"/>
        <w:rPr>
          <w:sz w:val="26"/>
          <w:szCs w:val="26"/>
        </w:rPr>
      </w:pPr>
      <w:r w:rsidRPr="00CC7A08">
        <w:rPr>
          <w:sz w:val="26"/>
          <w:szCs w:val="26"/>
        </w:rPr>
        <w:t>соответствие заявки по составу и/или оформлению предъявленным требованиям, в том числе по подписанию уполномоченным лицом;</w:t>
      </w:r>
    </w:p>
    <w:p w:rsidR="00EC7051" w:rsidRPr="00CC7A08" w:rsidRDefault="00EC7051" w:rsidP="001A3E2F">
      <w:pPr>
        <w:pStyle w:val="41"/>
        <w:spacing w:before="0" w:after="0"/>
        <w:rPr>
          <w:sz w:val="26"/>
          <w:szCs w:val="26"/>
        </w:rPr>
      </w:pPr>
      <w:r w:rsidRPr="00CC7A08">
        <w:rPr>
          <w:sz w:val="26"/>
          <w:szCs w:val="26"/>
        </w:rPr>
        <w:t>достоверность сведений и действительность документов, приведенных в заявке;</w:t>
      </w:r>
    </w:p>
    <w:p w:rsidR="00EC7051" w:rsidRPr="00CC7A08" w:rsidRDefault="00736392" w:rsidP="001A3E2F">
      <w:pPr>
        <w:pStyle w:val="41"/>
        <w:spacing w:before="0" w:after="0"/>
        <w:rPr>
          <w:sz w:val="26"/>
          <w:szCs w:val="26"/>
        </w:rPr>
      </w:pPr>
      <w:r w:rsidRPr="00CC7A08">
        <w:rPr>
          <w:sz w:val="26"/>
          <w:szCs w:val="26"/>
        </w:rPr>
        <w:t>соответствие у</w:t>
      </w:r>
      <w:r w:rsidR="00EC7051" w:rsidRPr="00CC7A08">
        <w:rPr>
          <w:sz w:val="26"/>
          <w:szCs w:val="26"/>
        </w:rPr>
        <w:t>частника (в том числе коллективного) предъявленным требованиям;</w:t>
      </w:r>
    </w:p>
    <w:p w:rsidR="00EC7051" w:rsidRPr="00CC7A08" w:rsidRDefault="00EC7051" w:rsidP="001A3E2F">
      <w:pPr>
        <w:pStyle w:val="41"/>
        <w:spacing w:before="0" w:after="0"/>
        <w:rPr>
          <w:sz w:val="26"/>
          <w:szCs w:val="26"/>
        </w:rPr>
      </w:pPr>
      <w:r w:rsidRPr="00CC7A08">
        <w:rPr>
          <w:sz w:val="26"/>
          <w:szCs w:val="26"/>
        </w:rPr>
        <w:t xml:space="preserve">соответствие заявленных </w:t>
      </w:r>
      <w:r w:rsidR="00736392" w:rsidRPr="00CC7A08">
        <w:rPr>
          <w:sz w:val="26"/>
          <w:szCs w:val="26"/>
        </w:rPr>
        <w:t>у</w:t>
      </w:r>
      <w:r w:rsidRPr="00CC7A08">
        <w:rPr>
          <w:sz w:val="26"/>
          <w:szCs w:val="26"/>
        </w:rPr>
        <w:t>частником субподрядчиков</w:t>
      </w:r>
      <w:r w:rsidR="004C649F" w:rsidRPr="00CC7A08">
        <w:rPr>
          <w:sz w:val="26"/>
          <w:szCs w:val="26"/>
        </w:rPr>
        <w:t xml:space="preserve"> (</w:t>
      </w:r>
      <w:r w:rsidRPr="00CC7A08">
        <w:rPr>
          <w:sz w:val="26"/>
          <w:szCs w:val="26"/>
        </w:rPr>
        <w:t>соисполнителей</w:t>
      </w:r>
      <w:r w:rsidR="004C649F" w:rsidRPr="00CC7A08">
        <w:rPr>
          <w:sz w:val="26"/>
          <w:szCs w:val="26"/>
        </w:rPr>
        <w:t>)</w:t>
      </w:r>
      <w:r w:rsidRPr="00CC7A08">
        <w:rPr>
          <w:sz w:val="26"/>
          <w:szCs w:val="26"/>
        </w:rPr>
        <w:t xml:space="preserve"> предъявленным требованиям (при необходимости);</w:t>
      </w:r>
    </w:p>
    <w:p w:rsidR="00EC7051" w:rsidRPr="00CC7A08" w:rsidRDefault="00EC7051" w:rsidP="001A3E2F">
      <w:pPr>
        <w:pStyle w:val="41"/>
        <w:spacing w:before="0" w:after="0"/>
        <w:rPr>
          <w:sz w:val="26"/>
          <w:szCs w:val="26"/>
        </w:rPr>
      </w:pPr>
      <w:r w:rsidRPr="00CC7A08">
        <w:rPr>
          <w:sz w:val="26"/>
          <w:szCs w:val="26"/>
        </w:rPr>
        <w:t>соответствие предлагаемой продукции предъявленным требованиям</w:t>
      </w:r>
      <w:r w:rsidR="00D21724" w:rsidRPr="00CC7A08">
        <w:rPr>
          <w:sz w:val="26"/>
          <w:szCs w:val="26"/>
        </w:rPr>
        <w:t>, установленным техническим заданием, спецификацией и т.д.</w:t>
      </w:r>
      <w:r w:rsidRPr="00CC7A08">
        <w:rPr>
          <w:sz w:val="26"/>
          <w:szCs w:val="26"/>
        </w:rPr>
        <w:t>;</w:t>
      </w:r>
    </w:p>
    <w:p w:rsidR="00EC7051" w:rsidRPr="00CC7A08" w:rsidRDefault="00EC7051" w:rsidP="001A3E2F">
      <w:pPr>
        <w:pStyle w:val="41"/>
        <w:spacing w:before="0" w:after="0"/>
        <w:rPr>
          <w:sz w:val="26"/>
          <w:szCs w:val="26"/>
        </w:rPr>
      </w:pPr>
      <w:r w:rsidRPr="00CC7A08">
        <w:rPr>
          <w:sz w:val="26"/>
          <w:szCs w:val="26"/>
        </w:rPr>
        <w:t xml:space="preserve">соответствие предлагаемых </w:t>
      </w:r>
      <w:r w:rsidR="00A75E41" w:rsidRPr="00CC7A08">
        <w:rPr>
          <w:sz w:val="26"/>
          <w:szCs w:val="26"/>
        </w:rPr>
        <w:t xml:space="preserve">обязательных </w:t>
      </w:r>
      <w:r w:rsidRPr="00CC7A08">
        <w:rPr>
          <w:sz w:val="26"/>
          <w:szCs w:val="26"/>
        </w:rPr>
        <w:t>договорных условий предъявленным требованиям;</w:t>
      </w:r>
    </w:p>
    <w:p w:rsidR="00EC7051" w:rsidRPr="00CC7A08" w:rsidRDefault="00EC7051" w:rsidP="001A3E2F">
      <w:pPr>
        <w:pStyle w:val="41"/>
        <w:spacing w:before="0" w:after="0"/>
        <w:rPr>
          <w:sz w:val="26"/>
          <w:szCs w:val="26"/>
        </w:rPr>
      </w:pPr>
      <w:r w:rsidRPr="00CC7A08">
        <w:rPr>
          <w:sz w:val="26"/>
          <w:szCs w:val="26"/>
        </w:rPr>
        <w:t>соответствие цены заявки</w:t>
      </w:r>
      <w:r w:rsidR="00BD5337" w:rsidRPr="00CC7A08">
        <w:rPr>
          <w:sz w:val="26"/>
          <w:szCs w:val="26"/>
        </w:rPr>
        <w:t xml:space="preserve"> размеру НМЦ,</w:t>
      </w:r>
      <w:r w:rsidRPr="00CC7A08">
        <w:rPr>
          <w:sz w:val="26"/>
          <w:szCs w:val="26"/>
        </w:rPr>
        <w:t xml:space="preserve"> </w:t>
      </w:r>
      <w:r w:rsidR="00BD5337" w:rsidRPr="00CC7A08">
        <w:rPr>
          <w:sz w:val="26"/>
          <w:szCs w:val="26"/>
        </w:rPr>
        <w:t xml:space="preserve">установленному </w:t>
      </w:r>
      <w:r w:rsidRPr="00CC7A08">
        <w:rPr>
          <w:sz w:val="26"/>
          <w:szCs w:val="26"/>
        </w:rPr>
        <w:t>извещением и документацией о закупке</w:t>
      </w:r>
      <w:r w:rsidR="00D37199" w:rsidRPr="00CC7A08">
        <w:rPr>
          <w:sz w:val="26"/>
          <w:szCs w:val="26"/>
        </w:rPr>
        <w:t xml:space="preserve"> </w:t>
      </w:r>
      <w:r w:rsidRPr="00CC7A08">
        <w:rPr>
          <w:sz w:val="26"/>
          <w:szCs w:val="26"/>
        </w:rPr>
        <w:t>(при необходимости);</w:t>
      </w:r>
    </w:p>
    <w:p w:rsidR="00EE107D" w:rsidRPr="00CC7A08" w:rsidRDefault="00736392" w:rsidP="001A3E2F">
      <w:pPr>
        <w:pStyle w:val="41"/>
        <w:spacing w:before="0" w:after="0"/>
        <w:rPr>
          <w:sz w:val="26"/>
          <w:szCs w:val="26"/>
        </w:rPr>
      </w:pPr>
      <w:r w:rsidRPr="00CC7A08">
        <w:rPr>
          <w:sz w:val="26"/>
          <w:szCs w:val="26"/>
        </w:rPr>
        <w:t>предоставление у</w:t>
      </w:r>
      <w:r w:rsidR="00EC7051" w:rsidRPr="00CC7A08">
        <w:rPr>
          <w:sz w:val="26"/>
          <w:szCs w:val="26"/>
        </w:rPr>
        <w:t>частником требуемого обеспечения заявки (при необходимости);</w:t>
      </w:r>
    </w:p>
    <w:p w:rsidR="00EC7051" w:rsidRPr="00CC7A08" w:rsidRDefault="00EC7051" w:rsidP="001A3E2F">
      <w:pPr>
        <w:pStyle w:val="41"/>
        <w:spacing w:before="0" w:after="0"/>
        <w:rPr>
          <w:sz w:val="26"/>
          <w:szCs w:val="26"/>
        </w:rPr>
      </w:pPr>
      <w:r w:rsidRPr="00CC7A08">
        <w:rPr>
          <w:sz w:val="26"/>
          <w:szCs w:val="26"/>
        </w:rPr>
        <w:t xml:space="preserve">иные критерии, формируемые </w:t>
      </w:r>
      <w:r w:rsidR="00BD658C" w:rsidRPr="00CC7A08">
        <w:rPr>
          <w:sz w:val="26"/>
          <w:szCs w:val="26"/>
        </w:rPr>
        <w:t>Заказчик</w:t>
      </w:r>
      <w:r w:rsidRPr="00CC7A08">
        <w:rPr>
          <w:sz w:val="26"/>
          <w:szCs w:val="26"/>
        </w:rPr>
        <w:t>ом в зависимости от специфики процедуры закупки.</w:t>
      </w:r>
    </w:p>
    <w:p w:rsidR="00EC7051" w:rsidRPr="00CC7A08" w:rsidRDefault="007A6EA0" w:rsidP="001A3E2F">
      <w:pPr>
        <w:pStyle w:val="21"/>
        <w:spacing w:before="0"/>
        <w:rPr>
          <w:szCs w:val="26"/>
        </w:rPr>
      </w:pPr>
      <w:bookmarkStart w:id="1005" w:name="_Toc442882081"/>
      <w:r w:rsidRPr="00CC7A08">
        <w:rPr>
          <w:szCs w:val="26"/>
        </w:rPr>
        <w:lastRenderedPageBreak/>
        <w:t>Оценка и сопоставление заявок на участие в конкурентной закупке осуществляется на основании установленных в документации о закупке критериев. Запрещается указывать критерии, по которым не производится оценка заявок и по которым не установлен порядок оценки.</w:t>
      </w:r>
      <w:bookmarkEnd w:id="1005"/>
    </w:p>
    <w:p w:rsidR="00EC7051" w:rsidRPr="00CC7A08" w:rsidRDefault="00EC7051" w:rsidP="001A3E2F">
      <w:pPr>
        <w:pStyle w:val="21"/>
        <w:spacing w:before="0"/>
        <w:rPr>
          <w:szCs w:val="26"/>
        </w:rPr>
      </w:pPr>
      <w:bookmarkStart w:id="1006" w:name="_Toc442882082"/>
      <w:r w:rsidRPr="00CC7A08">
        <w:rPr>
          <w:szCs w:val="26"/>
        </w:rPr>
        <w:t>Для выбора победителя среди заявок, удовлетворяющих критериям отбора, может применяться один из следующих возможных подходов в отношении критериев оценки и их применения:</w:t>
      </w:r>
      <w:bookmarkEnd w:id="1006"/>
    </w:p>
    <w:p w:rsidR="00EC7051" w:rsidRPr="00CC7A08" w:rsidRDefault="00EC7051" w:rsidP="001A3E2F">
      <w:pPr>
        <w:pStyle w:val="41"/>
        <w:spacing w:before="0" w:after="0"/>
        <w:rPr>
          <w:sz w:val="26"/>
          <w:szCs w:val="26"/>
        </w:rPr>
      </w:pPr>
      <w:r w:rsidRPr="00CC7A08">
        <w:rPr>
          <w:sz w:val="26"/>
          <w:szCs w:val="26"/>
        </w:rPr>
        <w:t>выбор по цене</w:t>
      </w:r>
      <w:r w:rsidR="003E05F6" w:rsidRPr="00CC7A08">
        <w:rPr>
          <w:sz w:val="26"/>
          <w:szCs w:val="26"/>
        </w:rPr>
        <w:t xml:space="preserve"> –</w:t>
      </w:r>
      <w:r w:rsidRPr="00CC7A08">
        <w:rPr>
          <w:sz w:val="26"/>
          <w:szCs w:val="26"/>
        </w:rPr>
        <w:t xml:space="preserve"> единственным критерием оценки является цена </w:t>
      </w:r>
      <w:r w:rsidR="00736392" w:rsidRPr="00CC7A08">
        <w:rPr>
          <w:sz w:val="26"/>
          <w:szCs w:val="26"/>
        </w:rPr>
        <w:t>договора</w:t>
      </w:r>
      <w:r w:rsidRPr="00CC7A08">
        <w:rPr>
          <w:sz w:val="26"/>
          <w:szCs w:val="26"/>
        </w:rPr>
        <w:t>;</w:t>
      </w:r>
    </w:p>
    <w:p w:rsidR="00344D8A" w:rsidRPr="00CC7A08" w:rsidRDefault="00EC7051" w:rsidP="001A3E2F">
      <w:pPr>
        <w:pStyle w:val="41"/>
        <w:spacing w:before="0" w:after="0"/>
        <w:rPr>
          <w:sz w:val="26"/>
          <w:szCs w:val="26"/>
        </w:rPr>
      </w:pPr>
      <w:r w:rsidRPr="00CC7A08">
        <w:rPr>
          <w:sz w:val="26"/>
          <w:szCs w:val="26"/>
        </w:rPr>
        <w:t>выбор по минимальной приведенной цене</w:t>
      </w:r>
      <w:r w:rsidR="003E05F6" w:rsidRPr="00CC7A08">
        <w:rPr>
          <w:sz w:val="26"/>
          <w:szCs w:val="26"/>
        </w:rPr>
        <w:t xml:space="preserve"> –</w:t>
      </w:r>
      <w:r w:rsidRPr="00CC7A08">
        <w:rPr>
          <w:sz w:val="26"/>
          <w:szCs w:val="26"/>
        </w:rPr>
        <w:t xml:space="preserve"> единственным критерием оценки является расчетная приведенная цена продукции</w:t>
      </w:r>
      <w:r w:rsidR="00736392" w:rsidRPr="00CC7A08">
        <w:rPr>
          <w:sz w:val="26"/>
          <w:szCs w:val="26"/>
        </w:rPr>
        <w:t xml:space="preserve"> (кроме аукциона, запроса котировок)</w:t>
      </w:r>
      <w:r w:rsidRPr="00CC7A08">
        <w:rPr>
          <w:sz w:val="26"/>
          <w:szCs w:val="26"/>
        </w:rPr>
        <w:t>;</w:t>
      </w:r>
    </w:p>
    <w:p w:rsidR="00EC7051" w:rsidRPr="00CC7A08" w:rsidRDefault="00EC7051" w:rsidP="001A3E2F">
      <w:pPr>
        <w:pStyle w:val="41"/>
        <w:spacing w:before="0" w:after="0"/>
        <w:rPr>
          <w:sz w:val="26"/>
          <w:szCs w:val="26"/>
        </w:rPr>
      </w:pPr>
      <w:r w:rsidRPr="00CC7A08">
        <w:rPr>
          <w:sz w:val="26"/>
          <w:szCs w:val="26"/>
        </w:rPr>
        <w:t>многокритериальная оценка</w:t>
      </w:r>
      <w:r w:rsidR="003E05F6" w:rsidRPr="00CC7A08">
        <w:rPr>
          <w:sz w:val="26"/>
          <w:szCs w:val="26"/>
        </w:rPr>
        <w:t xml:space="preserve"> –</w:t>
      </w:r>
      <w:r w:rsidRPr="00CC7A08">
        <w:rPr>
          <w:sz w:val="26"/>
          <w:szCs w:val="26"/>
        </w:rPr>
        <w:t xml:space="preserve"> оценка </w:t>
      </w:r>
      <w:r w:rsidR="00736392" w:rsidRPr="00CC7A08">
        <w:rPr>
          <w:sz w:val="26"/>
          <w:szCs w:val="26"/>
        </w:rPr>
        <w:t>путем применения</w:t>
      </w:r>
      <w:r w:rsidRPr="00CC7A08">
        <w:rPr>
          <w:sz w:val="26"/>
          <w:szCs w:val="26"/>
        </w:rPr>
        <w:t xml:space="preserve"> </w:t>
      </w:r>
      <w:bookmarkEnd w:id="1004"/>
      <w:r w:rsidR="00736392" w:rsidRPr="00CC7A08">
        <w:rPr>
          <w:sz w:val="26"/>
          <w:szCs w:val="26"/>
        </w:rPr>
        <w:t>нескольких критериев (кроме аукциона, запроса котировок</w:t>
      </w:r>
      <w:r w:rsidR="001A783B" w:rsidRPr="00CC7A08">
        <w:rPr>
          <w:sz w:val="26"/>
          <w:szCs w:val="26"/>
        </w:rPr>
        <w:t>, запроса цен</w:t>
      </w:r>
      <w:r w:rsidR="00736392" w:rsidRPr="00CC7A08">
        <w:rPr>
          <w:sz w:val="26"/>
          <w:szCs w:val="26"/>
        </w:rPr>
        <w:t>)</w:t>
      </w:r>
      <w:r w:rsidR="00D20AC5" w:rsidRPr="00CC7A08">
        <w:rPr>
          <w:sz w:val="26"/>
          <w:szCs w:val="26"/>
        </w:rPr>
        <w:t>.</w:t>
      </w:r>
      <w:r w:rsidR="00736392" w:rsidRPr="00CC7A08">
        <w:rPr>
          <w:sz w:val="26"/>
          <w:szCs w:val="26"/>
        </w:rPr>
        <w:t xml:space="preserve"> </w:t>
      </w:r>
      <w:r w:rsidR="00D87504" w:rsidRPr="00CC7A08">
        <w:rPr>
          <w:sz w:val="26"/>
          <w:szCs w:val="26"/>
        </w:rPr>
        <w:t>При использовании многокритериал</w:t>
      </w:r>
      <w:r w:rsidR="00C5469D" w:rsidRPr="00CC7A08">
        <w:rPr>
          <w:sz w:val="26"/>
          <w:szCs w:val="26"/>
        </w:rPr>
        <w:t>ь</w:t>
      </w:r>
      <w:r w:rsidR="00D87504" w:rsidRPr="00CC7A08">
        <w:rPr>
          <w:sz w:val="26"/>
          <w:szCs w:val="26"/>
        </w:rPr>
        <w:t>ной оценки вес критерия «Цена»</w:t>
      </w:r>
      <w:r w:rsidR="00CC7358" w:rsidRPr="00CC7A08">
        <w:rPr>
          <w:sz w:val="26"/>
          <w:szCs w:val="26"/>
        </w:rPr>
        <w:t xml:space="preserve"> в общей оценке предпочтительности</w:t>
      </w:r>
      <w:r w:rsidR="00D87504" w:rsidRPr="00CC7A08">
        <w:rPr>
          <w:sz w:val="26"/>
          <w:szCs w:val="26"/>
        </w:rPr>
        <w:t xml:space="preserve"> должен быть </w:t>
      </w:r>
      <w:r w:rsidR="00CC7358" w:rsidRPr="00CC7A08">
        <w:rPr>
          <w:sz w:val="26"/>
          <w:szCs w:val="26"/>
        </w:rPr>
        <w:t xml:space="preserve">не </w:t>
      </w:r>
      <w:r w:rsidR="00D87504" w:rsidRPr="00CC7A08">
        <w:rPr>
          <w:sz w:val="26"/>
          <w:szCs w:val="26"/>
        </w:rPr>
        <w:t>менее 50%</w:t>
      </w:r>
      <w:r w:rsidR="0055298F" w:rsidRPr="00CC7A08">
        <w:rPr>
          <w:sz w:val="26"/>
          <w:szCs w:val="26"/>
        </w:rPr>
        <w:t>.</w:t>
      </w:r>
    </w:p>
    <w:p w:rsidR="00CE3A88" w:rsidRPr="00CC7A08" w:rsidRDefault="00CE3A88" w:rsidP="001A3E2F">
      <w:pPr>
        <w:pStyle w:val="21"/>
        <w:spacing w:before="0"/>
        <w:rPr>
          <w:szCs w:val="26"/>
        </w:rPr>
      </w:pPr>
      <w:bookmarkStart w:id="1007" w:name="_Toc442882083"/>
      <w:bookmarkStart w:id="1008" w:name="_Toc442884414"/>
      <w:r w:rsidRPr="00CC7A08">
        <w:rPr>
          <w:szCs w:val="26"/>
        </w:rPr>
        <w:t xml:space="preserve">При формировании критериев оценки </w:t>
      </w:r>
      <w:r w:rsidR="00BD658C" w:rsidRPr="00CC7A08">
        <w:rPr>
          <w:szCs w:val="26"/>
        </w:rPr>
        <w:t>Заказчик</w:t>
      </w:r>
      <w:r w:rsidRPr="00CC7A08">
        <w:rPr>
          <w:szCs w:val="26"/>
        </w:rPr>
        <w:t xml:space="preserve"> вправе учитывать эффекты, достигаемые в результате использования приобретенной продукции.</w:t>
      </w:r>
      <w:bookmarkEnd w:id="1007"/>
      <w:bookmarkEnd w:id="1008"/>
    </w:p>
    <w:p w:rsidR="00EC7051" w:rsidRPr="00CC7A08" w:rsidRDefault="00EC7051" w:rsidP="001A3E2F">
      <w:pPr>
        <w:pStyle w:val="21"/>
        <w:spacing w:before="0"/>
        <w:rPr>
          <w:szCs w:val="26"/>
        </w:rPr>
      </w:pPr>
      <w:bookmarkStart w:id="1009" w:name="_Toc442882084"/>
      <w:bookmarkStart w:id="1010" w:name="_Toc442884415"/>
      <w:r w:rsidRPr="00CC7A08">
        <w:rPr>
          <w:szCs w:val="26"/>
        </w:rPr>
        <w:t>При возможности подачи альтернативного предложения по какому-либо требованию к продукции и/или условию договора в документации о закупке должен быть предусмотрен соответствующий критерий оценки.</w:t>
      </w:r>
      <w:bookmarkEnd w:id="1009"/>
      <w:bookmarkEnd w:id="1010"/>
    </w:p>
    <w:p w:rsidR="00EC7051" w:rsidRPr="00CC7A08" w:rsidRDefault="00BD658C" w:rsidP="001A3E2F">
      <w:pPr>
        <w:pStyle w:val="21"/>
        <w:spacing w:before="0"/>
        <w:rPr>
          <w:szCs w:val="26"/>
        </w:rPr>
      </w:pPr>
      <w:bookmarkStart w:id="1011" w:name="_Ref340418665"/>
      <w:bookmarkStart w:id="1012" w:name="_Ref340431408"/>
      <w:bookmarkStart w:id="1013" w:name="_Toc442882085"/>
      <w:bookmarkStart w:id="1014" w:name="_Toc442884416"/>
      <w:r w:rsidRPr="00CC7A08">
        <w:rPr>
          <w:szCs w:val="26"/>
        </w:rPr>
        <w:t>Заказчик</w:t>
      </w:r>
      <w:r w:rsidR="00EC7051" w:rsidRPr="00CC7A08">
        <w:rPr>
          <w:szCs w:val="26"/>
        </w:rPr>
        <w:t xml:space="preserve"> имеет право в документации о закупке определить единый базис сравнения ценовых предложений по следующим правилам:</w:t>
      </w:r>
      <w:bookmarkEnd w:id="1011"/>
      <w:bookmarkEnd w:id="1012"/>
      <w:bookmarkEnd w:id="1013"/>
      <w:bookmarkEnd w:id="1014"/>
    </w:p>
    <w:p w:rsidR="00EC7051" w:rsidRPr="00CC7A08" w:rsidRDefault="00EC7051" w:rsidP="001A3E2F">
      <w:pPr>
        <w:pStyle w:val="41"/>
        <w:spacing w:before="0" w:after="0"/>
        <w:rPr>
          <w:sz w:val="26"/>
          <w:szCs w:val="26"/>
        </w:rPr>
      </w:pPr>
      <w:r w:rsidRPr="00CC7A08">
        <w:rPr>
          <w:sz w:val="26"/>
          <w:szCs w:val="26"/>
        </w:rPr>
        <w:t>если Заказчик имеет право применить налоговый вычет НДС в о</w:t>
      </w:r>
      <w:r w:rsidR="005818D8" w:rsidRPr="00CC7A08">
        <w:rPr>
          <w:sz w:val="26"/>
          <w:szCs w:val="26"/>
        </w:rPr>
        <w:t>тношении приобретаемых товаров, работ услуг</w:t>
      </w:r>
      <w:r w:rsidRPr="00CC7A08">
        <w:rPr>
          <w:sz w:val="26"/>
          <w:szCs w:val="26"/>
        </w:rPr>
        <w:t xml:space="preserve">, то в качестве единого базиса сравнения ценовых предложений используются цены предложений </w:t>
      </w:r>
      <w:r w:rsidR="00E85492" w:rsidRPr="00CC7A08">
        <w:rPr>
          <w:sz w:val="26"/>
          <w:szCs w:val="26"/>
        </w:rPr>
        <w:t>участник</w:t>
      </w:r>
      <w:r w:rsidRPr="00CC7A08">
        <w:rPr>
          <w:sz w:val="26"/>
          <w:szCs w:val="26"/>
        </w:rPr>
        <w:t>ов без учета НДС;</w:t>
      </w:r>
    </w:p>
    <w:p w:rsidR="00EC7051" w:rsidRPr="00CC7A08" w:rsidRDefault="00EC7051" w:rsidP="001A3E2F">
      <w:pPr>
        <w:pStyle w:val="41"/>
        <w:spacing w:before="0" w:after="0"/>
        <w:rPr>
          <w:sz w:val="26"/>
          <w:szCs w:val="26"/>
        </w:rPr>
      </w:pPr>
      <w:bookmarkStart w:id="1015" w:name="_Ref311064201"/>
      <w:r w:rsidRPr="00CC7A08">
        <w:rPr>
          <w:sz w:val="26"/>
          <w:szCs w:val="26"/>
        </w:rPr>
        <w:t xml:space="preserve">если </w:t>
      </w:r>
      <w:r w:rsidR="00BD658C" w:rsidRPr="00CC7A08">
        <w:rPr>
          <w:sz w:val="26"/>
          <w:szCs w:val="26"/>
        </w:rPr>
        <w:t>Заказчик</w:t>
      </w:r>
      <w:r w:rsidRPr="00CC7A08">
        <w:rPr>
          <w:sz w:val="26"/>
          <w:szCs w:val="26"/>
        </w:rPr>
        <w:t xml:space="preserve"> не имеет права применить налоговый вычет НДС, то в качестве единого базиса сравнения ценовых предложений используется цена заявки с учетом всех налогов, сборов и прочих расходов в соответствии с законодательством.</w:t>
      </w:r>
      <w:bookmarkEnd w:id="1015"/>
    </w:p>
    <w:p w:rsidR="003D415D" w:rsidRPr="00CC7A08" w:rsidRDefault="003D415D" w:rsidP="001A3E2F">
      <w:pPr>
        <w:pStyle w:val="12"/>
        <w:spacing w:before="0" w:after="0"/>
        <w:rPr>
          <w:sz w:val="26"/>
          <w:szCs w:val="26"/>
        </w:rPr>
      </w:pPr>
      <w:bookmarkStart w:id="1016" w:name="_Toc516223717"/>
      <w:r w:rsidRPr="00CC7A08">
        <w:rPr>
          <w:sz w:val="26"/>
          <w:szCs w:val="26"/>
        </w:rPr>
        <w:t>Протоколы, составляемые в ходе конкурентной закупки</w:t>
      </w:r>
      <w:bookmarkEnd w:id="1016"/>
    </w:p>
    <w:p w:rsidR="003D415D" w:rsidRPr="00CC7A08" w:rsidRDefault="003D415D" w:rsidP="001A3E2F">
      <w:pPr>
        <w:pStyle w:val="21"/>
        <w:spacing w:before="0"/>
        <w:rPr>
          <w:szCs w:val="26"/>
        </w:rPr>
      </w:pPr>
      <w:r w:rsidRPr="00CC7A08">
        <w:rPr>
          <w:szCs w:val="26"/>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3D415D" w:rsidRPr="00CC7A08" w:rsidRDefault="003D415D" w:rsidP="001A3E2F">
      <w:pPr>
        <w:spacing w:before="0"/>
        <w:ind w:firstLine="700"/>
        <w:rPr>
          <w:rFonts w:ascii="Times New Roman" w:hAnsi="Times New Roman"/>
          <w:color w:val="000000"/>
          <w:sz w:val="26"/>
          <w:szCs w:val="26"/>
        </w:rPr>
      </w:pPr>
      <w:r w:rsidRPr="00CC7A08">
        <w:rPr>
          <w:rFonts w:ascii="Times New Roman" w:hAnsi="Times New Roman"/>
          <w:color w:val="000000"/>
          <w:sz w:val="26"/>
          <w:szCs w:val="26"/>
        </w:rPr>
        <w:t>1) дата подписания протокола;</w:t>
      </w:r>
    </w:p>
    <w:p w:rsidR="003D415D" w:rsidRPr="00CC7A08" w:rsidRDefault="003D415D" w:rsidP="001A3E2F">
      <w:pPr>
        <w:spacing w:before="0"/>
        <w:ind w:firstLine="700"/>
        <w:rPr>
          <w:rFonts w:ascii="Times New Roman" w:hAnsi="Times New Roman"/>
          <w:color w:val="000000"/>
          <w:sz w:val="26"/>
          <w:szCs w:val="26"/>
        </w:rPr>
      </w:pPr>
      <w:r w:rsidRPr="00CC7A08">
        <w:rPr>
          <w:rFonts w:ascii="Times New Roman" w:hAnsi="Times New Roman"/>
          <w:color w:val="000000"/>
          <w:sz w:val="26"/>
          <w:szCs w:val="26"/>
        </w:rPr>
        <w:t>2) количество поданных на участие в закупке (этапе закупки) заявок, а также дата и время регистрации каждой такой заявки;</w:t>
      </w:r>
    </w:p>
    <w:p w:rsidR="003D415D" w:rsidRPr="00CC7A08" w:rsidRDefault="003D415D" w:rsidP="001A3E2F">
      <w:pPr>
        <w:spacing w:before="0"/>
        <w:ind w:firstLine="700"/>
        <w:rPr>
          <w:rFonts w:ascii="Times New Roman" w:hAnsi="Times New Roman"/>
          <w:color w:val="000000"/>
          <w:sz w:val="26"/>
          <w:szCs w:val="26"/>
        </w:rPr>
      </w:pPr>
      <w:r w:rsidRPr="00CC7A08">
        <w:rPr>
          <w:rFonts w:ascii="Times New Roman" w:hAnsi="Times New Roman"/>
          <w:color w:val="000000"/>
          <w:sz w:val="26"/>
          <w:szCs w:val="26"/>
        </w:rPr>
        <w:t>3) результаты рассмотрения заявок на участие в закупке (в случае, если этапом закупки предусмот</w:t>
      </w:r>
      <w:r w:rsidR="00E94E95" w:rsidRPr="00CC7A08">
        <w:rPr>
          <w:rFonts w:ascii="Times New Roman" w:hAnsi="Times New Roman"/>
          <w:color w:val="000000"/>
          <w:sz w:val="26"/>
          <w:szCs w:val="26"/>
        </w:rPr>
        <w:t>рена возможность рассмотрения</w:t>
      </w:r>
      <w:r w:rsidRPr="00CC7A08">
        <w:rPr>
          <w:rFonts w:ascii="Times New Roman" w:hAnsi="Times New Roman"/>
          <w:color w:val="000000"/>
          <w:sz w:val="26"/>
          <w:szCs w:val="26"/>
        </w:rPr>
        <w:t xml:space="preserve"> и отклонения таких заявок) с указанием в том числе:</w:t>
      </w:r>
    </w:p>
    <w:p w:rsidR="00B04161" w:rsidRPr="00CC7A08" w:rsidRDefault="003D415D" w:rsidP="00B04161">
      <w:pPr>
        <w:spacing w:before="0"/>
        <w:ind w:firstLine="700"/>
        <w:rPr>
          <w:rFonts w:ascii="Times New Roman" w:hAnsi="Times New Roman"/>
          <w:color w:val="000000"/>
          <w:sz w:val="26"/>
          <w:szCs w:val="26"/>
        </w:rPr>
      </w:pPr>
      <w:r w:rsidRPr="00CC7A08">
        <w:rPr>
          <w:rFonts w:ascii="Times New Roman" w:hAnsi="Times New Roman"/>
          <w:color w:val="000000"/>
          <w:sz w:val="26"/>
          <w:szCs w:val="26"/>
        </w:rPr>
        <w:t xml:space="preserve">а) </w:t>
      </w:r>
      <w:r w:rsidR="00B04161" w:rsidRPr="00CC7A08">
        <w:rPr>
          <w:rFonts w:ascii="Times New Roman" w:hAnsi="Times New Roman"/>
          <w:color w:val="000000"/>
          <w:sz w:val="26"/>
          <w:szCs w:val="26"/>
        </w:rPr>
        <w:tab/>
      </w:r>
      <w:r w:rsidRPr="00CC7A08">
        <w:rPr>
          <w:rFonts w:ascii="Times New Roman" w:hAnsi="Times New Roman"/>
          <w:color w:val="000000"/>
          <w:sz w:val="26"/>
          <w:szCs w:val="26"/>
        </w:rPr>
        <w:t>количества заявок на участие в закупке, которые отклонены;</w:t>
      </w:r>
    </w:p>
    <w:p w:rsidR="003D415D" w:rsidRPr="00CC7A08" w:rsidRDefault="00B04161" w:rsidP="00B04161">
      <w:pPr>
        <w:spacing w:before="0"/>
        <w:ind w:firstLine="700"/>
        <w:rPr>
          <w:rFonts w:ascii="Times New Roman" w:hAnsi="Times New Roman"/>
          <w:color w:val="000000"/>
          <w:sz w:val="26"/>
          <w:szCs w:val="26"/>
        </w:rPr>
      </w:pPr>
      <w:r w:rsidRPr="00CC7A08">
        <w:rPr>
          <w:rFonts w:ascii="Times New Roman" w:hAnsi="Times New Roman"/>
          <w:color w:val="000000"/>
          <w:sz w:val="26"/>
          <w:szCs w:val="26"/>
        </w:rPr>
        <w:t>б)</w:t>
      </w:r>
      <w:r w:rsidRPr="00CC7A08">
        <w:rPr>
          <w:rFonts w:ascii="Times New Roman" w:hAnsi="Times New Roman"/>
          <w:color w:val="000000"/>
          <w:sz w:val="26"/>
          <w:szCs w:val="26"/>
        </w:rPr>
        <w:tab/>
      </w:r>
      <w:r w:rsidR="003D415D" w:rsidRPr="00CC7A08">
        <w:rPr>
          <w:rFonts w:ascii="Times New Roman" w:hAnsi="Times New Roman"/>
          <w:color w:val="000000"/>
          <w:sz w:val="26"/>
          <w:szCs w:val="26"/>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3D415D" w:rsidRPr="00CC7A08" w:rsidRDefault="003D415D" w:rsidP="001A3E2F">
      <w:pPr>
        <w:spacing w:before="0"/>
        <w:ind w:firstLine="700"/>
        <w:rPr>
          <w:rFonts w:ascii="Times New Roman" w:hAnsi="Times New Roman"/>
          <w:color w:val="000000"/>
          <w:sz w:val="26"/>
          <w:szCs w:val="26"/>
        </w:rPr>
      </w:pPr>
      <w:r w:rsidRPr="00CC7A08">
        <w:rPr>
          <w:rFonts w:ascii="Times New Roman" w:hAnsi="Times New Roman"/>
          <w:color w:val="000000"/>
          <w:sz w:val="26"/>
          <w:szCs w:val="26"/>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3D415D" w:rsidRPr="00CC7A08" w:rsidRDefault="003D415D" w:rsidP="001A3E2F">
      <w:pPr>
        <w:spacing w:before="0"/>
        <w:ind w:firstLine="700"/>
        <w:rPr>
          <w:rFonts w:ascii="Times New Roman" w:hAnsi="Times New Roman"/>
          <w:color w:val="000000"/>
          <w:sz w:val="26"/>
          <w:szCs w:val="26"/>
        </w:rPr>
      </w:pPr>
      <w:r w:rsidRPr="00CC7A08">
        <w:rPr>
          <w:rFonts w:ascii="Times New Roman" w:hAnsi="Times New Roman"/>
          <w:color w:val="000000"/>
          <w:sz w:val="26"/>
          <w:szCs w:val="26"/>
        </w:rPr>
        <w:lastRenderedPageBreak/>
        <w:t>5) причины, по которым конкурентная закупка признана несостоявшейся, в случае ее признания таковой;</w:t>
      </w:r>
    </w:p>
    <w:p w:rsidR="003D415D" w:rsidRPr="00CC7A08" w:rsidRDefault="003D415D" w:rsidP="001A3E2F">
      <w:pPr>
        <w:spacing w:before="0"/>
        <w:ind w:firstLine="700"/>
        <w:rPr>
          <w:rFonts w:ascii="Times New Roman" w:hAnsi="Times New Roman"/>
          <w:color w:val="000000"/>
          <w:sz w:val="26"/>
          <w:szCs w:val="26"/>
        </w:rPr>
      </w:pPr>
      <w:r w:rsidRPr="00CC7A08">
        <w:rPr>
          <w:rFonts w:ascii="Times New Roman" w:hAnsi="Times New Roman"/>
          <w:color w:val="000000"/>
          <w:sz w:val="26"/>
          <w:szCs w:val="26"/>
        </w:rPr>
        <w:t xml:space="preserve">6) иные сведения в случае, если необходимость их указания в протоколе предусмотрена заказчиком от проводимого  способа закупки. </w:t>
      </w:r>
    </w:p>
    <w:p w:rsidR="003D415D" w:rsidRPr="00CC7A08" w:rsidRDefault="003D415D" w:rsidP="001A3E2F">
      <w:pPr>
        <w:pStyle w:val="21"/>
        <w:spacing w:before="0"/>
        <w:rPr>
          <w:b/>
          <w:szCs w:val="26"/>
        </w:rPr>
      </w:pPr>
      <w:r w:rsidRPr="00CC7A08">
        <w:rPr>
          <w:b/>
          <w:szCs w:val="26"/>
        </w:rPr>
        <w:t>Протокол, составленный по итогам конкурентной закупки (далее – итоговый протокол), должен содержать следующие сведения:</w:t>
      </w:r>
    </w:p>
    <w:p w:rsidR="003D415D" w:rsidRPr="00CC7A08" w:rsidRDefault="003D415D" w:rsidP="001A3E2F">
      <w:pPr>
        <w:spacing w:before="0"/>
        <w:ind w:firstLine="700"/>
        <w:rPr>
          <w:rFonts w:ascii="Times New Roman" w:hAnsi="Times New Roman"/>
          <w:color w:val="000000"/>
          <w:sz w:val="26"/>
          <w:szCs w:val="26"/>
        </w:rPr>
      </w:pPr>
      <w:r w:rsidRPr="00CC7A08">
        <w:rPr>
          <w:rFonts w:ascii="Times New Roman" w:hAnsi="Times New Roman"/>
          <w:color w:val="000000"/>
          <w:sz w:val="26"/>
          <w:szCs w:val="26"/>
        </w:rPr>
        <w:t>1) дата подписания протокола;</w:t>
      </w:r>
    </w:p>
    <w:p w:rsidR="003D415D" w:rsidRPr="00CC7A08" w:rsidRDefault="003D415D" w:rsidP="001A3E2F">
      <w:pPr>
        <w:spacing w:before="0"/>
        <w:ind w:firstLine="700"/>
        <w:rPr>
          <w:rFonts w:ascii="Times New Roman" w:hAnsi="Times New Roman"/>
          <w:color w:val="000000"/>
          <w:sz w:val="26"/>
          <w:szCs w:val="26"/>
        </w:rPr>
      </w:pPr>
      <w:r w:rsidRPr="00CC7A08">
        <w:rPr>
          <w:rFonts w:ascii="Times New Roman" w:hAnsi="Times New Roman"/>
          <w:color w:val="000000"/>
          <w:sz w:val="26"/>
          <w:szCs w:val="26"/>
        </w:rPr>
        <w:t>2) количество поданных заявок на участие в закупке, а также дата и время регистрации каждой такой заявки;</w:t>
      </w:r>
    </w:p>
    <w:p w:rsidR="003D415D" w:rsidRPr="00CC7A08" w:rsidRDefault="003D415D" w:rsidP="001A3E2F">
      <w:pPr>
        <w:spacing w:before="0"/>
        <w:ind w:firstLine="700"/>
        <w:rPr>
          <w:rFonts w:ascii="Times New Roman" w:hAnsi="Times New Roman"/>
          <w:color w:val="000000"/>
          <w:sz w:val="26"/>
          <w:szCs w:val="26"/>
        </w:rPr>
      </w:pPr>
      <w:r w:rsidRPr="00CC7A08">
        <w:rPr>
          <w:rFonts w:ascii="Times New Roman" w:hAnsi="Times New Roman"/>
          <w:color w:val="000000"/>
          <w:sz w:val="26"/>
          <w:szCs w:val="26"/>
        </w:rPr>
        <w:t>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3D415D" w:rsidRPr="00CC7A08" w:rsidRDefault="003D415D" w:rsidP="001A3E2F">
      <w:pPr>
        <w:spacing w:before="0"/>
        <w:ind w:firstLine="700"/>
        <w:rPr>
          <w:rFonts w:ascii="Times New Roman" w:hAnsi="Times New Roman"/>
          <w:color w:val="000000"/>
          <w:sz w:val="26"/>
          <w:szCs w:val="26"/>
        </w:rPr>
      </w:pPr>
      <w:r w:rsidRPr="00CC7A08">
        <w:rPr>
          <w:rFonts w:ascii="Times New Roman" w:hAnsi="Times New Roman"/>
          <w:color w:val="000000"/>
          <w:sz w:val="26"/>
          <w:szCs w:val="26"/>
        </w:rP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3D415D" w:rsidRPr="00CC7A08" w:rsidRDefault="003D415D" w:rsidP="001A3E2F">
      <w:pPr>
        <w:spacing w:before="0"/>
        <w:ind w:firstLine="700"/>
        <w:rPr>
          <w:rFonts w:ascii="Times New Roman" w:hAnsi="Times New Roman"/>
          <w:color w:val="000000"/>
          <w:sz w:val="26"/>
          <w:szCs w:val="26"/>
        </w:rPr>
      </w:pPr>
      <w:r w:rsidRPr="00CC7A08">
        <w:rPr>
          <w:rFonts w:ascii="Times New Roman" w:hAnsi="Times New Roman"/>
          <w:color w:val="000000"/>
          <w:sz w:val="26"/>
          <w:szCs w:val="26"/>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3D415D" w:rsidRPr="00CC7A08" w:rsidRDefault="003D415D" w:rsidP="001A3E2F">
      <w:pPr>
        <w:spacing w:before="0"/>
        <w:ind w:firstLine="700"/>
        <w:rPr>
          <w:rFonts w:ascii="Times New Roman" w:hAnsi="Times New Roman"/>
          <w:color w:val="000000"/>
          <w:sz w:val="26"/>
          <w:szCs w:val="26"/>
        </w:rPr>
      </w:pPr>
      <w:r w:rsidRPr="00CC7A08">
        <w:rPr>
          <w:rFonts w:ascii="Times New Roman" w:hAnsi="Times New Roman"/>
          <w:color w:val="000000"/>
          <w:sz w:val="26"/>
          <w:szCs w:val="26"/>
        </w:rPr>
        <w:t>а) количества заявок на участие в закупке, окончательных предложений, которые отклонены;</w:t>
      </w:r>
    </w:p>
    <w:p w:rsidR="003D415D" w:rsidRPr="00CC7A08" w:rsidRDefault="003D415D" w:rsidP="001A3E2F">
      <w:pPr>
        <w:spacing w:before="0"/>
        <w:ind w:firstLine="700"/>
        <w:rPr>
          <w:rFonts w:ascii="Times New Roman" w:hAnsi="Times New Roman"/>
          <w:color w:val="000000"/>
          <w:sz w:val="26"/>
          <w:szCs w:val="26"/>
        </w:rPr>
      </w:pPr>
      <w:r w:rsidRPr="00CC7A08">
        <w:rPr>
          <w:rFonts w:ascii="Times New Roman" w:hAnsi="Times New Roman"/>
          <w:color w:val="000000"/>
          <w:sz w:val="26"/>
          <w:szCs w:val="26"/>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3D415D" w:rsidRPr="00CC7A08" w:rsidRDefault="003D415D" w:rsidP="001A3E2F">
      <w:pPr>
        <w:spacing w:before="0"/>
        <w:ind w:firstLine="700"/>
        <w:rPr>
          <w:rFonts w:ascii="Times New Roman" w:hAnsi="Times New Roman"/>
          <w:color w:val="000000"/>
          <w:sz w:val="26"/>
          <w:szCs w:val="26"/>
        </w:rPr>
      </w:pPr>
      <w:r w:rsidRPr="00CC7A08">
        <w:rPr>
          <w:rFonts w:ascii="Times New Roman" w:hAnsi="Times New Roman"/>
          <w:color w:val="000000"/>
          <w:sz w:val="26"/>
          <w:szCs w:val="26"/>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3D415D" w:rsidRPr="00CC7A08" w:rsidRDefault="003D415D" w:rsidP="001A3E2F">
      <w:pPr>
        <w:spacing w:before="0"/>
        <w:ind w:firstLine="700"/>
        <w:rPr>
          <w:rFonts w:ascii="Times New Roman" w:hAnsi="Times New Roman"/>
          <w:color w:val="000000"/>
          <w:sz w:val="26"/>
          <w:szCs w:val="26"/>
        </w:rPr>
      </w:pPr>
      <w:r w:rsidRPr="00CC7A08">
        <w:rPr>
          <w:rFonts w:ascii="Times New Roman" w:hAnsi="Times New Roman"/>
          <w:color w:val="000000"/>
          <w:sz w:val="26"/>
          <w:szCs w:val="26"/>
        </w:rPr>
        <w:t>7) причины, по которым закупка признана несостоявшейся, в случае признания ее таковой;</w:t>
      </w:r>
    </w:p>
    <w:p w:rsidR="003D415D" w:rsidRPr="00CC7A08" w:rsidRDefault="003D415D" w:rsidP="001A3E2F">
      <w:pPr>
        <w:spacing w:before="0"/>
        <w:ind w:firstLine="700"/>
        <w:rPr>
          <w:rFonts w:ascii="Times New Roman" w:hAnsi="Times New Roman"/>
          <w:color w:val="000000"/>
          <w:sz w:val="26"/>
          <w:szCs w:val="26"/>
        </w:rPr>
      </w:pPr>
      <w:r w:rsidRPr="00CC7A08">
        <w:rPr>
          <w:rFonts w:ascii="Times New Roman" w:hAnsi="Times New Roman"/>
          <w:color w:val="000000"/>
          <w:sz w:val="26"/>
          <w:szCs w:val="26"/>
        </w:rPr>
        <w:t>8) иные сведения в случае, если необходимость их указания в протоколе предусмотрена заказчиком от проводимого  способа закупки.</w:t>
      </w:r>
    </w:p>
    <w:p w:rsidR="00D4321B" w:rsidRPr="00CC7A08" w:rsidRDefault="003D415D" w:rsidP="001A3E2F">
      <w:pPr>
        <w:pStyle w:val="1-"/>
        <w:spacing w:before="0"/>
        <w:rPr>
          <w:sz w:val="26"/>
          <w:szCs w:val="26"/>
        </w:rPr>
      </w:pPr>
      <w:bookmarkStart w:id="1017" w:name="_Toc442570385"/>
      <w:bookmarkStart w:id="1018" w:name="_Toc462156968"/>
      <w:bookmarkStart w:id="1019" w:name="_Toc462157051"/>
      <w:bookmarkStart w:id="1020" w:name="_Toc462159167"/>
      <w:bookmarkStart w:id="1021" w:name="_Toc462156969"/>
      <w:bookmarkStart w:id="1022" w:name="_Toc462157052"/>
      <w:bookmarkStart w:id="1023" w:name="_Toc462159168"/>
      <w:bookmarkStart w:id="1024" w:name="_Toc462146203"/>
      <w:bookmarkStart w:id="1025" w:name="_Toc462070731"/>
      <w:bookmarkStart w:id="1026" w:name="_Toc462146205"/>
      <w:bookmarkStart w:id="1027" w:name="_Toc462070732"/>
      <w:bookmarkStart w:id="1028" w:name="_Toc462146206"/>
      <w:bookmarkStart w:id="1029" w:name="_Toc462070733"/>
      <w:bookmarkStart w:id="1030" w:name="_Toc462146207"/>
      <w:bookmarkStart w:id="1031" w:name="_Toc462070734"/>
      <w:bookmarkStart w:id="1032" w:name="_Toc462146208"/>
      <w:bookmarkStart w:id="1033" w:name="_Toc462070735"/>
      <w:bookmarkStart w:id="1034" w:name="_Toc462146209"/>
      <w:bookmarkStart w:id="1035" w:name="_Toc462070736"/>
      <w:bookmarkStart w:id="1036" w:name="_Toc462146210"/>
      <w:bookmarkStart w:id="1037" w:name="_Toc462070737"/>
      <w:bookmarkStart w:id="1038" w:name="_Toc462146211"/>
      <w:bookmarkStart w:id="1039" w:name="_Toc462070738"/>
      <w:bookmarkStart w:id="1040" w:name="_Toc462146212"/>
      <w:bookmarkStart w:id="1041" w:name="_Toc441598192"/>
      <w:bookmarkStart w:id="1042" w:name="_Toc442268807"/>
      <w:bookmarkStart w:id="1043" w:name="_Toc442268809"/>
      <w:bookmarkStart w:id="1044" w:name="_Toc442270310"/>
      <w:bookmarkStart w:id="1045" w:name="_Toc442570388"/>
      <w:bookmarkStart w:id="1046" w:name="_Toc441598198"/>
      <w:bookmarkStart w:id="1047" w:name="_Ref442017056"/>
      <w:bookmarkStart w:id="1048" w:name="_Toc442268814"/>
      <w:bookmarkStart w:id="1049" w:name="_Toc442456171"/>
      <w:bookmarkStart w:id="1050" w:name="_Toc442882095"/>
      <w:bookmarkStart w:id="1051" w:name="_Toc442884426"/>
      <w:bookmarkStart w:id="1052" w:name="_Toc447908501"/>
      <w:bookmarkStart w:id="1053" w:name="_Toc448249179"/>
      <w:bookmarkStart w:id="1054" w:name="_Toc448253204"/>
      <w:bookmarkStart w:id="1055" w:name="_Toc448253276"/>
      <w:bookmarkStart w:id="1056" w:name="_Toc444713557"/>
      <w:bookmarkStart w:id="1057" w:name="_Toc448254562"/>
      <w:bookmarkStart w:id="1058" w:name="_Toc462298477"/>
      <w:bookmarkStart w:id="1059" w:name="_Toc516223718"/>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r w:rsidRPr="00CC7A08">
        <w:rPr>
          <w:sz w:val="26"/>
          <w:szCs w:val="26"/>
        </w:rPr>
        <w:lastRenderedPageBreak/>
        <w:t xml:space="preserve">порядок </w:t>
      </w:r>
      <w:r w:rsidR="00382960" w:rsidRPr="00CC7A08">
        <w:rPr>
          <w:sz w:val="26"/>
          <w:szCs w:val="26"/>
        </w:rPr>
        <w:t>п</w:t>
      </w:r>
      <w:r w:rsidRPr="00CC7A08">
        <w:rPr>
          <w:sz w:val="26"/>
          <w:szCs w:val="26"/>
        </w:rPr>
        <w:t>роведения процедур</w:t>
      </w:r>
      <w:r w:rsidR="00D4321B" w:rsidRPr="00CC7A08">
        <w:rPr>
          <w:sz w:val="26"/>
          <w:szCs w:val="26"/>
        </w:rPr>
        <w:t xml:space="preserve"> закуп</w:t>
      </w:r>
      <w:r w:rsidR="00416500" w:rsidRPr="00CC7A08">
        <w:rPr>
          <w:sz w:val="26"/>
          <w:szCs w:val="26"/>
        </w:rPr>
        <w:t>ки</w:t>
      </w:r>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p>
    <w:p w:rsidR="008355CB" w:rsidRPr="00CC7A08" w:rsidRDefault="008355CB" w:rsidP="001A3E2F">
      <w:pPr>
        <w:pStyle w:val="12"/>
        <w:spacing w:before="0" w:after="0"/>
        <w:rPr>
          <w:sz w:val="26"/>
          <w:szCs w:val="26"/>
        </w:rPr>
      </w:pPr>
      <w:bookmarkStart w:id="1060" w:name="_Toc516223719"/>
      <w:bookmarkStart w:id="1061" w:name="_Toc442268815"/>
      <w:bookmarkStart w:id="1062" w:name="_Ref442451081"/>
      <w:bookmarkStart w:id="1063" w:name="_Toc442456172"/>
      <w:bookmarkStart w:id="1064" w:name="_Toc442882096"/>
      <w:bookmarkStart w:id="1065" w:name="_Toc442884427"/>
      <w:bookmarkStart w:id="1066" w:name="_Toc447908502"/>
      <w:bookmarkStart w:id="1067" w:name="_Toc448249180"/>
      <w:bookmarkStart w:id="1068" w:name="_Toc448253205"/>
      <w:bookmarkStart w:id="1069" w:name="_Toc448253277"/>
      <w:bookmarkStart w:id="1070" w:name="_Toc444713558"/>
      <w:bookmarkStart w:id="1071" w:name="_Toc448254563"/>
      <w:bookmarkStart w:id="1072" w:name="_Toc462298478"/>
      <w:bookmarkStart w:id="1073" w:name="_Toc441598199"/>
      <w:r w:rsidRPr="00CC7A08">
        <w:rPr>
          <w:sz w:val="26"/>
          <w:szCs w:val="26"/>
        </w:rPr>
        <w:t>Общий порядок проведения конкурентной закупки</w:t>
      </w:r>
      <w:bookmarkEnd w:id="1060"/>
    </w:p>
    <w:p w:rsidR="00FD4E9E" w:rsidRPr="00CC7A08" w:rsidRDefault="00FD4E9E" w:rsidP="001A3E2F">
      <w:pPr>
        <w:pStyle w:val="21"/>
        <w:spacing w:before="0"/>
        <w:rPr>
          <w:szCs w:val="26"/>
        </w:rPr>
      </w:pPr>
      <w:r w:rsidRPr="00CC7A08">
        <w:rPr>
          <w:szCs w:val="26"/>
        </w:rPr>
        <w:t>Конкурс</w:t>
      </w:r>
      <w:r w:rsidR="002F7C33" w:rsidRPr="00CC7A08">
        <w:rPr>
          <w:szCs w:val="26"/>
        </w:rPr>
        <w:t xml:space="preserve"> </w:t>
      </w:r>
      <w:r w:rsidRPr="00CC7A08">
        <w:rPr>
          <w:szCs w:val="26"/>
        </w:rPr>
        <w:t>(открытый конкурс в электронной форме)</w:t>
      </w:r>
    </w:p>
    <w:p w:rsidR="008355CB" w:rsidRPr="00CC7A08" w:rsidRDefault="008355CB" w:rsidP="00C849CF">
      <w:pPr>
        <w:pStyle w:val="31"/>
        <w:numPr>
          <w:ilvl w:val="0"/>
          <w:numId w:val="0"/>
        </w:numPr>
        <w:spacing w:before="0"/>
        <w:ind w:left="1702"/>
        <w:rPr>
          <w:b/>
          <w:szCs w:val="26"/>
        </w:rPr>
      </w:pPr>
      <w:r w:rsidRPr="00CC7A08">
        <w:rPr>
          <w:b/>
          <w:szCs w:val="26"/>
        </w:rPr>
        <w:t>Общий порядок проведения конкурса в электронной форме.</w:t>
      </w:r>
    </w:p>
    <w:bookmarkEnd w:id="1061"/>
    <w:bookmarkEnd w:id="1062"/>
    <w:bookmarkEnd w:id="1063"/>
    <w:bookmarkEnd w:id="1064"/>
    <w:bookmarkEnd w:id="1065"/>
    <w:bookmarkEnd w:id="1066"/>
    <w:bookmarkEnd w:id="1067"/>
    <w:bookmarkEnd w:id="1068"/>
    <w:bookmarkEnd w:id="1069"/>
    <w:bookmarkEnd w:id="1070"/>
    <w:bookmarkEnd w:id="1071"/>
    <w:bookmarkEnd w:id="1072"/>
    <w:p w:rsidR="008355CB" w:rsidRPr="00CC7A08" w:rsidRDefault="00821927" w:rsidP="00A03CBA">
      <w:pPr>
        <w:pStyle w:val="41"/>
      </w:pPr>
      <w:r w:rsidRPr="00CC7A08">
        <w:t>Участнику конкурса  в электронной форме  (далее – электронный конкурс) для участия в конкурсе  в электронной форме необходимо получить аккредитацию на электронной площадке в порядке, установленном оператором электронной площадки.</w:t>
      </w:r>
    </w:p>
    <w:p w:rsidR="008355CB" w:rsidRPr="00CC7A08" w:rsidRDefault="00821927" w:rsidP="00A03CBA">
      <w:pPr>
        <w:pStyle w:val="41"/>
      </w:pPr>
      <w:r w:rsidRPr="00CC7A08">
        <w:t>Обмен между участником конкурса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конкурса  в электронной форме, осуществляется на электронной площадке в форме электронных документов.</w:t>
      </w:r>
    </w:p>
    <w:p w:rsidR="008355CB" w:rsidRPr="00CC7A08" w:rsidRDefault="00821927" w:rsidP="00A03CBA">
      <w:pPr>
        <w:pStyle w:val="41"/>
      </w:pPr>
      <w:r w:rsidRPr="00CC7A08">
        <w:t>Электронные документы участника конкурса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конкурса  в электронной форме, заказчика, оператора электронной площадки.</w:t>
      </w:r>
    </w:p>
    <w:p w:rsidR="008355CB" w:rsidRPr="00CC7A08" w:rsidRDefault="00821927" w:rsidP="00A03CBA">
      <w:pPr>
        <w:pStyle w:val="41"/>
      </w:pPr>
      <w:r w:rsidRPr="00CC7A08">
        <w:t xml:space="preserve">Информация, связанная с осуществлением конкурса  в электронной форме, подлежит размещению в порядке, установленном </w:t>
      </w:r>
      <w:r w:rsidR="00E36D8C" w:rsidRPr="00CC7A08">
        <w:t xml:space="preserve">в </w:t>
      </w:r>
      <w:r w:rsidRPr="00CC7A08">
        <w:t>настоящей глав</w:t>
      </w:r>
      <w:r w:rsidR="00E36D8C" w:rsidRPr="00CC7A08">
        <w:t>е</w:t>
      </w:r>
      <w:r w:rsidRPr="00CC7A08">
        <w:t xml:space="preserve"> Положением о закупке.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8355CB" w:rsidRPr="00CC7A08" w:rsidRDefault="00821927" w:rsidP="00A03CBA">
      <w:pPr>
        <w:pStyle w:val="41"/>
      </w:pPr>
      <w:r w:rsidRPr="00CC7A08">
        <w:t xml:space="preserve"> 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rsidR="008355CB" w:rsidRPr="00CC7A08" w:rsidRDefault="00821927" w:rsidP="00A03CBA">
      <w:pPr>
        <w:pStyle w:val="41"/>
        <w:rPr>
          <w:color w:val="000000"/>
        </w:rPr>
      </w:pPr>
      <w:r w:rsidRPr="00CC7A08">
        <w:t xml:space="preserve">Извещение и документация о закупке,  о проведении конкурса  в электронной форме должна быть доступны для ознакомления в единой информационной системе без взимания платы. </w:t>
      </w:r>
    </w:p>
    <w:p w:rsidR="008355CB" w:rsidRPr="00CC7A08" w:rsidRDefault="00821927" w:rsidP="00A03CBA">
      <w:pPr>
        <w:pStyle w:val="41"/>
        <w:rPr>
          <w:color w:val="000000"/>
        </w:rPr>
      </w:pPr>
      <w:r w:rsidRPr="00CC7A08">
        <w:t xml:space="preserve">Документация о закупке предоставляется в порядке, предусмотренном извещением о проведение конкурса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w:t>
      </w:r>
      <w:r w:rsidRPr="00CC7A08">
        <w:lastRenderedPageBreak/>
        <w:t>ее лицу, подавшему указанное заявление, посредством почтовой связи.</w:t>
      </w:r>
    </w:p>
    <w:p w:rsidR="008355CB" w:rsidRPr="00CC7A08" w:rsidRDefault="00821927" w:rsidP="00A03CBA">
      <w:pPr>
        <w:pStyle w:val="41"/>
        <w:rPr>
          <w:color w:val="000000"/>
        </w:rPr>
      </w:pPr>
      <w:r w:rsidRPr="00CC7A08">
        <w:t xml:space="preserve">Предоставление документации о закупке  в электронной форме осуществляется без взимания платы. </w:t>
      </w:r>
    </w:p>
    <w:p w:rsidR="00821927" w:rsidRPr="00CC7A08" w:rsidRDefault="00821927" w:rsidP="00A03CBA">
      <w:pPr>
        <w:pStyle w:val="41"/>
        <w:rPr>
          <w:color w:val="000000"/>
        </w:rPr>
      </w:pPr>
      <w:r w:rsidRPr="00CC7A08">
        <w:t>Участники закупки должны самостоятельно отслеживать изменения извещения и документации о закупке.  Заказчик не несет ответственности  за несвоевременное получение участником закупки информации, об изменениях, размещенных в единой информационной системе и  на электронной  площадки.</w:t>
      </w:r>
    </w:p>
    <w:p w:rsidR="00821927" w:rsidRPr="00CC7A08" w:rsidRDefault="00821927" w:rsidP="00A03CBA">
      <w:pPr>
        <w:pStyle w:val="41"/>
      </w:pPr>
      <w:r w:rsidRPr="00CC7A08">
        <w:t>В случае если для участия в конкурсе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конкурса в электронной форме и документации о закупке.</w:t>
      </w:r>
    </w:p>
    <w:p w:rsidR="00821927" w:rsidRPr="00CC7A08" w:rsidRDefault="00821927" w:rsidP="00C849CF">
      <w:pPr>
        <w:pStyle w:val="2fb"/>
        <w:numPr>
          <w:ilvl w:val="0"/>
          <w:numId w:val="0"/>
        </w:numPr>
        <w:spacing w:before="0"/>
        <w:ind w:left="1702"/>
        <w:rPr>
          <w:color w:val="C00000"/>
          <w:szCs w:val="26"/>
        </w:rPr>
      </w:pPr>
      <w:bookmarkStart w:id="1074" w:name="_Toc514237741"/>
      <w:r w:rsidRPr="00CC7A08">
        <w:rPr>
          <w:szCs w:val="26"/>
        </w:rPr>
        <w:t>Извещение о проведении конкурса в электронной форме</w:t>
      </w:r>
      <w:bookmarkEnd w:id="1074"/>
      <w:r w:rsidRPr="00CC7A08">
        <w:rPr>
          <w:color w:val="C00000"/>
          <w:szCs w:val="26"/>
        </w:rPr>
        <w:t xml:space="preserve"> </w:t>
      </w:r>
    </w:p>
    <w:p w:rsidR="008355CB" w:rsidRPr="00CC7A08" w:rsidRDefault="00821927" w:rsidP="00A03CBA">
      <w:pPr>
        <w:pStyle w:val="41"/>
      </w:pPr>
      <w:r w:rsidRPr="00CC7A08">
        <w:t xml:space="preserve">Извещение о проведение конкурса в электронной форме размещается заказчиком в единой информационной системе, и на электронной площадке не менее чем за 15 (пятнадцать) дней до даты окончания срока подачи заявок на участие в электронном конкурсе. </w:t>
      </w:r>
    </w:p>
    <w:p w:rsidR="008355CB" w:rsidRPr="00CC7A08" w:rsidRDefault="00821927" w:rsidP="00A03CBA">
      <w:pPr>
        <w:pStyle w:val="41"/>
      </w:pPr>
      <w:r w:rsidRPr="00CC7A08">
        <w:t>Извещение о проведении конкурса в электронно</w:t>
      </w:r>
      <w:r w:rsidR="00CD0A88">
        <w:t>й форме заказчик  разрабатывает</w:t>
      </w:r>
      <w:r w:rsidRPr="00CC7A08">
        <w:t xml:space="preserve"> и утверждает в соответствии </w:t>
      </w:r>
      <w:r w:rsidR="002F7C33" w:rsidRPr="00CC7A08">
        <w:t xml:space="preserve">с </w:t>
      </w:r>
      <w:r w:rsidRPr="00CC7A08">
        <w:t>настоящ</w:t>
      </w:r>
      <w:r w:rsidR="002F7C33" w:rsidRPr="00CC7A08">
        <w:t>им</w:t>
      </w:r>
      <w:r w:rsidRPr="00CC7A08">
        <w:t xml:space="preserve"> Положени</w:t>
      </w:r>
      <w:r w:rsidR="002F7C33" w:rsidRPr="00CC7A08">
        <w:t>ем</w:t>
      </w:r>
      <w:r w:rsidRPr="00CC7A08">
        <w:t xml:space="preserve"> о закупке. </w:t>
      </w:r>
    </w:p>
    <w:p w:rsidR="00826B9A" w:rsidRPr="00CC7A08" w:rsidRDefault="00821927" w:rsidP="00A03CBA">
      <w:pPr>
        <w:pStyle w:val="41"/>
      </w:pPr>
      <w:r w:rsidRPr="00CC7A08">
        <w:t xml:space="preserve">Извещение о проведении конкурса в электронной форме является неотъемлемой частью документации о закупке. Сведения, содержащиеся в извещении о проведение конкурса в электронной форме, должны соответствовать сведениям, указанным в документации о закупке. </w:t>
      </w:r>
      <w:bookmarkStart w:id="1075" w:name="_Toc451946338"/>
      <w:bookmarkStart w:id="1076" w:name="_Toc452025934"/>
      <w:bookmarkStart w:id="1077" w:name="_Toc514237742"/>
    </w:p>
    <w:p w:rsidR="00A03CBA" w:rsidRPr="00CC7A08" w:rsidRDefault="00A03CBA" w:rsidP="00A03CBA">
      <w:pPr>
        <w:pStyle w:val="50"/>
        <w:numPr>
          <w:ilvl w:val="0"/>
          <w:numId w:val="0"/>
        </w:numPr>
        <w:spacing w:before="0" w:after="0"/>
        <w:ind w:left="2411"/>
        <w:rPr>
          <w:sz w:val="26"/>
          <w:szCs w:val="26"/>
        </w:rPr>
      </w:pPr>
    </w:p>
    <w:p w:rsidR="00A03CBA" w:rsidRPr="00CC7A08" w:rsidRDefault="00821927" w:rsidP="00A03CBA">
      <w:pPr>
        <w:pStyle w:val="2fb"/>
        <w:numPr>
          <w:ilvl w:val="0"/>
          <w:numId w:val="0"/>
        </w:numPr>
        <w:spacing w:before="0"/>
        <w:ind w:left="1702"/>
        <w:rPr>
          <w:szCs w:val="26"/>
        </w:rPr>
      </w:pPr>
      <w:r w:rsidRPr="00CC7A08">
        <w:rPr>
          <w:szCs w:val="26"/>
        </w:rPr>
        <w:t>Отмена  конкурса</w:t>
      </w:r>
      <w:bookmarkEnd w:id="1075"/>
      <w:bookmarkEnd w:id="1076"/>
      <w:r w:rsidRPr="00CC7A08">
        <w:rPr>
          <w:szCs w:val="26"/>
        </w:rPr>
        <w:t xml:space="preserve"> в электронной форме</w:t>
      </w:r>
      <w:bookmarkEnd w:id="1077"/>
    </w:p>
    <w:p w:rsidR="00FD4E9E" w:rsidRPr="00CC7A08" w:rsidRDefault="00821927" w:rsidP="00A03CBA">
      <w:pPr>
        <w:pStyle w:val="41"/>
      </w:pPr>
      <w:r w:rsidRPr="00CC7A08">
        <w:t xml:space="preserve">Заказчик, разместивший в единой информационной </w:t>
      </w:r>
      <w:r w:rsidR="00CD0A88">
        <w:t xml:space="preserve">системе извещение о проведении </w:t>
      </w:r>
      <w:r w:rsidRPr="00CC7A08">
        <w:t>конкурса в эле</w:t>
      </w:r>
      <w:r w:rsidR="00CD0A88">
        <w:t>ктронной форме, вправе отменить</w:t>
      </w:r>
      <w:r w:rsidRPr="00CC7A08">
        <w:t xml:space="preserve"> проведения конкурса в электро</w:t>
      </w:r>
      <w:r w:rsidR="00CD0A88">
        <w:t xml:space="preserve">нной форме до наступления даты </w:t>
      </w:r>
      <w:r w:rsidRPr="00CC7A08">
        <w:t xml:space="preserve">и времени окончания срока подачи </w:t>
      </w:r>
      <w:r w:rsidR="00CD0A88">
        <w:t xml:space="preserve">заявок на участие в конкурсе </w:t>
      </w:r>
      <w:r w:rsidRPr="00CC7A08">
        <w:t>в электронной форме.</w:t>
      </w:r>
    </w:p>
    <w:p w:rsidR="00FD4E9E" w:rsidRPr="00CC7A08" w:rsidRDefault="00821927" w:rsidP="00A03CBA">
      <w:pPr>
        <w:pStyle w:val="41"/>
      </w:pPr>
      <w:bookmarkStart w:id="1078" w:name="_Ref515366806"/>
      <w:r w:rsidRPr="00CC7A08">
        <w:t>Решение об отмене конкурса в электронной форме размещается  в</w:t>
      </w:r>
      <w:r w:rsidR="00CD0A88">
        <w:t xml:space="preserve"> единой информационной системе </w:t>
      </w:r>
      <w:r w:rsidRPr="00CC7A08">
        <w:t>в день при</w:t>
      </w:r>
      <w:r w:rsidR="00CD0A88">
        <w:t xml:space="preserve">нятия этого решения. В течение </w:t>
      </w:r>
      <w:r w:rsidRPr="00CC7A08">
        <w:t>о</w:t>
      </w:r>
      <w:r w:rsidR="00CD0A88">
        <w:t>дного часа с момента размещения</w:t>
      </w:r>
      <w:r w:rsidRPr="00CC7A08">
        <w:t xml:space="preserve"> в единой информационной системе извещения об отказе от осуществления конкурса в электронной форме оператор электронной площадки размещает указанную информацию на электронной площадке.</w:t>
      </w:r>
      <w:bookmarkEnd w:id="1078"/>
    </w:p>
    <w:p w:rsidR="00FD4E9E" w:rsidRPr="00CC7A08" w:rsidRDefault="00821927" w:rsidP="00A03CBA">
      <w:pPr>
        <w:pStyle w:val="41"/>
      </w:pPr>
      <w:r w:rsidRPr="00CC7A08">
        <w:lastRenderedPageBreak/>
        <w:t>По истечении срока отмены конкурса в электронной форме в соответствии с п</w:t>
      </w:r>
      <w:r w:rsidR="00826B9A" w:rsidRPr="00CC7A08">
        <w:t xml:space="preserve">. </w:t>
      </w:r>
      <w:fldSimple w:instr=" REF _Ref515366806 \r \h  \* MERGEFORMAT ">
        <w:r w:rsidR="00851333">
          <w:t>15)</w:t>
        </w:r>
      </w:fldSimple>
      <w:r w:rsidR="00826B9A" w:rsidRPr="00CC7A08">
        <w:t xml:space="preserve"> </w:t>
      </w:r>
      <w:r w:rsidRPr="00CC7A08">
        <w:t xml:space="preserve">настоящей </w:t>
      </w:r>
      <w:r w:rsidR="00E36D8C" w:rsidRPr="00CC7A08">
        <w:t>главы</w:t>
      </w:r>
      <w:r w:rsidR="006E469B" w:rsidRPr="00CC7A08">
        <w:t xml:space="preserve"> и до заключения договора З</w:t>
      </w:r>
      <w:r w:rsidRPr="00CC7A08">
        <w:t xml:space="preserve">аказчик вправе отменить </w:t>
      </w:r>
      <w:r w:rsidR="006E469B" w:rsidRPr="00CC7A08">
        <w:t>выбор победителя закупки</w:t>
      </w:r>
      <w:r w:rsidRPr="00CC7A08">
        <w:t xml:space="preserve"> только в случае возникновения обстоятельств непреодолимой силы в соответствии с гражданским законодательством.</w:t>
      </w:r>
    </w:p>
    <w:p w:rsidR="00FD4E9E" w:rsidRPr="00CC7A08" w:rsidRDefault="00821927" w:rsidP="00A03CBA">
      <w:pPr>
        <w:pStyle w:val="41"/>
      </w:pPr>
      <w:r w:rsidRPr="00CC7A08">
        <w:t>В случае если установлено требование обеспечения заявки на участие в конкурсе,  в электронной форме Заказчик возвращает участникам закупки денежные средства, внесенные в  качестве обеспечения заявок на участие в конкурсе в электронной форме</w:t>
      </w:r>
      <w:r w:rsidR="00826B9A" w:rsidRPr="00CC7A08">
        <w:t xml:space="preserve">, </w:t>
      </w:r>
      <w:r w:rsidRPr="00CC7A08">
        <w:rPr>
          <w:iCs/>
        </w:rPr>
        <w:t>в</w:t>
      </w:r>
      <w:r w:rsidRPr="00CC7A08">
        <w:rPr>
          <w:iCs/>
          <w:color w:val="C00000"/>
        </w:rPr>
        <w:t xml:space="preserve"> </w:t>
      </w:r>
      <w:r w:rsidRPr="00CC7A08">
        <w:t>соответствии с</w:t>
      </w:r>
      <w:r w:rsidR="00E465CB" w:rsidRPr="00CC7A08">
        <w:t>о</w:t>
      </w:r>
      <w:r w:rsidRPr="00CC7A08">
        <w:t xml:space="preserve"> </w:t>
      </w:r>
      <w:fldSimple w:instr=" REF _Ref515367046 \r \h  \* MERGEFORMAT ">
        <w:r w:rsidR="00851333">
          <w:t>Статья 22</w:t>
        </w:r>
      </w:fldSimple>
      <w:r w:rsidR="00E465CB" w:rsidRPr="00CC7A08">
        <w:t xml:space="preserve"> </w:t>
      </w:r>
      <w:r w:rsidRPr="00CC7A08">
        <w:t xml:space="preserve">настоящего Положения о закупке. </w:t>
      </w:r>
      <w:bookmarkStart w:id="1079" w:name="_Toc451946339"/>
      <w:bookmarkStart w:id="1080" w:name="_Toc452025935"/>
      <w:bookmarkStart w:id="1081" w:name="_Toc514237743"/>
    </w:p>
    <w:p w:rsidR="00821927" w:rsidRPr="00CC7A08" w:rsidRDefault="00821927" w:rsidP="00A03CBA">
      <w:pPr>
        <w:pStyle w:val="2fb"/>
        <w:numPr>
          <w:ilvl w:val="0"/>
          <w:numId w:val="0"/>
        </w:numPr>
        <w:spacing w:before="0"/>
        <w:ind w:left="993" w:firstLine="709"/>
        <w:rPr>
          <w:szCs w:val="26"/>
        </w:rPr>
      </w:pPr>
      <w:r w:rsidRPr="00CC7A08">
        <w:rPr>
          <w:szCs w:val="26"/>
        </w:rPr>
        <w:t>Документация о закупке по проведении конкурса</w:t>
      </w:r>
      <w:bookmarkEnd w:id="1079"/>
      <w:bookmarkEnd w:id="1080"/>
      <w:r w:rsidRPr="00CC7A08">
        <w:rPr>
          <w:szCs w:val="26"/>
        </w:rPr>
        <w:t xml:space="preserve"> в электронной форме</w:t>
      </w:r>
      <w:bookmarkEnd w:id="1081"/>
    </w:p>
    <w:p w:rsidR="00FD4E9E" w:rsidRPr="00CC7A08" w:rsidRDefault="00A03CBA" w:rsidP="00A03CBA">
      <w:pPr>
        <w:pStyle w:val="41"/>
      </w:pPr>
      <w:r w:rsidRPr="00CC7A08">
        <w:t xml:space="preserve"> </w:t>
      </w:r>
      <w:r w:rsidR="00821927" w:rsidRPr="00CC7A08">
        <w:t>Документация о закупке заказчик  разрабатывает и утверждает в соответствии с настоящим Положением</w:t>
      </w:r>
      <w:r w:rsidR="00FD4E9E" w:rsidRPr="00CC7A08">
        <w:t xml:space="preserve"> о закупке</w:t>
      </w:r>
    </w:p>
    <w:p w:rsidR="00FD4E9E" w:rsidRPr="00CC7A08" w:rsidRDefault="00821927" w:rsidP="00A03CBA">
      <w:pPr>
        <w:pStyle w:val="41"/>
      </w:pPr>
      <w:r w:rsidRPr="00CC7A08">
        <w:t xml:space="preserve">В документации о закупке должны быть указаны сведения, предусмотренные  </w:t>
      </w:r>
      <w:r w:rsidR="00E465CB" w:rsidRPr="00CC7A08">
        <w:t>в</w:t>
      </w:r>
      <w:r w:rsidRPr="00CC7A08">
        <w:t xml:space="preserve"> настояще</w:t>
      </w:r>
      <w:r w:rsidR="00E465CB" w:rsidRPr="00CC7A08">
        <w:t>м</w:t>
      </w:r>
      <w:r w:rsidRPr="00CC7A08">
        <w:t xml:space="preserve"> Положени</w:t>
      </w:r>
      <w:r w:rsidR="00E465CB" w:rsidRPr="00CC7A08">
        <w:t>и</w:t>
      </w:r>
      <w:r w:rsidRPr="00CC7A08">
        <w:t xml:space="preserve"> о закупк</w:t>
      </w:r>
      <w:r w:rsidR="00E465CB" w:rsidRPr="00CC7A08">
        <w:t>ах</w:t>
      </w:r>
    </w:p>
    <w:p w:rsidR="00FD4E9E" w:rsidRPr="00CC7A08" w:rsidRDefault="00821927" w:rsidP="00A03CBA">
      <w:pPr>
        <w:pStyle w:val="41"/>
      </w:pPr>
      <w:r w:rsidRPr="00CC7A08">
        <w:t>К документации о закупке  должен быть приложен проект договора, который является ее неотъемлемой частью.</w:t>
      </w:r>
    </w:p>
    <w:p w:rsidR="00FD4E9E" w:rsidRPr="00CC7A08" w:rsidRDefault="00821927" w:rsidP="00A03CBA">
      <w:pPr>
        <w:pStyle w:val="41"/>
      </w:pPr>
      <w:r w:rsidRPr="00CC7A08">
        <w:t xml:space="preserve">Заказчик вправе установить требование  и порядок обеспечения заявки на участие в  конкурсе в электронной форме в соответствии </w:t>
      </w:r>
      <w:r w:rsidR="00E465CB" w:rsidRPr="00CC7A08">
        <w:t xml:space="preserve">с требованиями настоящего </w:t>
      </w:r>
      <w:r w:rsidRPr="00CC7A08">
        <w:t>Положения о закупк</w:t>
      </w:r>
      <w:r w:rsidR="00E465CB" w:rsidRPr="00CC7A08">
        <w:t>ах</w:t>
      </w:r>
      <w:r w:rsidRPr="00CC7A08">
        <w:t xml:space="preserve"> </w:t>
      </w:r>
    </w:p>
    <w:p w:rsidR="00FD4E9E" w:rsidRPr="00CC7A08" w:rsidRDefault="00821927" w:rsidP="00A03CBA">
      <w:pPr>
        <w:pStyle w:val="41"/>
      </w:pPr>
      <w:r w:rsidRPr="00CC7A08">
        <w:t>Требование обеспечения заявки на участие в конкурсе в электронной форме в равной мере распространяется на всех участников закупки, требования прописывают  в документации о закупке.</w:t>
      </w:r>
    </w:p>
    <w:p w:rsidR="00821927" w:rsidRPr="00CC7A08" w:rsidRDefault="00821927" w:rsidP="00A03CBA">
      <w:pPr>
        <w:pStyle w:val="41"/>
      </w:pPr>
      <w:r w:rsidRPr="00CC7A08">
        <w:t xml:space="preserve">Заказчик вправе установить требование и порядок  обеспечения исполнения договора </w:t>
      </w:r>
      <w:r w:rsidR="00E465CB" w:rsidRPr="00CC7A08">
        <w:t>.</w:t>
      </w:r>
    </w:p>
    <w:p w:rsidR="00FD4E9E" w:rsidRPr="00CC7A08" w:rsidRDefault="00821927" w:rsidP="00A03CBA">
      <w:pPr>
        <w:pStyle w:val="41"/>
      </w:pPr>
      <w:r w:rsidRPr="00CC7A08">
        <w:t>В случае если в документации о закупке содержится требование, о соответствии 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работ который является ее неотъемлемой частью.</w:t>
      </w:r>
      <w:bookmarkStart w:id="1082" w:name="_Toc451437383"/>
      <w:bookmarkStart w:id="1083" w:name="_Toc451946340"/>
      <w:bookmarkStart w:id="1084" w:name="_Toc452025936"/>
      <w:bookmarkStart w:id="1085" w:name="_Toc514237744"/>
    </w:p>
    <w:p w:rsidR="00821927" w:rsidRPr="00CC7A08" w:rsidRDefault="00821927" w:rsidP="00A03CBA">
      <w:pPr>
        <w:pStyle w:val="2fb"/>
        <w:numPr>
          <w:ilvl w:val="0"/>
          <w:numId w:val="0"/>
        </w:numPr>
        <w:spacing w:before="0"/>
        <w:ind w:left="851" w:firstLine="851"/>
        <w:rPr>
          <w:szCs w:val="26"/>
        </w:rPr>
      </w:pPr>
      <w:r w:rsidRPr="00CC7A08">
        <w:rPr>
          <w:szCs w:val="26"/>
        </w:rPr>
        <w:t>Разъяснение  по</w:t>
      </w:r>
      <w:bookmarkEnd w:id="1082"/>
      <w:r w:rsidRPr="00CC7A08">
        <w:rPr>
          <w:szCs w:val="26"/>
        </w:rPr>
        <w:t>ложений  документации</w:t>
      </w:r>
      <w:bookmarkEnd w:id="1083"/>
      <w:bookmarkEnd w:id="1084"/>
      <w:r w:rsidR="00CD0A88">
        <w:rPr>
          <w:szCs w:val="26"/>
        </w:rPr>
        <w:t xml:space="preserve"> о закупке по</w:t>
      </w:r>
      <w:r w:rsidRPr="00CC7A08">
        <w:rPr>
          <w:szCs w:val="26"/>
        </w:rPr>
        <w:t xml:space="preserve"> конкурсу в электронной форме</w:t>
      </w:r>
      <w:bookmarkEnd w:id="1085"/>
    </w:p>
    <w:p w:rsidR="00821927" w:rsidRPr="00CC7A08" w:rsidRDefault="00821927" w:rsidP="00A03CBA">
      <w:pPr>
        <w:pStyle w:val="41"/>
      </w:pPr>
      <w:r w:rsidRPr="00CC7A08">
        <w:t xml:space="preserve">Любой участник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конкурса в электронной форме, запрос о даче разъяснений  положений  извещения об осуществлении закупки и (или) документации о закупке. </w:t>
      </w:r>
    </w:p>
    <w:p w:rsidR="00821927" w:rsidRPr="00CC7A08" w:rsidRDefault="00821927" w:rsidP="00A03CBA">
      <w:pPr>
        <w:pStyle w:val="41"/>
      </w:pPr>
      <w:r w:rsidRPr="00CC7A08">
        <w:lastRenderedPageBreak/>
        <w:t>В течение одного часа с момента поступления указанного запроса он направляется оператором электронной площадки заказчику без указаний об участнике закупки, направившем данный запрос.</w:t>
      </w:r>
    </w:p>
    <w:p w:rsidR="00FD4E9E" w:rsidRPr="00CC7A08" w:rsidRDefault="00821927" w:rsidP="00A03CBA">
      <w:pPr>
        <w:pStyle w:val="41"/>
        <w:rPr>
          <w:i/>
        </w:rPr>
      </w:pPr>
      <w:r w:rsidRPr="00CC7A08">
        <w:t xml:space="preserve">В течение 3 (трех)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CC7A08">
        <w:rPr>
          <w:iCs/>
        </w:rPr>
        <w:t>не позднее, чем за 3 (три)  рабочих дня до дня</w:t>
      </w:r>
      <w:r w:rsidRPr="00CC7A08">
        <w:t xml:space="preserve"> окончания подачи заявок на участие в конкурсе в электронной форме.</w:t>
      </w:r>
      <w:r w:rsidRPr="00CC7A08">
        <w:rPr>
          <w:i/>
        </w:rPr>
        <w:t xml:space="preserve"> </w:t>
      </w:r>
    </w:p>
    <w:p w:rsidR="00FD4E9E" w:rsidRPr="00CC7A08" w:rsidRDefault="00821927" w:rsidP="00A03CBA">
      <w:pPr>
        <w:pStyle w:val="41"/>
        <w:rPr>
          <w:i/>
        </w:rPr>
      </w:pPr>
      <w:r w:rsidRPr="00CC7A08">
        <w:t>В течение  одного часа с момента размещения в единой информационной системе разъяснений положений документации  о закупке конкурса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также лицу, направившему  запрос о даче разъяснений положений  документации о закупке по адресу электронной почты, указанным этим участникам при аккредитации на электронной площадке или этим лицом при направлении запросам.</w:t>
      </w:r>
    </w:p>
    <w:p w:rsidR="00821927" w:rsidRPr="00CC7A08" w:rsidRDefault="00821927" w:rsidP="00A03CBA">
      <w:pPr>
        <w:pStyle w:val="41"/>
        <w:rPr>
          <w:i/>
        </w:rPr>
      </w:pPr>
      <w:r w:rsidRPr="00CC7A08">
        <w:t xml:space="preserve">Разъяснения положений извещения и (или)  документации о закупке  не должны изменять ее суть. Участник имеет право подать всего три запроса на разъяснение положений извещения и (или) документации о закупке. </w:t>
      </w:r>
    </w:p>
    <w:p w:rsidR="00821927" w:rsidRPr="00CC7A08" w:rsidRDefault="00821927" w:rsidP="00A03CBA">
      <w:pPr>
        <w:pStyle w:val="2fd"/>
        <w:numPr>
          <w:ilvl w:val="0"/>
          <w:numId w:val="0"/>
        </w:numPr>
      </w:pPr>
      <w:bookmarkStart w:id="1086" w:name="_Toc451948976"/>
      <w:bookmarkStart w:id="1087" w:name="_Toc452391771"/>
      <w:bookmarkStart w:id="1088" w:name="_Toc514237745"/>
      <w:bookmarkStart w:id="1089" w:name="_Toc451946342"/>
      <w:bookmarkStart w:id="1090" w:name="_Toc452025938"/>
      <w:r w:rsidRPr="00CC7A08">
        <w:t>Изменение документации</w:t>
      </w:r>
      <w:bookmarkEnd w:id="1086"/>
      <w:r w:rsidRPr="00CC7A08">
        <w:t xml:space="preserve"> о проведении конкурса в электронной форме</w:t>
      </w:r>
      <w:bookmarkEnd w:id="1087"/>
      <w:bookmarkEnd w:id="1088"/>
    </w:p>
    <w:p w:rsidR="00FD4E9E" w:rsidRPr="00CC7A08" w:rsidRDefault="00CD0A88" w:rsidP="00A03CBA">
      <w:pPr>
        <w:pStyle w:val="41"/>
      </w:pPr>
      <w:r>
        <w:t xml:space="preserve">Заказчик вправе </w:t>
      </w:r>
      <w:r w:rsidR="00821927" w:rsidRPr="00CC7A08">
        <w:t xml:space="preserve">принять решение о внесении изменений в извещение о проведение конкурса в электронной форме не позднее, чем за 5 (пять) дней  до даты  окончания подачи заявок на участие в конкурсе в электронной форме. </w:t>
      </w:r>
    </w:p>
    <w:p w:rsidR="00FD4E9E" w:rsidRPr="00CC7A08" w:rsidRDefault="00821927" w:rsidP="00A03CBA">
      <w:pPr>
        <w:pStyle w:val="41"/>
      </w:pPr>
      <w:r w:rsidRPr="00CC7A08">
        <w:t xml:space="preserve">Изменения, вносимые в извещение и/или в документацию о закупке, о проведении конкурса в электронной форме, размещаются заказчиком в единой информационной системе и на электронной площадке, не позднее, чем </w:t>
      </w:r>
      <w:r w:rsidRPr="00CC7A08">
        <w:rPr>
          <w:iCs/>
        </w:rPr>
        <w:t xml:space="preserve">в течение 3 (трех) дней </w:t>
      </w:r>
      <w:r w:rsidRPr="00CC7A08">
        <w:t xml:space="preserve">со дня принятия решения о внесении указанных изменений. </w:t>
      </w:r>
    </w:p>
    <w:p w:rsidR="00FD4E9E" w:rsidRPr="00CC7A08" w:rsidRDefault="00821927" w:rsidP="00A03CBA">
      <w:pPr>
        <w:pStyle w:val="41"/>
      </w:pPr>
      <w:r w:rsidRPr="00CC7A08">
        <w:t xml:space="preserve">При этом срок подачи заявок на участие в конкурсе в электронной форме должен быть продлен так,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подачи заявок составлял не менее половины срока подачи заявок на участие в конкурсе в электронной форме. </w:t>
      </w:r>
    </w:p>
    <w:p w:rsidR="00FD4E9E" w:rsidRPr="00CC7A08" w:rsidRDefault="00FD4E9E" w:rsidP="00A03CBA">
      <w:pPr>
        <w:pStyle w:val="41"/>
      </w:pPr>
      <w:r w:rsidRPr="00CC7A08">
        <w:t>З</w:t>
      </w:r>
      <w:r w:rsidR="00821927" w:rsidRPr="00CC7A08">
        <w:t>аказчик продление срока  устанавливает в извещение  конкурса  в электронной форме и (или) в документации о закупке</w:t>
      </w:r>
      <w:r w:rsidR="009B05E9" w:rsidRPr="00CC7A08">
        <w:t>.</w:t>
      </w:r>
    </w:p>
    <w:p w:rsidR="00FD4E9E" w:rsidRPr="00CC7A08" w:rsidRDefault="00821927" w:rsidP="00A03CBA">
      <w:pPr>
        <w:pStyle w:val="41"/>
      </w:pPr>
      <w:r w:rsidRPr="00CC7A08">
        <w:t xml:space="preserve">В течение  одного часа с момента размещения в единой информационной системе изменений  положений документации  о закупке конкурса в электронной форме оператор электронной </w:t>
      </w:r>
      <w:r w:rsidRPr="00CC7A08">
        <w:lastRenderedPageBreak/>
        <w:t>площадки размещает указанную информацию на электронной площадке и направляет всем  участникам закупки, подавшим заявки на участие в конкурсе в электронной форме уведомление об указанных изменениях, уведомления направляет по адресу электронной почты, указанным этим участникам при аккредитации на электронной площадке.</w:t>
      </w:r>
    </w:p>
    <w:p w:rsidR="00FD4E9E" w:rsidRPr="00CC7A08" w:rsidRDefault="00821927" w:rsidP="00A03CBA">
      <w:pPr>
        <w:pStyle w:val="41"/>
      </w:pPr>
      <w:r w:rsidRPr="00CC7A08">
        <w:t>Участники закупки должны самостоятельно отслеживать изменения, вносимые в извещение и/или в документации о закупке. Заказчик не несет ответственности за несвоевременное получение участником закупки информации в единой информационной системе.</w:t>
      </w:r>
    </w:p>
    <w:p w:rsidR="00821927" w:rsidRPr="00CC7A08" w:rsidRDefault="00821927" w:rsidP="00A03CBA">
      <w:pPr>
        <w:pStyle w:val="41"/>
      </w:pPr>
      <w:r w:rsidRPr="00CC7A08">
        <w:t>Изменение предмета конкурса в электронной форме не допускается.</w:t>
      </w:r>
      <w:bookmarkStart w:id="1091" w:name="_Toc451948977"/>
      <w:bookmarkStart w:id="1092" w:name="_Toc452391772"/>
      <w:bookmarkStart w:id="1093" w:name="_Toc451946343"/>
      <w:bookmarkStart w:id="1094" w:name="_Toc452025939"/>
      <w:bookmarkEnd w:id="1089"/>
      <w:bookmarkEnd w:id="1090"/>
    </w:p>
    <w:p w:rsidR="00FD4E9E" w:rsidRPr="00CC7A08" w:rsidRDefault="00821927" w:rsidP="00A03CBA">
      <w:pPr>
        <w:pStyle w:val="2fb"/>
        <w:numPr>
          <w:ilvl w:val="0"/>
          <w:numId w:val="0"/>
        </w:numPr>
        <w:spacing w:before="0"/>
        <w:ind w:left="1702"/>
        <w:rPr>
          <w:szCs w:val="26"/>
        </w:rPr>
      </w:pPr>
      <w:bookmarkStart w:id="1095" w:name="_Toc514237746"/>
      <w:r w:rsidRPr="00CC7A08">
        <w:rPr>
          <w:szCs w:val="26"/>
        </w:rPr>
        <w:t xml:space="preserve">Порядок подачи заявок на участие в </w:t>
      </w:r>
      <w:bookmarkEnd w:id="1091"/>
      <w:r w:rsidRPr="00CC7A08">
        <w:rPr>
          <w:szCs w:val="26"/>
        </w:rPr>
        <w:t>конкурсе в электронной форме</w:t>
      </w:r>
      <w:bookmarkEnd w:id="1092"/>
      <w:bookmarkEnd w:id="1095"/>
    </w:p>
    <w:p w:rsidR="00FD4E9E" w:rsidRPr="00CC7A08" w:rsidRDefault="00821927" w:rsidP="00A03CBA">
      <w:pPr>
        <w:pStyle w:val="41"/>
      </w:pPr>
      <w:r w:rsidRPr="00CC7A08">
        <w:t xml:space="preserve"> Для участия в конкурсе в электронной форме участник закупки, аккредитованный на электронной площадке, подает заявку на участие в таком конкурсе. </w:t>
      </w:r>
    </w:p>
    <w:p w:rsidR="00FD4E9E" w:rsidRPr="00CC7A08" w:rsidRDefault="00821927" w:rsidP="00A03CBA">
      <w:pPr>
        <w:pStyle w:val="41"/>
      </w:pPr>
      <w:r w:rsidRPr="00CC7A08">
        <w:t xml:space="preserve">Участие в электронном конкурсе  возможно при наличии на счете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конкурсе, предусмотренный документацией о закупке. </w:t>
      </w:r>
    </w:p>
    <w:p w:rsidR="00FD4E9E" w:rsidRPr="00CC7A08" w:rsidRDefault="00821927" w:rsidP="00A03CBA">
      <w:pPr>
        <w:pStyle w:val="41"/>
      </w:pPr>
      <w:r w:rsidRPr="00CC7A08">
        <w:t xml:space="preserve">Заявка на участие в конкурсе электронной форме подается участником закупки, зарегистрированным на электронной площадке. Заявка и документы к составу заявки на участие в конкурсе в электронной форме предоставляется по форме, в порядке в месте и до истечения срока указанного в извещении и  в документации о закупке. </w:t>
      </w:r>
    </w:p>
    <w:p w:rsidR="00821927" w:rsidRPr="00CC7A08" w:rsidRDefault="00821927" w:rsidP="00A03CBA">
      <w:pPr>
        <w:pStyle w:val="41"/>
      </w:pPr>
      <w:r w:rsidRPr="00CC7A08">
        <w:t>Заявка на участие в электронном конкурсе предоставляется участником в виде электронного документа.</w:t>
      </w:r>
    </w:p>
    <w:p w:rsidR="00617925" w:rsidRPr="00CC7A08" w:rsidRDefault="00821927" w:rsidP="00A03CBA">
      <w:pPr>
        <w:pStyle w:val="41"/>
      </w:pPr>
      <w:r w:rsidRPr="00CC7A08">
        <w:t>Участник закупки вправе подать только одну заявку на участие в конкурсе в электронной форме в отношении каждого лота.</w:t>
      </w:r>
    </w:p>
    <w:p w:rsidR="00617925" w:rsidRPr="00CC7A08" w:rsidRDefault="00821927" w:rsidP="00A03CBA">
      <w:pPr>
        <w:pStyle w:val="41"/>
      </w:pPr>
      <w:r w:rsidRPr="00CC7A08">
        <w:t>Участник закупки, подавший заявку на участие в конкурсе электронной форме,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p>
    <w:p w:rsidR="00821927" w:rsidRPr="00CC7A08" w:rsidRDefault="00821927" w:rsidP="00A03CBA">
      <w:pPr>
        <w:pStyle w:val="41"/>
      </w:pPr>
      <w:r w:rsidRPr="00CC7A08">
        <w:t>По окончании срока подачи заявок оператор электронной площадки передает Заказчику все поступившие заявки. Заказчик в сроки, указанные в извещении о проведения конкурса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конкурса, с указанием причин их отклонения.</w:t>
      </w:r>
    </w:p>
    <w:p w:rsidR="00821927" w:rsidRPr="00CC7A08" w:rsidRDefault="00821927" w:rsidP="00A03CBA">
      <w:pPr>
        <w:pStyle w:val="2fb"/>
        <w:numPr>
          <w:ilvl w:val="0"/>
          <w:numId w:val="0"/>
        </w:numPr>
        <w:spacing w:before="0"/>
        <w:ind w:left="1702"/>
        <w:rPr>
          <w:szCs w:val="26"/>
          <w:shd w:val="clear" w:color="auto" w:fill="FFFFFF"/>
        </w:rPr>
      </w:pPr>
      <w:bookmarkStart w:id="1096" w:name="_Toc452391773"/>
      <w:bookmarkStart w:id="1097" w:name="_Toc514237747"/>
      <w:r w:rsidRPr="00CC7A08">
        <w:rPr>
          <w:szCs w:val="26"/>
        </w:rPr>
        <w:lastRenderedPageBreak/>
        <w:t>Открытие</w:t>
      </w:r>
      <w:r w:rsidRPr="00CC7A08">
        <w:rPr>
          <w:szCs w:val="26"/>
          <w:shd w:val="clear" w:color="auto" w:fill="FFFFFF"/>
        </w:rPr>
        <w:t xml:space="preserve"> доступа к заявкам на участие в конкурсе в электронной форме</w:t>
      </w:r>
      <w:bookmarkEnd w:id="1096"/>
      <w:bookmarkEnd w:id="1097"/>
    </w:p>
    <w:p w:rsidR="00821927" w:rsidRPr="00CC7A08" w:rsidRDefault="00821927" w:rsidP="00A03CBA">
      <w:pPr>
        <w:pStyle w:val="41"/>
      </w:pPr>
      <w:r w:rsidRPr="00CC7A08">
        <w:rPr>
          <w:bCs/>
        </w:rPr>
        <w:t xml:space="preserve">Комиссия по осуществлению  закупок </w:t>
      </w:r>
      <w:r w:rsidRPr="00CC7A08">
        <w:t>открывает доступ к заявкам на участие в конкурсе в электронной форме, на электронной  площадке после наступления срока, указанного в извещении и (или)  документации о закупке.</w:t>
      </w:r>
    </w:p>
    <w:p w:rsidR="00617925" w:rsidRPr="00CC7A08" w:rsidRDefault="00821927" w:rsidP="00A03CBA">
      <w:pPr>
        <w:pStyle w:val="41"/>
        <w:rPr>
          <w:shd w:val="clear" w:color="auto" w:fill="FFFFFF"/>
        </w:rPr>
      </w:pPr>
      <w:r w:rsidRPr="00CC7A08">
        <w:t>Открытие доступа к поданным заявкам на участие в конкурсе в электронной форме осуществляется, на электронной площадки в день, во время и в порядке, предусмотренном извещением и  документации о закупке. Процедура открытия доступа к заявкам на участие в конкурсе в электронной форме осуществляются в один день.</w:t>
      </w:r>
      <w:r w:rsidR="00617925" w:rsidRPr="00CC7A08">
        <w:t xml:space="preserve"> </w:t>
      </w:r>
    </w:p>
    <w:p w:rsidR="00617925" w:rsidRPr="00CC7A08" w:rsidRDefault="00821927" w:rsidP="00A03CBA">
      <w:pPr>
        <w:pStyle w:val="41"/>
        <w:rPr>
          <w:iCs/>
        </w:rPr>
      </w:pPr>
      <w:r w:rsidRPr="00CC7A08">
        <w:t xml:space="preserve">Результаты открытия </w:t>
      </w:r>
      <w:r w:rsidRPr="00CC7A08">
        <w:rPr>
          <w:shd w:val="clear" w:color="auto" w:fill="FFFFFF"/>
        </w:rPr>
        <w:t>доступа к заявкам на участие в конкурсе в электронной форме</w:t>
      </w:r>
      <w:r w:rsidRPr="00CC7A08">
        <w:t xml:space="preserve"> оформляются протоколом открытия </w:t>
      </w:r>
      <w:r w:rsidRPr="00CC7A08">
        <w:rPr>
          <w:shd w:val="clear" w:color="auto" w:fill="FFFFFF"/>
        </w:rPr>
        <w:t>доступа к заявкам на участие в  конкурсе в электронной форме</w:t>
      </w:r>
      <w:r w:rsidRPr="00CC7A08">
        <w:t xml:space="preserve">, который подписывается всеми присутствующими членами  Комиссии по осуществлению  закупок после </w:t>
      </w:r>
      <w:r w:rsidRPr="00CC7A08">
        <w:rPr>
          <w:shd w:val="clear" w:color="auto" w:fill="FFFFFF"/>
        </w:rPr>
        <w:t>открытия доступа к заявкам на участие в конкурсе  в электронной форме.</w:t>
      </w:r>
      <w:r w:rsidR="00617925" w:rsidRPr="00CC7A08">
        <w:rPr>
          <w:shd w:val="clear" w:color="auto" w:fill="FFFFFF"/>
        </w:rPr>
        <w:t xml:space="preserve"> </w:t>
      </w:r>
    </w:p>
    <w:p w:rsidR="00617925" w:rsidRPr="00CC7A08" w:rsidRDefault="00821927" w:rsidP="00A03CBA">
      <w:pPr>
        <w:pStyle w:val="41"/>
      </w:pPr>
      <w:r w:rsidRPr="00CC7A08">
        <w:t xml:space="preserve">Указанный протокол размещается Заказчиком в единой информационной системе </w:t>
      </w:r>
      <w:r w:rsidRPr="00CC7A08">
        <w:rPr>
          <w:iCs/>
        </w:rPr>
        <w:t>не позднее чем через 3 (три) дня со дня подписания такого протокола.</w:t>
      </w:r>
      <w:r w:rsidR="00617925" w:rsidRPr="00CC7A08">
        <w:rPr>
          <w:iCs/>
        </w:rPr>
        <w:t xml:space="preserve"> </w:t>
      </w:r>
      <w:bookmarkStart w:id="1098" w:name="_Toc451948979"/>
      <w:bookmarkStart w:id="1099" w:name="_Toc452391774"/>
      <w:bookmarkStart w:id="1100" w:name="_Toc514237748"/>
    </w:p>
    <w:p w:rsidR="00821927" w:rsidRPr="00CC7A08" w:rsidRDefault="00821927" w:rsidP="00A03CBA">
      <w:pPr>
        <w:pStyle w:val="2fb"/>
        <w:numPr>
          <w:ilvl w:val="0"/>
          <w:numId w:val="0"/>
        </w:numPr>
        <w:spacing w:before="0"/>
        <w:ind w:left="1702"/>
        <w:rPr>
          <w:szCs w:val="26"/>
        </w:rPr>
      </w:pPr>
      <w:r w:rsidRPr="00CC7A08">
        <w:rPr>
          <w:szCs w:val="26"/>
        </w:rPr>
        <w:t xml:space="preserve">Порядок рассмотрения заявок на участие в </w:t>
      </w:r>
      <w:bookmarkEnd w:id="1098"/>
      <w:r w:rsidRPr="00CC7A08">
        <w:rPr>
          <w:szCs w:val="26"/>
        </w:rPr>
        <w:t>конкурсе в электронной форме</w:t>
      </w:r>
      <w:bookmarkEnd w:id="1099"/>
      <w:bookmarkEnd w:id="1100"/>
    </w:p>
    <w:p w:rsidR="00617925" w:rsidRPr="00CC7A08" w:rsidRDefault="00821927" w:rsidP="00A03CBA">
      <w:pPr>
        <w:pStyle w:val="41"/>
      </w:pPr>
      <w:bookmarkStart w:id="1101" w:name="_Toc451948980"/>
      <w:r w:rsidRPr="00CC7A08">
        <w:rPr>
          <w:bCs/>
        </w:rPr>
        <w:t xml:space="preserve">Комиссия по осуществлению закупок </w:t>
      </w:r>
      <w:r w:rsidRPr="00CC7A08">
        <w:t>рассматривает заявки на участие в конкурсе в электронной форме  участников закупки, подавших такие заявки, на соответствие требованиям, установленным документацией о закупке.</w:t>
      </w:r>
    </w:p>
    <w:p w:rsidR="00617925" w:rsidRPr="00CC7A08" w:rsidRDefault="00821927" w:rsidP="00A03CBA">
      <w:pPr>
        <w:pStyle w:val="41"/>
      </w:pPr>
      <w:r w:rsidRPr="00CC7A08">
        <w:t xml:space="preserve">Заявка на участие в конкурсе в электронной форме рассматривается </w:t>
      </w:r>
      <w:r w:rsidRPr="00CC7A08">
        <w:rPr>
          <w:bCs/>
        </w:rPr>
        <w:t xml:space="preserve">Комиссия по осуществлению закупок </w:t>
      </w:r>
      <w:r w:rsidRPr="00CC7A08">
        <w:t>на предмет соответствия всем требованиям, изложенным в документации о закупке, и признается соответствующей или не соответствующей указанным требованиям.</w:t>
      </w:r>
    </w:p>
    <w:p w:rsidR="00617925" w:rsidRPr="00CC7A08" w:rsidRDefault="00821927" w:rsidP="00A03CBA">
      <w:pPr>
        <w:pStyle w:val="41"/>
      </w:pPr>
      <w:r w:rsidRPr="00CC7A08">
        <w:t>Технические и редакционные недостатки в оформлении заявок, не влияющие на их смысл содержания, не являются основанием для не допуска участника закупки к участию в закупке.</w:t>
      </w:r>
    </w:p>
    <w:p w:rsidR="00617925" w:rsidRPr="00CC7A08" w:rsidRDefault="00821927" w:rsidP="00A03CBA">
      <w:pPr>
        <w:pStyle w:val="41"/>
      </w:pPr>
      <w:r w:rsidRPr="00CC7A08">
        <w:t xml:space="preserve">Срок рассмотрения заявок на участие в закупке не может превышать </w:t>
      </w:r>
      <w:r w:rsidRPr="00CC7A08">
        <w:rPr>
          <w:iCs/>
          <w:lang w:val="sah-RU"/>
        </w:rPr>
        <w:t>10 (</w:t>
      </w:r>
      <w:r w:rsidRPr="00CC7A08">
        <w:rPr>
          <w:iCs/>
        </w:rPr>
        <w:t>десяти</w:t>
      </w:r>
      <w:r w:rsidRPr="00CC7A08">
        <w:rPr>
          <w:iCs/>
          <w:lang w:val="sah-RU"/>
        </w:rPr>
        <w:t xml:space="preserve">) рабочих </w:t>
      </w:r>
      <w:r w:rsidRPr="00CC7A08">
        <w:rPr>
          <w:iCs/>
        </w:rPr>
        <w:t xml:space="preserve"> дней, со дня открытия доступа к заявкам </w:t>
      </w:r>
      <w:r w:rsidRPr="00CC7A08">
        <w:t>на участие в</w:t>
      </w:r>
      <w:r w:rsidRPr="00CC7A08">
        <w:rPr>
          <w:lang w:val="sah-RU"/>
        </w:rPr>
        <w:t xml:space="preserve"> конкурсе в электронной форме.</w:t>
      </w:r>
    </w:p>
    <w:p w:rsidR="00617925" w:rsidRPr="00CC7A08" w:rsidRDefault="00821927" w:rsidP="00A03CBA">
      <w:pPr>
        <w:pStyle w:val="41"/>
      </w:pPr>
      <w:r w:rsidRPr="00CC7A08">
        <w:t xml:space="preserve"> В ходе рассмотрения заявок Комиссия по осуществлению закупок вправе, в случае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w:t>
      </w:r>
      <w:r w:rsidRPr="00CC7A08">
        <w:lastRenderedPageBreak/>
        <w:t xml:space="preserve">предоставлении информации направляются через  электронную площадку, на которой проводиться закупка. </w:t>
      </w:r>
    </w:p>
    <w:p w:rsidR="00617925" w:rsidRPr="00CC7A08" w:rsidRDefault="00821927" w:rsidP="00A03CBA">
      <w:pPr>
        <w:pStyle w:val="41"/>
      </w:pPr>
      <w:r w:rsidRPr="00CC7A08">
        <w:t>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CC7A08">
        <w:rPr>
          <w:i/>
        </w:rPr>
        <w:t xml:space="preserve"> </w:t>
      </w:r>
      <w:r w:rsidRPr="00CC7A08">
        <w:t>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предложения такого участника.</w:t>
      </w:r>
    </w:p>
    <w:p w:rsidR="00617925" w:rsidRPr="00CC7A08" w:rsidRDefault="00821927" w:rsidP="00A03CBA">
      <w:pPr>
        <w:pStyle w:val="41"/>
      </w:pPr>
      <w:r w:rsidRPr="00CC7A08">
        <w:t xml:space="preserve">В случае установления недостоверности информации, содержащейся в документах, представленных участником электронного конкурса в соответствии с документацией о закупке и  настоящим Положением о закупке,  </w:t>
      </w:r>
      <w:r w:rsidRPr="00CC7A08">
        <w:rPr>
          <w:bCs/>
        </w:rPr>
        <w:t xml:space="preserve">Комиссия по осуществлению закупок </w:t>
      </w:r>
      <w:r w:rsidRPr="00CC7A08">
        <w:t>обязана отстранить такого участника от участия в конкурсе в электронной форме  на любом этапе его проведения.</w:t>
      </w:r>
    </w:p>
    <w:p w:rsidR="00617925" w:rsidRPr="00CC7A08" w:rsidRDefault="00821927" w:rsidP="00A03CBA">
      <w:pPr>
        <w:pStyle w:val="41"/>
        <w:rPr>
          <w:sz w:val="26"/>
          <w:szCs w:val="26"/>
        </w:rPr>
      </w:pPr>
      <w:r w:rsidRPr="00CC7A08">
        <w:rPr>
          <w:sz w:val="26"/>
          <w:szCs w:val="26"/>
        </w:rPr>
        <w:t xml:space="preserve"> Участники, заявки которых не были отклонены </w:t>
      </w:r>
      <w:r w:rsidRPr="00CC7A08">
        <w:rPr>
          <w:bCs/>
          <w:sz w:val="26"/>
          <w:szCs w:val="26"/>
        </w:rPr>
        <w:t xml:space="preserve">Комиссией по осуществлению закупок </w:t>
      </w:r>
      <w:r w:rsidRPr="00CC7A08">
        <w:rPr>
          <w:sz w:val="26"/>
          <w:szCs w:val="26"/>
        </w:rPr>
        <w:t>в соответствии  настоящим  Положением о закупках, признаются  участниками конкурса в электронной форме и допускаются к участию в оценке и сопоставлению заявок участников электронного конкурса и к подведению итогов.</w:t>
      </w:r>
    </w:p>
    <w:p w:rsidR="00617925" w:rsidRPr="00CC7A08" w:rsidRDefault="00821927" w:rsidP="00A03CBA">
      <w:pPr>
        <w:pStyle w:val="41"/>
      </w:pPr>
      <w:r w:rsidRPr="00CC7A08">
        <w:t>Результаты рассмотрения заявок на участие электронного  конкурса фиксируются в протоколе рассмотрения заявок на участие в конкурсе в электронной форме</w:t>
      </w:r>
      <w:r w:rsidRPr="00CC7A08">
        <w:rPr>
          <w:i/>
          <w:iCs/>
        </w:rPr>
        <w:t>.</w:t>
      </w:r>
    </w:p>
    <w:p w:rsidR="00821927" w:rsidRPr="00CC7A08" w:rsidRDefault="00821927" w:rsidP="00A03CBA">
      <w:pPr>
        <w:pStyle w:val="41"/>
      </w:pPr>
      <w:r w:rsidRPr="00CC7A08">
        <w:t xml:space="preserve">Указанный протокол размещается Заказчиком в единой информационной системе не </w:t>
      </w:r>
      <w:r w:rsidRPr="00CC7A08">
        <w:rPr>
          <w:iCs/>
        </w:rPr>
        <w:t>позднее чем через 3 (три) дня со</w:t>
      </w:r>
      <w:r w:rsidRPr="00CC7A08">
        <w:t xml:space="preserve"> дня подписания такого протокола.</w:t>
      </w:r>
    </w:p>
    <w:p w:rsidR="00821927" w:rsidRPr="00CC7A08" w:rsidRDefault="00821927" w:rsidP="00A03CBA">
      <w:pPr>
        <w:pStyle w:val="2fb"/>
        <w:numPr>
          <w:ilvl w:val="0"/>
          <w:numId w:val="0"/>
        </w:numPr>
        <w:spacing w:before="0"/>
        <w:ind w:left="851" w:firstLine="851"/>
        <w:rPr>
          <w:szCs w:val="26"/>
        </w:rPr>
      </w:pPr>
      <w:bookmarkStart w:id="1102" w:name="_Toc451948965"/>
      <w:bookmarkStart w:id="1103" w:name="_Toc452391775"/>
      <w:bookmarkStart w:id="1104" w:name="_Toc514237749"/>
      <w:r w:rsidRPr="00CC7A08">
        <w:rPr>
          <w:szCs w:val="26"/>
        </w:rPr>
        <w:t>Оценка и сопоставление заявок  и подведение итогов  конкур</w:t>
      </w:r>
      <w:bookmarkEnd w:id="1102"/>
      <w:r w:rsidRPr="00CC7A08">
        <w:rPr>
          <w:szCs w:val="26"/>
        </w:rPr>
        <w:t>са в электронной форме</w:t>
      </w:r>
      <w:bookmarkEnd w:id="1103"/>
      <w:bookmarkEnd w:id="1104"/>
    </w:p>
    <w:p w:rsidR="00617925" w:rsidRPr="00CC7A08" w:rsidRDefault="00617925" w:rsidP="00A03CBA">
      <w:pPr>
        <w:pStyle w:val="41"/>
      </w:pPr>
      <w:r w:rsidRPr="00CC7A08">
        <w:t xml:space="preserve">Единой закупочной </w:t>
      </w:r>
      <w:r w:rsidR="00821927" w:rsidRPr="00CC7A08">
        <w:rPr>
          <w:bCs/>
        </w:rPr>
        <w:t xml:space="preserve">Комиссия по осуществлению  закупок </w:t>
      </w:r>
      <w:r w:rsidR="00821927" w:rsidRPr="00CC7A08">
        <w:t xml:space="preserve">осуществляет оценку и сопоставление заявок, и подводит итоги заявок на участие в конкурсе в электронной форме, в соответствии с требованиями, установленных в извещении и  документации о закупке. </w:t>
      </w:r>
    </w:p>
    <w:p w:rsidR="00617925" w:rsidRPr="00CC7A08" w:rsidRDefault="00821927" w:rsidP="00A03CBA">
      <w:pPr>
        <w:pStyle w:val="41"/>
      </w:pPr>
      <w:r w:rsidRPr="00CC7A08">
        <w:t>Срок оценки и сопоставления заявок и подведения итогов не должен превышать 5 (пяти) рабочих  дней со дня подписания протокола рассмотрения заявок.</w:t>
      </w:r>
    </w:p>
    <w:p w:rsidR="00617925" w:rsidRPr="00CC7A08" w:rsidRDefault="00821927" w:rsidP="00A03CBA">
      <w:pPr>
        <w:pStyle w:val="41"/>
      </w:pPr>
      <w:r w:rsidRPr="00CC7A08">
        <w:t xml:space="preserve">На основании результатов, оценки заявок на участие в конкурсе в электронной форме </w:t>
      </w:r>
      <w:r w:rsidRPr="00CC7A08">
        <w:rPr>
          <w:bCs/>
        </w:rPr>
        <w:t xml:space="preserve">Комиссия по осуществлению закупок </w:t>
      </w:r>
      <w:r w:rsidRPr="00CC7A08">
        <w:t xml:space="preserve">присваивает каждой заявке на участие в электронном конкурсе порядковый номер в порядке уменьшения степени выгодности содержащихся в них условий исполнения договора. В заявке на участие в конкурсе в электронной форме, в которой содержатся лучшие условия </w:t>
      </w:r>
      <w:r w:rsidRPr="00CC7A08">
        <w:lastRenderedPageBreak/>
        <w:t>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r w:rsidR="00617925" w:rsidRPr="00CC7A08">
        <w:t xml:space="preserve"> </w:t>
      </w:r>
    </w:p>
    <w:p w:rsidR="00617925" w:rsidRPr="00CC7A08" w:rsidRDefault="00821927" w:rsidP="00A03CBA">
      <w:pPr>
        <w:pStyle w:val="41"/>
      </w:pPr>
      <w:r w:rsidRPr="00CC7A08">
        <w:t>Победителем конкурса в электронной форме  признается участник конкурса, который предложил лучшие условия исполнения договора на основе критериев, указанных в извещении и документации о закупке, и заявке на участие в электронном конкурсе, которого присвоен первый номер.</w:t>
      </w:r>
    </w:p>
    <w:p w:rsidR="00617925" w:rsidRPr="00CC7A08" w:rsidRDefault="00821927" w:rsidP="00A03CBA">
      <w:pPr>
        <w:pStyle w:val="41"/>
      </w:pPr>
      <w:r w:rsidRPr="00CC7A08">
        <w:t>При установлении Заказчиком в извещении и (или) в документации о закупке приоритета товаров российского происхождения, работ, услуг, выполняемых,</w:t>
      </w:r>
      <w:r w:rsidR="005462BA" w:rsidRPr="00CC7A08">
        <w:t xml:space="preserve"> оказываемых российскими лицами</w:t>
      </w:r>
      <w:r w:rsidRPr="00CC7A08">
        <w:t xml:space="preserve">, оценка и сопоставление заявок на участие в электронном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конкурсе. </w:t>
      </w:r>
    </w:p>
    <w:p w:rsidR="00617925" w:rsidRPr="00CC7A08" w:rsidRDefault="00821927" w:rsidP="00A03CBA">
      <w:pPr>
        <w:pStyle w:val="41"/>
      </w:pPr>
      <w:r w:rsidRPr="00CC7A08">
        <w:t>При этом приоритет не предоставляется в случае, если в заявке на участие в электронном конкурсе, представленным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617925" w:rsidRPr="00CC7A08" w:rsidRDefault="00821927" w:rsidP="00A03CBA">
      <w:pPr>
        <w:pStyle w:val="41"/>
      </w:pPr>
      <w:r w:rsidRPr="00CC7A08">
        <w:t>Результаты оценки и сопоставления заявок и подведения итогов заявок на участие в электронном конкурсе фиксируются в протоколе оценки, подведение итогов  таких заявок.</w:t>
      </w:r>
    </w:p>
    <w:p w:rsidR="00617925" w:rsidRPr="00CC7A08" w:rsidRDefault="00821927" w:rsidP="00A03CBA">
      <w:pPr>
        <w:pStyle w:val="41"/>
      </w:pPr>
      <w:r w:rsidRPr="00CC7A08">
        <w:t xml:space="preserve">Информация  в протоколе должна </w:t>
      </w:r>
      <w:r w:rsidR="005462BA" w:rsidRPr="00CC7A08">
        <w:t xml:space="preserve">соответствовать установленным требованиям </w:t>
      </w:r>
      <w:r w:rsidRPr="00CC7A08">
        <w:t>настоящего Положения о закупке.</w:t>
      </w:r>
    </w:p>
    <w:p w:rsidR="00617925" w:rsidRPr="00CC7A08" w:rsidRDefault="00821927" w:rsidP="00A03CBA">
      <w:pPr>
        <w:pStyle w:val="41"/>
      </w:pPr>
      <w:r w:rsidRPr="00CC7A08">
        <w:t xml:space="preserve">Протокол составляется в одном экземпляре и  подписывается всеми присутствующими членами </w:t>
      </w:r>
      <w:r w:rsidRPr="00CC7A08">
        <w:rPr>
          <w:bCs/>
        </w:rPr>
        <w:t>Комиссии по осуществлению закупок</w:t>
      </w:r>
      <w:r w:rsidRPr="00CC7A08">
        <w:t xml:space="preserve">. </w:t>
      </w:r>
    </w:p>
    <w:p w:rsidR="00617925" w:rsidRPr="00CC7A08" w:rsidRDefault="00821927" w:rsidP="00A03CBA">
      <w:pPr>
        <w:pStyle w:val="41"/>
      </w:pPr>
      <w:r w:rsidRPr="00CC7A08">
        <w:t xml:space="preserve">Протокол размещается в единой информационной системе не позднее </w:t>
      </w:r>
      <w:r w:rsidRPr="00CC7A08">
        <w:rPr>
          <w:iCs/>
        </w:rPr>
        <w:t>чем через 3 (три) дня</w:t>
      </w:r>
      <w:r w:rsidRPr="00CC7A08">
        <w:t xml:space="preserve"> со дня подписания такого протокола.</w:t>
      </w:r>
    </w:p>
    <w:p w:rsidR="00617925" w:rsidRPr="00CC7A08" w:rsidRDefault="00821927" w:rsidP="00A03CBA">
      <w:pPr>
        <w:pStyle w:val="41"/>
      </w:pPr>
      <w:r w:rsidRPr="00CC7A08">
        <w:t>Критерии оценки заявок на участие в  конкурсе  в электронной форме Заказчик устанавливает в документации о закупке, в соответствии с требования,  предусмотренн</w:t>
      </w:r>
      <w:r w:rsidR="005462BA" w:rsidRPr="00CC7A08">
        <w:t>ым</w:t>
      </w:r>
      <w:r w:rsidRPr="00CC7A08">
        <w:t xml:space="preserve"> Положени</w:t>
      </w:r>
      <w:r w:rsidR="005462BA" w:rsidRPr="00CC7A08">
        <w:t>ем</w:t>
      </w:r>
      <w:r w:rsidRPr="00CC7A08">
        <w:t xml:space="preserve"> о закупке.</w:t>
      </w:r>
    </w:p>
    <w:p w:rsidR="00617925" w:rsidRPr="00CC7A08" w:rsidRDefault="00821927" w:rsidP="00A03CBA">
      <w:pPr>
        <w:pStyle w:val="41"/>
      </w:pPr>
      <w:r w:rsidRPr="00CC7A08">
        <w:lastRenderedPageBreak/>
        <w:t xml:space="preserve"> При проведении конкурса  в электронной форме участникам может быть предоставлено право повысить предпочтительность их заявок путем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821927" w:rsidRPr="00CC7A08" w:rsidRDefault="00821927" w:rsidP="00A03CBA">
      <w:pPr>
        <w:pStyle w:val="41"/>
      </w:pPr>
      <w:r w:rsidRPr="00CC7A08">
        <w:t>Проведение процедуры переторжки возможно только в том случае, если</w:t>
      </w:r>
      <w:r w:rsidRPr="00CC7A08">
        <w:rPr>
          <w:b/>
        </w:rPr>
        <w:t xml:space="preserve"> </w:t>
      </w:r>
      <w:r w:rsidRPr="00CC7A08">
        <w:t xml:space="preserve">на это было соответствующее указание в документации о закупке. Порядок переторжки  устанавливается заказчиком </w:t>
      </w:r>
      <w:r w:rsidR="00CB3FDD" w:rsidRPr="00CC7A08">
        <w:t>в соответствии с требованиями настоящего Положения о закупке</w:t>
      </w:r>
    </w:p>
    <w:p w:rsidR="00821927" w:rsidRPr="00CC7A08" w:rsidRDefault="00821927" w:rsidP="00A03CBA">
      <w:pPr>
        <w:pStyle w:val="2fb"/>
        <w:numPr>
          <w:ilvl w:val="0"/>
          <w:numId w:val="0"/>
        </w:numPr>
        <w:spacing w:before="0"/>
        <w:ind w:left="851" w:firstLine="851"/>
        <w:rPr>
          <w:szCs w:val="26"/>
        </w:rPr>
      </w:pPr>
      <w:bookmarkStart w:id="1105" w:name="_Toc451948966"/>
      <w:bookmarkStart w:id="1106" w:name="_Toc452391776"/>
      <w:bookmarkStart w:id="1107" w:name="_Toc514237750"/>
      <w:bookmarkEnd w:id="1101"/>
      <w:r w:rsidRPr="00CC7A08">
        <w:rPr>
          <w:szCs w:val="26"/>
        </w:rPr>
        <w:t>Заключение договора по результатам проведения конкурса</w:t>
      </w:r>
      <w:bookmarkEnd w:id="1105"/>
      <w:r w:rsidRPr="00CC7A08">
        <w:rPr>
          <w:szCs w:val="26"/>
        </w:rPr>
        <w:t xml:space="preserve"> в электронной форме</w:t>
      </w:r>
      <w:bookmarkEnd w:id="1106"/>
      <w:bookmarkEnd w:id="1107"/>
    </w:p>
    <w:p w:rsidR="00617925" w:rsidRPr="00CC7A08" w:rsidRDefault="00821927" w:rsidP="00A03CBA">
      <w:pPr>
        <w:pStyle w:val="41"/>
        <w:rPr>
          <w:b/>
        </w:rPr>
      </w:pPr>
      <w:r w:rsidRPr="00CC7A08">
        <w:t>По результатам электронного конкурса  договор заключается на условиях, указанных в заявке на участие в конкурсе в электронной форме, поданной участником конкурса,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конкурса в электронной форме.</w:t>
      </w:r>
      <w:r w:rsidR="00617925" w:rsidRPr="00CC7A08">
        <w:t xml:space="preserve"> </w:t>
      </w:r>
    </w:p>
    <w:p w:rsidR="00617925" w:rsidRPr="00CC7A08" w:rsidRDefault="00821927" w:rsidP="00A03CBA">
      <w:pPr>
        <w:pStyle w:val="41"/>
      </w:pPr>
      <w:r w:rsidRPr="00CC7A08">
        <w:t xml:space="preserve">Договор по результатам конкурса в электронной форме должен быть заключен не  ранее чем через 10 (десять) дней и не позднее чем через </w:t>
      </w:r>
      <w:r w:rsidRPr="00CC7A08">
        <w:rPr>
          <w:shd w:val="clear" w:color="auto" w:fill="FFFFFF"/>
        </w:rPr>
        <w:t>20 (двадцать) дней с момента подписания протокола оценки и подведение итогов заявок.</w:t>
      </w:r>
      <w:r w:rsidRPr="00CC7A08">
        <w:rPr>
          <w:b/>
        </w:rPr>
        <w:t xml:space="preserve"> </w:t>
      </w:r>
    </w:p>
    <w:p w:rsidR="00617925" w:rsidRPr="00CC7A08" w:rsidRDefault="00821927" w:rsidP="00A03CBA">
      <w:pPr>
        <w:pStyle w:val="41"/>
      </w:pPr>
      <w:r w:rsidRPr="00CC7A08">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r w:rsidR="00617925" w:rsidRPr="00CC7A08">
        <w:t xml:space="preserve"> </w:t>
      </w:r>
    </w:p>
    <w:p w:rsidR="00617925" w:rsidRPr="00CC7A08" w:rsidRDefault="00821927" w:rsidP="00A03CBA">
      <w:pPr>
        <w:pStyle w:val="41"/>
      </w:pPr>
      <w:r w:rsidRPr="00CC7A08">
        <w:t>При этом договор заключается только после предоставления участником конкурса в электронной форме обеспечения исполнения договора, если такое требование было установлено в документации о закупке.</w:t>
      </w:r>
      <w:r w:rsidR="00617925" w:rsidRPr="00CC7A08">
        <w:t xml:space="preserve"> </w:t>
      </w:r>
    </w:p>
    <w:p w:rsidR="00617925" w:rsidRPr="00CC7A08" w:rsidRDefault="00821927" w:rsidP="00A03CBA">
      <w:pPr>
        <w:pStyle w:val="41"/>
      </w:pPr>
      <w:r w:rsidRPr="00CC7A08">
        <w:t>Договор заключает</w:t>
      </w:r>
      <w:r w:rsidR="00CD0A88">
        <w:t xml:space="preserve">ся </w:t>
      </w:r>
      <w:r w:rsidRPr="00CC7A08">
        <w:t>через электронную площадку путем направления заказчиком проекта договора победителю электронного конкурса.</w:t>
      </w:r>
    </w:p>
    <w:p w:rsidR="00617925" w:rsidRPr="00CC7A08" w:rsidRDefault="00821927" w:rsidP="00A03CBA">
      <w:pPr>
        <w:pStyle w:val="41"/>
      </w:pPr>
      <w:r w:rsidRPr="00CC7A08">
        <w:t>В течение 5 (пяти) дней</w:t>
      </w:r>
      <w:r w:rsidRPr="00CC7A08">
        <w:rPr>
          <w:i/>
        </w:rPr>
        <w:t xml:space="preserve"> </w:t>
      </w:r>
      <w:r w:rsidRPr="00CC7A08">
        <w:t>Заказчик  направляет победителю электронного конкурса проект договора  на подпись.</w:t>
      </w:r>
    </w:p>
    <w:p w:rsidR="00617925" w:rsidRPr="00CC7A08" w:rsidRDefault="00821927" w:rsidP="00A03CBA">
      <w:pPr>
        <w:pStyle w:val="41"/>
      </w:pPr>
      <w:r w:rsidRPr="00CC7A08">
        <w:t xml:space="preserve">В случае если победитель электронного конкурса </w:t>
      </w:r>
      <w:r w:rsidRPr="00CC7A08">
        <w:rPr>
          <w:iCs/>
        </w:rPr>
        <w:t xml:space="preserve">в течение 5 (пяти) </w:t>
      </w:r>
      <w:r w:rsidRPr="00CC7A08">
        <w:t xml:space="preserve">дней не направит Заказчику подписанный договор, либо протокол </w:t>
      </w:r>
      <w:r w:rsidRPr="00CC7A08">
        <w:lastRenderedPageBreak/>
        <w:t>разногласия, то победитель электронного конкурса считается уклонившимся от заключения договора.</w:t>
      </w:r>
    </w:p>
    <w:p w:rsidR="00617925" w:rsidRPr="00CC7A08" w:rsidRDefault="00617925" w:rsidP="00A03CBA">
      <w:pPr>
        <w:pStyle w:val="41"/>
      </w:pPr>
      <w:r w:rsidRPr="00CC7A08">
        <w:t xml:space="preserve"> </w:t>
      </w:r>
      <w:r w:rsidR="00821927" w:rsidRPr="00CC7A08">
        <w:t>В случае если победитель электронного конкурса признан уклонившимся от заключения договора, договор может быть заключен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617925" w:rsidRPr="00CC7A08" w:rsidRDefault="00821927" w:rsidP="00A03CBA">
      <w:pPr>
        <w:pStyle w:val="41"/>
      </w:pPr>
      <w:r w:rsidRPr="00CC7A08">
        <w:t xml:space="preserve"> В случае уклонения участника электронного конкурса, заявке на участие, в конкурсе которого присвоен второй номер, от заключения договора конкурс признается несостоявшимся.</w:t>
      </w:r>
    </w:p>
    <w:p w:rsidR="00617925" w:rsidRPr="00CC7A08" w:rsidRDefault="00821927" w:rsidP="00A03CBA">
      <w:pPr>
        <w:pStyle w:val="41"/>
      </w:pPr>
      <w:r w:rsidRPr="00CC7A08">
        <w:t>В случае если конкурс признан несостоявшимся в связи с уклонением  второго участника конкурса от заключения договора, Заказчик вправе,  осуществить закупку как у единственного поставщика (подрядчика, исполнителя).</w:t>
      </w:r>
    </w:p>
    <w:p w:rsidR="00617925" w:rsidRPr="00CC7A08" w:rsidRDefault="00821927" w:rsidP="00A03CBA">
      <w:pPr>
        <w:pStyle w:val="41"/>
      </w:pPr>
      <w:r w:rsidRPr="00CC7A08">
        <w:t>По итогам конкурса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закупки.</w:t>
      </w:r>
      <w:bookmarkStart w:id="1108" w:name="_Toc451948983"/>
      <w:bookmarkStart w:id="1109" w:name="_Toc452391777"/>
      <w:bookmarkStart w:id="1110" w:name="_Toc514237751"/>
    </w:p>
    <w:bookmarkEnd w:id="1108"/>
    <w:p w:rsidR="00617925" w:rsidRPr="00CC7A08" w:rsidRDefault="00821927" w:rsidP="00A03CBA">
      <w:pPr>
        <w:pStyle w:val="2fb"/>
        <w:numPr>
          <w:ilvl w:val="0"/>
          <w:numId w:val="0"/>
        </w:numPr>
        <w:spacing w:before="0"/>
        <w:ind w:left="1702"/>
        <w:rPr>
          <w:szCs w:val="26"/>
        </w:rPr>
      </w:pPr>
      <w:r w:rsidRPr="00CC7A08">
        <w:rPr>
          <w:szCs w:val="26"/>
        </w:rPr>
        <w:t>Признание электронного конкурса несостоявшимся,  и порядок заключение договора при несостоявшимся электронном конкурсе</w:t>
      </w:r>
      <w:bookmarkEnd w:id="1093"/>
      <w:bookmarkEnd w:id="1094"/>
      <w:bookmarkEnd w:id="1109"/>
      <w:bookmarkEnd w:id="1110"/>
    </w:p>
    <w:p w:rsidR="00617925" w:rsidRPr="00CC7A08" w:rsidRDefault="00821927" w:rsidP="00A03CBA">
      <w:pPr>
        <w:pStyle w:val="41"/>
      </w:pPr>
      <w:r w:rsidRPr="00CC7A08">
        <w:t xml:space="preserve">В случае если по окончанию срока подачи заявок на участие в конкурсе в электронной форме подана только одна заявка на участие в конкурсе электронной форме,  или не подано ни одной заявки, или на основании результатов рассмотрения заявок на участие в конкурсе в электронной форме принято решение об отказе в допуске к участию в конкурсе в  электронной форме всех участников закупки, подавших заявки на участие в конкурсе электронной форме, или о допуске к участию в конкурсе электронной форме,  и признании участником конкурса в электронной форме только одного участника закупки, подавшего заявку на участие в конкурсе в электронной форме, или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 конкурс в электронной форме признается несостоявшимся. </w:t>
      </w:r>
    </w:p>
    <w:p w:rsidR="00617925" w:rsidRPr="00CC7A08" w:rsidRDefault="00821927" w:rsidP="00A03CBA">
      <w:pPr>
        <w:pStyle w:val="41"/>
      </w:pPr>
      <w:r w:rsidRPr="00CC7A08">
        <w:t>В случае если документацией о закупке предусмотрено два и более лота, конкурс в электронной формы  признается несостоявшимся только в отношении отдельных лотов.</w:t>
      </w:r>
    </w:p>
    <w:p w:rsidR="00617925" w:rsidRPr="00CC7A08" w:rsidRDefault="00821927" w:rsidP="00A03CBA">
      <w:pPr>
        <w:pStyle w:val="41"/>
      </w:pPr>
      <w:r w:rsidRPr="00CC7A08">
        <w:t>Заказчик обязан заключить договор, если конкурс  в электронной форме признан несостоявшимся по следующим основаниям:</w:t>
      </w:r>
    </w:p>
    <w:p w:rsidR="00617925" w:rsidRPr="00CC7A08" w:rsidRDefault="00617925" w:rsidP="00A03CBA">
      <w:pPr>
        <w:pStyle w:val="41"/>
      </w:pPr>
      <w:r w:rsidRPr="00CC7A08">
        <w:lastRenderedPageBreak/>
        <w:t>-</w:t>
      </w:r>
      <w:r w:rsidR="00821927" w:rsidRPr="00CC7A08">
        <w:t>по окончании срока подачи заявок на участие в конкурсе  в электронной форме подана только одна заявка, и она признана соответствующей требованиям документации о закупке;</w:t>
      </w:r>
    </w:p>
    <w:p w:rsidR="00617925" w:rsidRPr="00CC7A08" w:rsidRDefault="00821927" w:rsidP="00A03CBA">
      <w:pPr>
        <w:pStyle w:val="41"/>
      </w:pPr>
      <w:r w:rsidRPr="00CC7A08">
        <w:t>- по результатам рассмотрения заявок на участие в конкурсе в электронной форме только одна заявка признана соответствующей требованиям документации о закупке;</w:t>
      </w:r>
    </w:p>
    <w:p w:rsidR="00617925" w:rsidRPr="00CC7A08" w:rsidRDefault="00821927" w:rsidP="00A03CBA">
      <w:pPr>
        <w:pStyle w:val="41"/>
      </w:pPr>
      <w:r w:rsidRPr="00CC7A08">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617925" w:rsidRPr="00CC7A08" w:rsidRDefault="00821927" w:rsidP="00A03CBA">
      <w:pPr>
        <w:pStyle w:val="41"/>
      </w:pPr>
      <w:r w:rsidRPr="00CC7A08">
        <w:t xml:space="preserve">Заказчик вправе заключить договор с единственным поставщиком (исполнителем, подрядчиком), или провести повторный конкурс  в электронной форме на тех же, или иных условиях, или провести закупку иным способом в соответствии с Положением о закупках, если конкурс в электронной форме был признан несостоявшимся по следующим основаниям: </w:t>
      </w:r>
    </w:p>
    <w:p w:rsidR="00617925" w:rsidRPr="00CC7A08" w:rsidRDefault="00821927" w:rsidP="00A03CBA">
      <w:pPr>
        <w:pStyle w:val="41"/>
        <w:numPr>
          <w:ilvl w:val="0"/>
          <w:numId w:val="0"/>
        </w:numPr>
        <w:ind w:left="1701"/>
      </w:pPr>
      <w:r w:rsidRPr="00CC7A08">
        <w:t>- по результатам рассмотрения заявок на участие в конкурсе в электронной форме  были отклонены все поданные заявки;</w:t>
      </w:r>
    </w:p>
    <w:p w:rsidR="00821927" w:rsidRPr="00CC7A08" w:rsidRDefault="00821927" w:rsidP="00A03CBA">
      <w:pPr>
        <w:pStyle w:val="41"/>
        <w:numPr>
          <w:ilvl w:val="0"/>
          <w:numId w:val="0"/>
        </w:numPr>
        <w:ind w:left="1701"/>
      </w:pPr>
      <w:r w:rsidRPr="00CC7A08">
        <w:t>- по окончании срока подачи заявок на участие в конкурсе в электронной форме не подано ни одной заявки</w:t>
      </w:r>
      <w:r w:rsidR="00617925" w:rsidRPr="00CC7A08">
        <w:t>.</w:t>
      </w:r>
    </w:p>
    <w:p w:rsidR="00EE1986" w:rsidRPr="00CC7A08" w:rsidRDefault="00EE1986" w:rsidP="001A3E2F">
      <w:pPr>
        <w:pStyle w:val="2f9"/>
        <w:spacing w:before="0" w:after="0"/>
        <w:ind w:left="0"/>
        <w:rPr>
          <w:szCs w:val="26"/>
        </w:rPr>
      </w:pPr>
      <w:bookmarkStart w:id="1111" w:name="_Toc442882097"/>
      <w:bookmarkStart w:id="1112" w:name="_Toc442884428"/>
      <w:r w:rsidRPr="00CC7A08">
        <w:rPr>
          <w:szCs w:val="26"/>
        </w:rPr>
        <w:t>Общие положения проведения аукциона</w:t>
      </w:r>
      <w:r w:rsidR="00342BA3" w:rsidRPr="00CC7A08">
        <w:rPr>
          <w:szCs w:val="26"/>
        </w:rPr>
        <w:t xml:space="preserve"> </w:t>
      </w:r>
      <w:r w:rsidR="004C5E45" w:rsidRPr="00CC7A08">
        <w:rPr>
          <w:szCs w:val="26"/>
        </w:rPr>
        <w:t>(открытый аукцион</w:t>
      </w:r>
      <w:r w:rsidRPr="00CC7A08">
        <w:rPr>
          <w:szCs w:val="26"/>
        </w:rPr>
        <w:t xml:space="preserve"> в электронной форме</w:t>
      </w:r>
      <w:r w:rsidR="004C5E45" w:rsidRPr="00CC7A08">
        <w:rPr>
          <w:szCs w:val="26"/>
        </w:rPr>
        <w:t>)</w:t>
      </w:r>
    </w:p>
    <w:p w:rsidR="00EE1986" w:rsidRPr="00CC7A08" w:rsidRDefault="00EE1986" w:rsidP="00A03CBA">
      <w:pPr>
        <w:pStyle w:val="31"/>
        <w:numPr>
          <w:ilvl w:val="0"/>
          <w:numId w:val="0"/>
        </w:numPr>
        <w:spacing w:before="0"/>
        <w:ind w:left="1702"/>
        <w:rPr>
          <w:szCs w:val="26"/>
        </w:rPr>
      </w:pPr>
      <w:r w:rsidRPr="00CC7A08">
        <w:rPr>
          <w:szCs w:val="26"/>
        </w:rPr>
        <w:t>Порядок проведения аукциона в электронной форме</w:t>
      </w:r>
      <w:bookmarkEnd w:id="1111"/>
      <w:bookmarkEnd w:id="1112"/>
    </w:p>
    <w:p w:rsidR="00EB2AFD" w:rsidRPr="00CC7A08" w:rsidRDefault="00342BA3" w:rsidP="00A03CBA">
      <w:pPr>
        <w:pStyle w:val="41"/>
      </w:pPr>
      <w:r w:rsidRPr="00CC7A08">
        <w:t>Участнику аукциона</w:t>
      </w:r>
      <w:r w:rsidR="00EB2AFD" w:rsidRPr="00CC7A08">
        <w:t xml:space="preserve"> в электронной форме  (далее – электронный аукцион) для участия в аукционе   в электронной форме необходимо получить аккредитацию на электронной площадке в порядке, установленном оператором электронной площадки.</w:t>
      </w:r>
    </w:p>
    <w:p w:rsidR="00EB2AFD" w:rsidRPr="00CC7A08" w:rsidRDefault="00EB2AFD" w:rsidP="00A03CBA">
      <w:pPr>
        <w:pStyle w:val="41"/>
        <w:rPr>
          <w:color w:val="000000"/>
          <w:sz w:val="26"/>
          <w:szCs w:val="26"/>
        </w:rPr>
      </w:pPr>
      <w:r w:rsidRPr="00CC7A08">
        <w:rPr>
          <w:sz w:val="26"/>
          <w:szCs w:val="26"/>
        </w:rPr>
        <w:t xml:space="preserve">Обмен между участником аукциона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аукциона    в электронной форме, осуществляется на электронной площадке в форме электронных документов. </w:t>
      </w:r>
    </w:p>
    <w:p w:rsidR="00EB2AFD" w:rsidRPr="00CC7A08" w:rsidRDefault="00EB2AFD" w:rsidP="00A03CBA">
      <w:pPr>
        <w:pStyle w:val="41"/>
        <w:rPr>
          <w:color w:val="000000"/>
          <w:sz w:val="26"/>
          <w:szCs w:val="26"/>
        </w:rPr>
      </w:pPr>
      <w:r w:rsidRPr="00CC7A08">
        <w:rPr>
          <w:color w:val="000000"/>
          <w:sz w:val="26"/>
          <w:szCs w:val="26"/>
        </w:rPr>
        <w:t>Электронные</w:t>
      </w:r>
      <w:r w:rsidR="00342BA3" w:rsidRPr="00CC7A08">
        <w:rPr>
          <w:color w:val="000000"/>
          <w:sz w:val="26"/>
          <w:szCs w:val="26"/>
        </w:rPr>
        <w:t xml:space="preserve"> документы участника аукциона</w:t>
      </w:r>
      <w:r w:rsidRPr="00CC7A08">
        <w:rPr>
          <w:color w:val="000000"/>
          <w:sz w:val="26"/>
          <w:szCs w:val="26"/>
        </w:rPr>
        <w:t xml:space="preserve">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аукциона в электронной форме, заказчика, оператора электронной площадки. </w:t>
      </w:r>
    </w:p>
    <w:p w:rsidR="00EB2AFD" w:rsidRPr="00CC7A08" w:rsidRDefault="001D7BA2" w:rsidP="00A03CBA">
      <w:pPr>
        <w:pStyle w:val="41"/>
        <w:rPr>
          <w:color w:val="000000"/>
          <w:sz w:val="26"/>
          <w:szCs w:val="26"/>
        </w:rPr>
      </w:pPr>
      <w:r w:rsidRPr="00CC7A08">
        <w:rPr>
          <w:color w:val="000000"/>
          <w:sz w:val="26"/>
          <w:szCs w:val="26"/>
        </w:rPr>
        <w:t xml:space="preserve">В </w:t>
      </w:r>
      <w:r w:rsidR="00EB2AFD" w:rsidRPr="00CC7A08">
        <w:rPr>
          <w:color w:val="000000"/>
          <w:sz w:val="26"/>
          <w:szCs w:val="26"/>
        </w:rPr>
        <w:t xml:space="preserve">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EB2AFD" w:rsidRPr="00CC7A08" w:rsidRDefault="00C445CF" w:rsidP="00A03CBA">
      <w:pPr>
        <w:pStyle w:val="41"/>
        <w:rPr>
          <w:sz w:val="26"/>
          <w:szCs w:val="26"/>
        </w:rPr>
      </w:pPr>
      <w:r w:rsidRPr="00CC7A08">
        <w:rPr>
          <w:color w:val="000000"/>
          <w:sz w:val="26"/>
          <w:szCs w:val="26"/>
        </w:rPr>
        <w:lastRenderedPageBreak/>
        <w:t>При осуществлении аукциона</w:t>
      </w:r>
      <w:r w:rsidR="00EB2AFD" w:rsidRPr="00CC7A08">
        <w:rPr>
          <w:color w:val="000000"/>
          <w:sz w:val="26"/>
          <w:szCs w:val="26"/>
        </w:rPr>
        <w:t xml:space="preserve"> в электронной форме проведение переговоров заказчика с оператором электронной площадки и оператора электронной п</w:t>
      </w:r>
      <w:r w:rsidR="00C22014" w:rsidRPr="00CC7A08">
        <w:rPr>
          <w:color w:val="000000"/>
          <w:sz w:val="26"/>
          <w:szCs w:val="26"/>
        </w:rPr>
        <w:t>лощадки с участником аукциона</w:t>
      </w:r>
      <w:r w:rsidR="00EB2AFD" w:rsidRPr="00CC7A08">
        <w:rPr>
          <w:color w:val="000000"/>
          <w:sz w:val="26"/>
          <w:szCs w:val="26"/>
        </w:rPr>
        <w:t xml:space="preserve">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 </w:t>
      </w:r>
    </w:p>
    <w:p w:rsidR="00EB2AFD" w:rsidRPr="00CC7A08" w:rsidRDefault="00EB2AFD" w:rsidP="00A03CBA">
      <w:pPr>
        <w:pStyle w:val="41"/>
        <w:rPr>
          <w:sz w:val="26"/>
          <w:szCs w:val="26"/>
        </w:rPr>
      </w:pPr>
      <w:r w:rsidRPr="00CC7A08">
        <w:rPr>
          <w:sz w:val="26"/>
          <w:szCs w:val="26"/>
        </w:rPr>
        <w:t>Изве</w:t>
      </w:r>
      <w:r w:rsidR="009541F6" w:rsidRPr="00CC7A08">
        <w:rPr>
          <w:sz w:val="26"/>
          <w:szCs w:val="26"/>
        </w:rPr>
        <w:t>щение и документация о закупке,</w:t>
      </w:r>
      <w:r w:rsidRPr="00CC7A08">
        <w:rPr>
          <w:sz w:val="26"/>
          <w:szCs w:val="26"/>
        </w:rPr>
        <w:t xml:space="preserve"> о проведении аукциона  в электронной форме должна быть доступны для ознакомления в единой информационной системе без взимания платы. Документация о закупке предоставляется в порядке, предусмотренном из</w:t>
      </w:r>
      <w:r w:rsidR="009541F6" w:rsidRPr="00CC7A08">
        <w:rPr>
          <w:sz w:val="26"/>
          <w:szCs w:val="26"/>
        </w:rPr>
        <w:t xml:space="preserve">вещением о проведение аукциона </w:t>
      </w:r>
      <w:r w:rsidRPr="00CC7A08">
        <w:rPr>
          <w:sz w:val="26"/>
          <w:szCs w:val="26"/>
        </w:rPr>
        <w:t xml:space="preserve">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w:t>
      </w:r>
    </w:p>
    <w:p w:rsidR="00EB2AFD" w:rsidRPr="00CC7A08" w:rsidRDefault="00EB2AFD" w:rsidP="00A03CBA">
      <w:pPr>
        <w:pStyle w:val="41"/>
        <w:rPr>
          <w:sz w:val="26"/>
          <w:szCs w:val="26"/>
        </w:rPr>
      </w:pPr>
      <w:r w:rsidRPr="00CC7A08">
        <w:rPr>
          <w:sz w:val="26"/>
          <w:szCs w:val="26"/>
        </w:rPr>
        <w:t>Предос</w:t>
      </w:r>
      <w:r w:rsidR="009541F6" w:rsidRPr="00CC7A08">
        <w:rPr>
          <w:sz w:val="26"/>
          <w:szCs w:val="26"/>
        </w:rPr>
        <w:t>тавление документации о закупке</w:t>
      </w:r>
      <w:r w:rsidRPr="00CC7A08">
        <w:rPr>
          <w:sz w:val="26"/>
          <w:szCs w:val="26"/>
        </w:rPr>
        <w:t xml:space="preserve"> в электронной форме осуществляется без взимания платы.</w:t>
      </w:r>
    </w:p>
    <w:p w:rsidR="00EB2AFD" w:rsidRPr="00CC7A08" w:rsidRDefault="00EB2AFD" w:rsidP="00A03CBA">
      <w:pPr>
        <w:pStyle w:val="41"/>
        <w:rPr>
          <w:sz w:val="26"/>
          <w:szCs w:val="26"/>
        </w:rPr>
      </w:pPr>
      <w:r w:rsidRPr="00CC7A08">
        <w:rPr>
          <w:sz w:val="26"/>
          <w:szCs w:val="26"/>
        </w:rPr>
        <w:t>Участники закупки должны самостоятельно отслеживать изменения извещения и документации о закупке.  Заказчик не несет ответственности  за несвоевременное получение участником закупки информации, об изменениях аукциона  в электронной форме, размещенной  в единой информационной системе и  на электронной  площадки.</w:t>
      </w:r>
    </w:p>
    <w:p w:rsidR="00EB2AFD" w:rsidRPr="00CC7A08" w:rsidRDefault="00EB2AFD" w:rsidP="00A03CBA">
      <w:pPr>
        <w:pStyle w:val="41"/>
        <w:rPr>
          <w:sz w:val="26"/>
          <w:szCs w:val="26"/>
        </w:rPr>
      </w:pPr>
      <w:r w:rsidRPr="00CC7A08">
        <w:rPr>
          <w:sz w:val="26"/>
          <w:szCs w:val="26"/>
        </w:rPr>
        <w:t>В случае если для участия в аукционе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аукциона  в электронной форме и документации о закупке.</w:t>
      </w:r>
    </w:p>
    <w:p w:rsidR="00EB2AFD" w:rsidRPr="00CC7A08" w:rsidRDefault="00EB2AFD" w:rsidP="00A03CBA">
      <w:pPr>
        <w:pStyle w:val="2fb"/>
        <w:numPr>
          <w:ilvl w:val="0"/>
          <w:numId w:val="0"/>
        </w:numPr>
        <w:spacing w:before="0"/>
        <w:ind w:left="1702"/>
        <w:rPr>
          <w:szCs w:val="26"/>
        </w:rPr>
      </w:pPr>
      <w:r w:rsidRPr="00CC7A08">
        <w:rPr>
          <w:szCs w:val="26"/>
        </w:rPr>
        <w:t xml:space="preserve">Извещение об </w:t>
      </w:r>
      <w:r w:rsidR="00C22014" w:rsidRPr="00CC7A08">
        <w:rPr>
          <w:szCs w:val="26"/>
        </w:rPr>
        <w:t xml:space="preserve">открытом </w:t>
      </w:r>
      <w:r w:rsidRPr="00CC7A08">
        <w:rPr>
          <w:szCs w:val="26"/>
        </w:rPr>
        <w:t>аукционе в электронной форме</w:t>
      </w:r>
    </w:p>
    <w:p w:rsidR="00EB2AFD" w:rsidRPr="00CC7A08" w:rsidRDefault="00EB2AFD" w:rsidP="00A03CBA">
      <w:pPr>
        <w:pStyle w:val="41"/>
      </w:pPr>
      <w:r w:rsidRPr="00CC7A08">
        <w:t xml:space="preserve">Извещение о проведение </w:t>
      </w:r>
      <w:r w:rsidR="00C22014" w:rsidRPr="00CC7A08">
        <w:t>открытого аукциона</w:t>
      </w:r>
      <w:r w:rsidRPr="00CC7A08">
        <w:t xml:space="preserve"> в электронной форме размещается заказчиком в единой информационной системе, и на электронной площадке не менее чем за 15 (пятнадцать)  дней до даты окончания срока подачи заявок на участие в аукционе.</w:t>
      </w:r>
    </w:p>
    <w:p w:rsidR="00EB2AFD" w:rsidRPr="00CC7A08" w:rsidRDefault="00EB2AFD" w:rsidP="00A03CBA">
      <w:pPr>
        <w:pStyle w:val="41"/>
      </w:pPr>
      <w:r w:rsidRPr="00CC7A08">
        <w:t>Извещение о проведении аукциона  в электронно</w:t>
      </w:r>
      <w:r w:rsidR="007A48CE" w:rsidRPr="00CC7A08">
        <w:t>й форме заказчик  разрабатывает</w:t>
      </w:r>
      <w:r w:rsidRPr="00CC7A08">
        <w:t xml:space="preserve"> и утверждает в соответствии с требованиями настоящего Положения о закупке. </w:t>
      </w:r>
    </w:p>
    <w:p w:rsidR="00EB2AFD" w:rsidRPr="00CC7A08" w:rsidRDefault="00EB2AFD" w:rsidP="00A03CBA">
      <w:pPr>
        <w:pStyle w:val="41"/>
      </w:pPr>
      <w:r w:rsidRPr="00CC7A08">
        <w:t>И</w:t>
      </w:r>
      <w:r w:rsidR="007A48CE" w:rsidRPr="00CC7A08">
        <w:t>звещение о проведении аукциона</w:t>
      </w:r>
      <w:r w:rsidRPr="00CC7A08">
        <w:t xml:space="preserve"> в электронной форме является неотъемлемой частью документации о закупке. Сведения, содержащиеся в и</w:t>
      </w:r>
      <w:r w:rsidR="007A48CE" w:rsidRPr="00CC7A08">
        <w:t>звещении о проведение аукциона</w:t>
      </w:r>
      <w:r w:rsidRPr="00CC7A08">
        <w:t xml:space="preserve"> в электронной форме, должны соответствовать сведениям, указанным в документации о закупке. </w:t>
      </w:r>
    </w:p>
    <w:p w:rsidR="00EB2AFD" w:rsidRPr="00CC7A08" w:rsidRDefault="00EB2AFD" w:rsidP="00A03CBA">
      <w:pPr>
        <w:pStyle w:val="2fb"/>
        <w:numPr>
          <w:ilvl w:val="0"/>
          <w:numId w:val="0"/>
        </w:numPr>
        <w:spacing w:before="0"/>
        <w:ind w:left="1702"/>
        <w:rPr>
          <w:szCs w:val="26"/>
        </w:rPr>
      </w:pPr>
      <w:r w:rsidRPr="00CC7A08">
        <w:rPr>
          <w:szCs w:val="26"/>
        </w:rPr>
        <w:t>Отмена аукциона в электронной форме</w:t>
      </w:r>
    </w:p>
    <w:p w:rsidR="00EB2AFD" w:rsidRPr="00CC7A08" w:rsidRDefault="00EB2AFD" w:rsidP="00A03CBA">
      <w:pPr>
        <w:pStyle w:val="41"/>
      </w:pPr>
      <w:r w:rsidRPr="00CC7A08">
        <w:lastRenderedPageBreak/>
        <w:t>Заказчик, разместивший в единой информационной системе извещение о проведении  аукциона   в электронной форме, вправе отменить  проведени</w:t>
      </w:r>
      <w:r w:rsidR="00A271A7">
        <w:t>е</w:t>
      </w:r>
      <w:r w:rsidRPr="00CC7A08">
        <w:t xml:space="preserve"> аукциона  в электронной форме до наступления даты  и времени окончания срока подачи заявок  на участие  в аукционе   в электронной форме.</w:t>
      </w:r>
    </w:p>
    <w:p w:rsidR="00EB2AFD" w:rsidRPr="00CC7A08" w:rsidRDefault="00EB2AFD" w:rsidP="00A03CBA">
      <w:pPr>
        <w:pStyle w:val="41"/>
      </w:pPr>
      <w:r w:rsidRPr="00CC7A08">
        <w:t xml:space="preserve">Решение об отмене аукциона  в электронной форме размещается  в единой информационной системе  в день принятия этого решения. </w:t>
      </w:r>
    </w:p>
    <w:p w:rsidR="00EB2AFD" w:rsidRPr="00CC7A08" w:rsidRDefault="00EB2AFD" w:rsidP="00A03CBA">
      <w:pPr>
        <w:pStyle w:val="41"/>
      </w:pPr>
      <w:r w:rsidRPr="00CC7A08">
        <w:t xml:space="preserve">В течение  одного часа с момента размещения  в единой информационной системе извещения об отказе от осуществления аукциона   в электронной форме оператор электронной площадки размещает указанную информацию на электронной площадке. </w:t>
      </w:r>
    </w:p>
    <w:p w:rsidR="00EB2AFD" w:rsidRPr="00CC7A08" w:rsidRDefault="00EB2AFD" w:rsidP="00A03CBA">
      <w:pPr>
        <w:pStyle w:val="41"/>
      </w:pPr>
      <w:r w:rsidRPr="00CC7A08">
        <w:rPr>
          <w:color w:val="000000"/>
        </w:rPr>
        <w:t>По и</w:t>
      </w:r>
      <w:r w:rsidR="00907BE2" w:rsidRPr="00CC7A08">
        <w:rPr>
          <w:color w:val="000000"/>
        </w:rPr>
        <w:t xml:space="preserve">стечении срока отмены аукциона </w:t>
      </w:r>
      <w:r w:rsidRPr="00CC7A08">
        <w:rPr>
          <w:color w:val="000000"/>
        </w:rPr>
        <w:t xml:space="preserve"> в электронной форме в соответствии с </w:t>
      </w:r>
      <w:r w:rsidR="00256C69" w:rsidRPr="00CC7A08">
        <w:rPr>
          <w:color w:val="000000"/>
        </w:rPr>
        <w:t>п.</w:t>
      </w:r>
      <w:r w:rsidR="00907BE2" w:rsidRPr="00CC7A08">
        <w:rPr>
          <w:color w:val="000000"/>
        </w:rPr>
        <w:t>13</w:t>
      </w:r>
      <w:r w:rsidR="00256C69" w:rsidRPr="00CC7A08">
        <w:rPr>
          <w:color w:val="000000"/>
        </w:rPr>
        <w:t>)</w:t>
      </w:r>
      <w:r w:rsidRPr="00CC7A08">
        <w:rPr>
          <w:color w:val="000000"/>
        </w:rPr>
        <w:t xml:space="preserve"> настоящей </w:t>
      </w:r>
      <w:r w:rsidR="00E36D8C" w:rsidRPr="00CC7A08">
        <w:rPr>
          <w:color w:val="000000"/>
        </w:rPr>
        <w:t>главы</w:t>
      </w:r>
      <w:r w:rsidRPr="00CC7A08">
        <w:rPr>
          <w:color w:val="000000"/>
        </w:rPr>
        <w:t xml:space="preserve"> и до заключения договора заказчик вправе отменить </w:t>
      </w:r>
      <w:r w:rsidR="00907BE2" w:rsidRPr="00CC7A08">
        <w:rPr>
          <w:color w:val="000000"/>
        </w:rPr>
        <w:t>выбор победителя</w:t>
      </w:r>
      <w:r w:rsidRPr="00CC7A08">
        <w:rPr>
          <w:color w:val="000000"/>
        </w:rPr>
        <w:t xml:space="preserve"> </w:t>
      </w:r>
      <w:r w:rsidR="00907BE2" w:rsidRPr="00CC7A08">
        <w:rPr>
          <w:color w:val="000000"/>
        </w:rPr>
        <w:t>закупки</w:t>
      </w:r>
      <w:r w:rsidRPr="00CC7A08">
        <w:rPr>
          <w:color w:val="000000"/>
        </w:rPr>
        <w:t xml:space="preserve"> только в случае возникновения обстоятельств непреодолимой силы в соответствии с гражданским законодательством</w:t>
      </w:r>
    </w:p>
    <w:p w:rsidR="00EB2AFD" w:rsidRPr="00CC7A08" w:rsidRDefault="00EB2AFD" w:rsidP="00A03CBA">
      <w:pPr>
        <w:pStyle w:val="41"/>
      </w:pPr>
      <w:r w:rsidRPr="00CC7A08">
        <w:t xml:space="preserve">В случае если установлено требование обеспечения заявки на участие в аукционе,  в электронной форме Заказчик возвращает участникам закупки денежные средства, внесенные в  качестве обеспечения заявок на участие в аукционе  в электронной форме, </w:t>
      </w:r>
      <w:r w:rsidRPr="00CC7A08">
        <w:rPr>
          <w:iCs/>
        </w:rPr>
        <w:t xml:space="preserve">  в</w:t>
      </w:r>
      <w:r w:rsidRPr="00CC7A08">
        <w:rPr>
          <w:iCs/>
          <w:color w:val="C00000"/>
        </w:rPr>
        <w:t xml:space="preserve"> </w:t>
      </w:r>
      <w:r w:rsidRPr="00CC7A08">
        <w:t xml:space="preserve">соответствии требованиями настоящего Положения о закупке. </w:t>
      </w:r>
    </w:p>
    <w:p w:rsidR="00EB2AFD" w:rsidRPr="00CC7A08" w:rsidRDefault="00EB2AFD" w:rsidP="00A03CBA">
      <w:pPr>
        <w:pStyle w:val="2fb"/>
        <w:numPr>
          <w:ilvl w:val="0"/>
          <w:numId w:val="0"/>
        </w:numPr>
        <w:spacing w:before="0"/>
        <w:ind w:left="1702"/>
        <w:rPr>
          <w:szCs w:val="26"/>
        </w:rPr>
      </w:pPr>
      <w:r w:rsidRPr="00CC7A08">
        <w:rPr>
          <w:szCs w:val="26"/>
        </w:rPr>
        <w:t>Документация о закупке п</w:t>
      </w:r>
      <w:r w:rsidR="000351AB" w:rsidRPr="00CC7A08">
        <w:rPr>
          <w:szCs w:val="26"/>
        </w:rPr>
        <w:t xml:space="preserve">ри проведении аукциона </w:t>
      </w:r>
      <w:r w:rsidRPr="00CC7A08">
        <w:rPr>
          <w:szCs w:val="26"/>
        </w:rPr>
        <w:t>в электронной форме</w:t>
      </w:r>
    </w:p>
    <w:p w:rsidR="00EB2AFD" w:rsidRPr="00CC7A08" w:rsidRDefault="00EB2AFD" w:rsidP="00A03CBA">
      <w:pPr>
        <w:pStyle w:val="41"/>
      </w:pPr>
      <w:r w:rsidRPr="00CC7A08">
        <w:t>Документация о закупке заказчик  разрабатывает и утверждает в соответствии с настоящим Положением о закупке.</w:t>
      </w:r>
    </w:p>
    <w:p w:rsidR="00EB2AFD" w:rsidRPr="00CC7A08" w:rsidRDefault="00EB2AFD" w:rsidP="00A03CBA">
      <w:pPr>
        <w:pStyle w:val="41"/>
      </w:pPr>
      <w:r w:rsidRPr="00CC7A08">
        <w:t>В документации о закупке должны быть указаны сведения, предусмотренные  настоящем Положением о закупке.</w:t>
      </w:r>
    </w:p>
    <w:p w:rsidR="00EB2AFD" w:rsidRPr="00CC7A08" w:rsidRDefault="00EB2AFD" w:rsidP="00A03CBA">
      <w:pPr>
        <w:pStyle w:val="41"/>
      </w:pPr>
      <w:r w:rsidRPr="00CC7A08">
        <w:t>К документации о закупке  должен быть приложен проект договора, который является ее неотъемлемой частью.</w:t>
      </w:r>
    </w:p>
    <w:p w:rsidR="00EB2AFD" w:rsidRPr="00CC7A08" w:rsidRDefault="00EB2AFD" w:rsidP="00A03CBA">
      <w:pPr>
        <w:pStyle w:val="41"/>
      </w:pPr>
      <w:r w:rsidRPr="00CC7A08">
        <w:t>Заказчик вправе установить требование  и порядок обеспечения заявки на участие в  аукционе  в электронной форме.</w:t>
      </w:r>
    </w:p>
    <w:p w:rsidR="00EB2AFD" w:rsidRPr="00CC7A08" w:rsidRDefault="00EB2AFD" w:rsidP="00A03CBA">
      <w:pPr>
        <w:pStyle w:val="41"/>
      </w:pPr>
      <w:r w:rsidRPr="00CC7A08">
        <w:t>Требование обеспечения заявки на участие в аукционе  в электронной форме в равной мере распространяется на всех участников закупки, требования прописывают  в документации о закупке.</w:t>
      </w:r>
    </w:p>
    <w:p w:rsidR="00EB2AFD" w:rsidRPr="00CC7A08" w:rsidRDefault="00EB2AFD" w:rsidP="00A03CBA">
      <w:pPr>
        <w:pStyle w:val="41"/>
      </w:pPr>
      <w:r w:rsidRPr="00CC7A08">
        <w:t>Заказчик вправе установить требование и порядок  обеспечения исполнения договора.</w:t>
      </w:r>
    </w:p>
    <w:p w:rsidR="00EB2AFD" w:rsidRPr="00CC7A08" w:rsidRDefault="00EB2AFD" w:rsidP="00A03CBA">
      <w:pPr>
        <w:pStyle w:val="41"/>
        <w:rPr>
          <w:color w:val="C00000"/>
        </w:rPr>
      </w:pPr>
      <w:r w:rsidRPr="00CC7A08">
        <w:t>В случае если в документации о закупке содержится требование, о соответствии 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работ который является ее неотъемлемой частью.</w:t>
      </w:r>
      <w:bookmarkStart w:id="1113" w:name="_Toc514237758"/>
    </w:p>
    <w:p w:rsidR="00EB2AFD" w:rsidRPr="00CC7A08" w:rsidRDefault="00EB2AFD" w:rsidP="00A03CBA">
      <w:pPr>
        <w:pStyle w:val="2fb"/>
        <w:numPr>
          <w:ilvl w:val="0"/>
          <w:numId w:val="0"/>
        </w:numPr>
        <w:spacing w:before="0"/>
        <w:ind w:left="1702"/>
        <w:rPr>
          <w:szCs w:val="26"/>
        </w:rPr>
      </w:pPr>
      <w:r w:rsidRPr="00CC7A08">
        <w:rPr>
          <w:szCs w:val="26"/>
        </w:rPr>
        <w:lastRenderedPageBreak/>
        <w:t>Разъяснение  положений</w:t>
      </w:r>
      <w:r w:rsidRPr="00CC7A08">
        <w:rPr>
          <w:rStyle w:val="apple-converted-space"/>
          <w:szCs w:val="26"/>
        </w:rPr>
        <w:t xml:space="preserve">  </w:t>
      </w:r>
      <w:r w:rsidR="000351AB" w:rsidRPr="00CC7A08">
        <w:rPr>
          <w:szCs w:val="26"/>
        </w:rPr>
        <w:t xml:space="preserve">документации о закупке по </w:t>
      </w:r>
      <w:r w:rsidRPr="00CC7A08">
        <w:rPr>
          <w:szCs w:val="26"/>
        </w:rPr>
        <w:t>аукциону  в электронной форме</w:t>
      </w:r>
      <w:bookmarkEnd w:id="1113"/>
    </w:p>
    <w:p w:rsidR="00EB2AFD" w:rsidRPr="00CC7A08" w:rsidRDefault="00EB2AFD" w:rsidP="00A03CBA">
      <w:pPr>
        <w:pStyle w:val="41"/>
      </w:pPr>
      <w:r w:rsidRPr="00CC7A0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аукциона в электронной форме, запрос о даче разъяснений  положений  извещения об осуществлении закупки и (или) документации о закупке. </w:t>
      </w:r>
    </w:p>
    <w:p w:rsidR="00E512C8" w:rsidRPr="00CC7A08" w:rsidRDefault="00EB2AFD" w:rsidP="00A03CBA">
      <w:pPr>
        <w:pStyle w:val="41"/>
        <w:rPr>
          <w:i/>
        </w:rPr>
      </w:pPr>
      <w:r w:rsidRPr="00CC7A08">
        <w:t>В течение одного часа с момента поступления указанного запроса он направляется оператором электронной площадки заказчику без указаний об участнике закупки, направившем данный запрос.</w:t>
      </w:r>
    </w:p>
    <w:p w:rsidR="00E512C8" w:rsidRPr="00CC7A08" w:rsidRDefault="00EB2AFD" w:rsidP="00A03CBA">
      <w:pPr>
        <w:pStyle w:val="41"/>
      </w:pPr>
      <w:r w:rsidRPr="00CC7A08">
        <w:t xml:space="preserve">В течение 3 (трех)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CC7A08">
        <w:rPr>
          <w:iCs/>
        </w:rPr>
        <w:t>не позднее, чем за 3 (три)  рабочих дня до дня</w:t>
      </w:r>
      <w:r w:rsidRPr="00CC7A08">
        <w:t xml:space="preserve"> окончания подачи заявок на участие в </w:t>
      </w:r>
      <w:r w:rsidR="00C41629" w:rsidRPr="00CC7A08">
        <w:t>аукционе</w:t>
      </w:r>
      <w:r w:rsidRPr="00CC7A08">
        <w:t xml:space="preserve"> в электронной форме.</w:t>
      </w:r>
      <w:r w:rsidRPr="00CC7A08">
        <w:rPr>
          <w:i/>
        </w:rPr>
        <w:t xml:space="preserve"> </w:t>
      </w:r>
    </w:p>
    <w:p w:rsidR="00E512C8" w:rsidRPr="00CC7A08" w:rsidRDefault="00EB2AFD" w:rsidP="00A03CBA">
      <w:pPr>
        <w:pStyle w:val="41"/>
      </w:pPr>
      <w:r w:rsidRPr="00CC7A08">
        <w:t>В течение  одного часа с момента размещения в единой информационной системе разъяснений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также лицу, направившему  запрос о даче разъяснений положений  документации о закупке по адресу электронной почты, указанным этим участникам при аккредитации на электронной площадке или этим лицом при направлении запросам.</w:t>
      </w:r>
    </w:p>
    <w:p w:rsidR="00E512C8" w:rsidRPr="00CC7A08" w:rsidRDefault="00EB2AFD" w:rsidP="00A03CBA">
      <w:pPr>
        <w:pStyle w:val="41"/>
      </w:pPr>
      <w:r w:rsidRPr="00CC7A08">
        <w:t>Разъяснения положений извещения и (или) документации о закупке  не должны изменять ее суть. Участник имеет право подать всего три запроса на разъяснение положений извещения и (или)  документации о закупке.</w:t>
      </w:r>
      <w:bookmarkStart w:id="1114" w:name="_Toc514237759"/>
    </w:p>
    <w:p w:rsidR="00E512C8" w:rsidRPr="00CC7A08" w:rsidRDefault="00EB2AFD" w:rsidP="00A03CBA">
      <w:pPr>
        <w:pStyle w:val="2fb"/>
        <w:numPr>
          <w:ilvl w:val="0"/>
          <w:numId w:val="0"/>
        </w:numPr>
        <w:shd w:val="clear" w:color="auto" w:fill="FFFFFF"/>
        <w:adjustRightInd w:val="0"/>
        <w:spacing w:before="0"/>
        <w:ind w:left="1702"/>
        <w:rPr>
          <w:szCs w:val="26"/>
        </w:rPr>
      </w:pPr>
      <w:r w:rsidRPr="00CC7A08">
        <w:rPr>
          <w:szCs w:val="26"/>
        </w:rPr>
        <w:t>Изменение доку</w:t>
      </w:r>
      <w:r w:rsidR="00CD0A88">
        <w:rPr>
          <w:szCs w:val="26"/>
        </w:rPr>
        <w:t>ментации о проведении аукциона</w:t>
      </w:r>
      <w:r w:rsidRPr="00CC7A08">
        <w:rPr>
          <w:szCs w:val="26"/>
        </w:rPr>
        <w:t xml:space="preserve"> в электронной форме</w:t>
      </w:r>
      <w:bookmarkEnd w:id="1114"/>
    </w:p>
    <w:p w:rsidR="00E512C8" w:rsidRPr="00CC7A08" w:rsidRDefault="00CD0A88" w:rsidP="00A03CBA">
      <w:pPr>
        <w:pStyle w:val="41"/>
      </w:pPr>
      <w:r>
        <w:t>Заказчик  вправе</w:t>
      </w:r>
      <w:r w:rsidR="00EB2AFD" w:rsidRPr="00CC7A08">
        <w:t xml:space="preserve"> принять решение о внесении изменений в извещение о проведение аукциона в электронной форме не поздне</w:t>
      </w:r>
      <w:r>
        <w:t xml:space="preserve">е, чем за 3 (три) рабочих  дня </w:t>
      </w:r>
      <w:r w:rsidR="00EB2AFD" w:rsidRPr="00CC7A08">
        <w:t xml:space="preserve">до даты  окончания подачи заявок на участие в аукционе  в электронной форме. </w:t>
      </w:r>
    </w:p>
    <w:p w:rsidR="00E512C8" w:rsidRPr="00CC7A08" w:rsidRDefault="00EB2AFD" w:rsidP="00A03CBA">
      <w:pPr>
        <w:pStyle w:val="41"/>
      </w:pPr>
      <w:r w:rsidRPr="00CC7A08">
        <w:t xml:space="preserve">Изменения, вносимые в извещение и/или в документацию о </w:t>
      </w:r>
      <w:r w:rsidR="00CD0A88">
        <w:t xml:space="preserve">закупке, о проведении аукциона </w:t>
      </w:r>
      <w:r w:rsidRPr="00CC7A08">
        <w:t xml:space="preserve"> в электронной форме, размещаются заказчиком в единой информационной системе и на электронной площадке, не позднее, чем </w:t>
      </w:r>
      <w:r w:rsidRPr="00CC7A08">
        <w:rPr>
          <w:iCs/>
        </w:rPr>
        <w:t xml:space="preserve">в течение 3 (трех) дней </w:t>
      </w:r>
      <w:r w:rsidRPr="00CC7A08">
        <w:t xml:space="preserve">со дня принятия решения о внесении указанных изменений. При этом срок подачи заявок на участие в аукционе  в электронной форме должен быть продлен так, </w:t>
      </w:r>
      <w:r w:rsidRPr="00CC7A08">
        <w:lastRenderedPageBreak/>
        <w:t xml:space="preserve">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подачи заявок составлял не менее половины срока подачи заявок на участие в аукционе  в электронной форме. </w:t>
      </w:r>
    </w:p>
    <w:p w:rsidR="00E512C8" w:rsidRPr="00CC7A08" w:rsidRDefault="00EB2AFD" w:rsidP="00A03CBA">
      <w:pPr>
        <w:pStyle w:val="41"/>
      </w:pPr>
      <w:r w:rsidRPr="00CC7A08">
        <w:t>Заказчик продление срока  устанавливает в извещение  аукциона  в электронной форме и (или) в документации о закупке</w:t>
      </w:r>
      <w:r w:rsidR="00E512C8" w:rsidRPr="00CC7A08">
        <w:t>.</w:t>
      </w:r>
    </w:p>
    <w:p w:rsidR="00E512C8" w:rsidRPr="00CC7A08" w:rsidRDefault="00CD0A88" w:rsidP="00A03CBA">
      <w:pPr>
        <w:pStyle w:val="41"/>
      </w:pPr>
      <w:r>
        <w:t xml:space="preserve">В течение </w:t>
      </w:r>
      <w:r w:rsidR="00EB2AFD" w:rsidRPr="00CC7A08">
        <w:t>одного часа с момента размещения в единой информационной системе изменений  положений документации  о закупке аукциона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аукционе в электронной форме уведомление об указанных изменениях, уведомления направляет по адресу электронной почты, указанным этим участникам при аккредитации на электронной площадке.</w:t>
      </w:r>
    </w:p>
    <w:p w:rsidR="00E512C8" w:rsidRPr="00CC7A08" w:rsidRDefault="00EB2AFD" w:rsidP="00A03CBA">
      <w:pPr>
        <w:pStyle w:val="41"/>
      </w:pPr>
      <w:r w:rsidRPr="00CC7A08">
        <w:t>Участники закупки должны самостоятельно отслеживать изменения, вносимые в извещение и/или в документации о закупке. Заказчик не несет ответственности за несвоевременное получение участником закупки информации в единой информационной системе.</w:t>
      </w:r>
    </w:p>
    <w:p w:rsidR="00E512C8" w:rsidRPr="00CC7A08" w:rsidRDefault="00EB2AFD" w:rsidP="00A03CBA">
      <w:pPr>
        <w:pStyle w:val="41"/>
      </w:pPr>
      <w:r w:rsidRPr="00CC7A08">
        <w:t>Изменение предмета аукциона  в электронной форме не допускается.</w:t>
      </w:r>
      <w:bookmarkStart w:id="1115" w:name="_Toc514237760"/>
    </w:p>
    <w:p w:rsidR="00E512C8" w:rsidRPr="00CC7A08" w:rsidRDefault="00EB2AFD" w:rsidP="00A03CBA">
      <w:pPr>
        <w:pStyle w:val="2fb"/>
        <w:numPr>
          <w:ilvl w:val="0"/>
          <w:numId w:val="0"/>
        </w:numPr>
        <w:spacing w:before="0"/>
        <w:ind w:left="1702"/>
        <w:rPr>
          <w:szCs w:val="26"/>
        </w:rPr>
      </w:pPr>
      <w:r w:rsidRPr="00CC7A08">
        <w:rPr>
          <w:szCs w:val="26"/>
        </w:rPr>
        <w:t>Порядок подачи заявок на участие в аукционе  в электронной форме</w:t>
      </w:r>
      <w:bookmarkEnd w:id="1115"/>
    </w:p>
    <w:p w:rsidR="002C1056" w:rsidRPr="00CC7A08" w:rsidRDefault="00EB2AFD" w:rsidP="00A03CBA">
      <w:pPr>
        <w:pStyle w:val="41"/>
      </w:pPr>
      <w:r w:rsidRPr="00CC7A08">
        <w:t xml:space="preserve">Для участия в аукционе в электронной форме участник закупки, аккредитованный на электронной площадке, подает заявку на участие в таком аукционе в электронной форме. </w:t>
      </w:r>
    </w:p>
    <w:p w:rsidR="002C1056" w:rsidRPr="00CC7A08" w:rsidRDefault="00EB2AFD" w:rsidP="00A03CBA">
      <w:pPr>
        <w:pStyle w:val="41"/>
      </w:pPr>
      <w:r w:rsidRPr="00CC7A08">
        <w:t xml:space="preserve">Участие в электронном аукционе  возможно при наличии на счете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аукционе, предусмотренный извещением и (или) документацией о закупке. </w:t>
      </w:r>
    </w:p>
    <w:p w:rsidR="002C1056" w:rsidRPr="00CC7A08" w:rsidRDefault="00EB2AFD" w:rsidP="00A03CBA">
      <w:pPr>
        <w:pStyle w:val="41"/>
      </w:pPr>
      <w:r w:rsidRPr="00CC7A08">
        <w:t xml:space="preserve">Заявка на участие в аукционе электронной форме подается участником закупки, зарегистрированным на электронной площадке. Заявка и документы к составу заявки на участие в аукционе в электронной форме предоставляется по форме, в порядке в месте и до истечения срока указанного в извещении и  в документации о закупке. </w:t>
      </w:r>
    </w:p>
    <w:p w:rsidR="002C1056" w:rsidRPr="00CC7A08" w:rsidRDefault="00EB2AFD" w:rsidP="00A03CBA">
      <w:pPr>
        <w:pStyle w:val="41"/>
      </w:pPr>
      <w:r w:rsidRPr="00CC7A08">
        <w:t>Заявка на участие в электронном аукциона предоставляется участником в виде электронного документа.</w:t>
      </w:r>
    </w:p>
    <w:p w:rsidR="002C1056" w:rsidRPr="00CC7A08" w:rsidRDefault="00EB2AFD" w:rsidP="00A03CBA">
      <w:pPr>
        <w:pStyle w:val="41"/>
      </w:pPr>
      <w:r w:rsidRPr="00CC7A08">
        <w:t>Участник закупки вправе подать только одну заявку на участие в аукционе в электронной форме в отношении каждого лота.</w:t>
      </w:r>
    </w:p>
    <w:p w:rsidR="002C1056" w:rsidRPr="00CC7A08" w:rsidRDefault="00EB2AFD" w:rsidP="00A03CBA">
      <w:pPr>
        <w:pStyle w:val="41"/>
        <w:rPr>
          <w:color w:val="000000"/>
        </w:rPr>
      </w:pPr>
      <w:r w:rsidRPr="00CC7A08">
        <w:lastRenderedPageBreak/>
        <w:t>Участник закупки, подавший заявку на участие в аукционе в  электронной форме,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p>
    <w:p w:rsidR="002C1056" w:rsidRPr="00CC7A08" w:rsidRDefault="00EB2AFD" w:rsidP="00A03CBA">
      <w:pPr>
        <w:pStyle w:val="41"/>
        <w:rPr>
          <w:color w:val="000000"/>
        </w:rPr>
      </w:pPr>
      <w:r w:rsidRPr="00CC7A08">
        <w:rPr>
          <w:color w:val="000000"/>
        </w:rPr>
        <w:t xml:space="preserve">Заявка на участие в аукционе в электронной форме может состоять из двух частей: </w:t>
      </w:r>
    </w:p>
    <w:p w:rsidR="002C1056" w:rsidRPr="00CC7A08" w:rsidRDefault="00EB2AFD" w:rsidP="00A03CBA">
      <w:pPr>
        <w:pStyle w:val="50"/>
        <w:numPr>
          <w:ilvl w:val="0"/>
          <w:numId w:val="0"/>
        </w:numPr>
        <w:shd w:val="clear" w:color="auto" w:fill="FFFFFF"/>
        <w:autoSpaceDE w:val="0"/>
        <w:autoSpaceDN w:val="0"/>
        <w:adjustRightInd w:val="0"/>
        <w:spacing w:before="0" w:after="0"/>
        <w:ind w:left="1844"/>
        <w:rPr>
          <w:b/>
          <w:color w:val="000000"/>
          <w:sz w:val="26"/>
          <w:szCs w:val="26"/>
        </w:rPr>
      </w:pPr>
      <w:r w:rsidRPr="00CC7A08">
        <w:rPr>
          <w:b/>
          <w:color w:val="000000"/>
          <w:sz w:val="26"/>
          <w:szCs w:val="26"/>
        </w:rPr>
        <w:t xml:space="preserve">первая часть заявки на участие в аукционе должна содержать следующие сведения: </w:t>
      </w:r>
    </w:p>
    <w:p w:rsidR="002C1056" w:rsidRPr="00CC7A08" w:rsidRDefault="00EB2AFD" w:rsidP="00AF4ECE">
      <w:pPr>
        <w:pStyle w:val="50"/>
        <w:numPr>
          <w:ilvl w:val="0"/>
          <w:numId w:val="0"/>
        </w:numPr>
        <w:shd w:val="clear" w:color="auto" w:fill="FFFFFF"/>
        <w:tabs>
          <w:tab w:val="left" w:pos="2268"/>
        </w:tabs>
        <w:autoSpaceDE w:val="0"/>
        <w:autoSpaceDN w:val="0"/>
        <w:adjustRightInd w:val="0"/>
        <w:spacing w:before="0" w:after="0"/>
        <w:ind w:left="1843" w:firstLine="1"/>
        <w:rPr>
          <w:color w:val="000000"/>
          <w:sz w:val="26"/>
          <w:szCs w:val="26"/>
        </w:rPr>
      </w:pPr>
      <w:r w:rsidRPr="00CC7A08">
        <w:rPr>
          <w:color w:val="000000"/>
          <w:sz w:val="26"/>
          <w:szCs w:val="26"/>
        </w:rPr>
        <w:t>согласие участника закупки на поставку товара (работ, услуг);</w:t>
      </w:r>
    </w:p>
    <w:p w:rsidR="002C1056" w:rsidRPr="00CC7A08" w:rsidRDefault="00EB2AFD" w:rsidP="00AF4ECE">
      <w:pPr>
        <w:pStyle w:val="50"/>
        <w:numPr>
          <w:ilvl w:val="0"/>
          <w:numId w:val="0"/>
        </w:numPr>
        <w:shd w:val="clear" w:color="auto" w:fill="FFFFFF"/>
        <w:tabs>
          <w:tab w:val="left" w:pos="2268"/>
        </w:tabs>
        <w:autoSpaceDE w:val="0"/>
        <w:autoSpaceDN w:val="0"/>
        <w:adjustRightInd w:val="0"/>
        <w:spacing w:before="0" w:after="0"/>
        <w:ind w:left="1843" w:firstLine="1"/>
        <w:rPr>
          <w:color w:val="000000"/>
          <w:sz w:val="26"/>
          <w:szCs w:val="26"/>
        </w:rPr>
      </w:pPr>
      <w:r w:rsidRPr="00CC7A08">
        <w:rPr>
          <w:color w:val="000000"/>
          <w:sz w:val="26"/>
          <w:szCs w:val="26"/>
        </w:rPr>
        <w:t>конкретные показатели, соответст</w:t>
      </w:r>
      <w:r w:rsidR="00A03CBA" w:rsidRPr="00CC7A08">
        <w:rPr>
          <w:color w:val="000000"/>
          <w:sz w:val="26"/>
          <w:szCs w:val="26"/>
        </w:rPr>
        <w:t xml:space="preserve">вующие значениям, установленными </w:t>
      </w:r>
      <w:r w:rsidRPr="00CC7A08">
        <w:rPr>
          <w:color w:val="000000"/>
          <w:sz w:val="26"/>
          <w:szCs w:val="26"/>
        </w:rPr>
        <w:t xml:space="preserve">документацией; </w:t>
      </w:r>
    </w:p>
    <w:p w:rsidR="002C1056" w:rsidRPr="00CC7A08" w:rsidRDefault="00EB2AFD" w:rsidP="00AF4ECE">
      <w:pPr>
        <w:pStyle w:val="50"/>
        <w:numPr>
          <w:ilvl w:val="0"/>
          <w:numId w:val="0"/>
        </w:numPr>
        <w:shd w:val="clear" w:color="auto" w:fill="FFFFFF"/>
        <w:tabs>
          <w:tab w:val="left" w:pos="2268"/>
        </w:tabs>
        <w:autoSpaceDE w:val="0"/>
        <w:autoSpaceDN w:val="0"/>
        <w:adjustRightInd w:val="0"/>
        <w:spacing w:before="0" w:after="0"/>
        <w:ind w:left="1843" w:firstLine="1"/>
        <w:rPr>
          <w:color w:val="000000"/>
          <w:sz w:val="26"/>
          <w:szCs w:val="26"/>
        </w:rPr>
      </w:pPr>
      <w:r w:rsidRPr="00CC7A08">
        <w:rPr>
          <w:color w:val="000000"/>
          <w:sz w:val="26"/>
          <w:szCs w:val="26"/>
        </w:rPr>
        <w:t xml:space="preserve">может содержать эскиз, рисунок, чертеж, фотографию, иное изображение товара, на поставку которого размещается заказ. </w:t>
      </w:r>
    </w:p>
    <w:p w:rsidR="002C1056" w:rsidRPr="00CC7A08" w:rsidRDefault="00EB2AFD" w:rsidP="00AF4ECE">
      <w:pPr>
        <w:pStyle w:val="50"/>
        <w:numPr>
          <w:ilvl w:val="0"/>
          <w:numId w:val="0"/>
        </w:numPr>
        <w:shd w:val="clear" w:color="auto" w:fill="FFFFFF"/>
        <w:tabs>
          <w:tab w:val="left" w:pos="2268"/>
        </w:tabs>
        <w:autoSpaceDE w:val="0"/>
        <w:autoSpaceDN w:val="0"/>
        <w:adjustRightInd w:val="0"/>
        <w:spacing w:before="0" w:after="0"/>
        <w:ind w:left="1843" w:firstLine="1"/>
        <w:rPr>
          <w:b/>
          <w:color w:val="000000"/>
          <w:sz w:val="26"/>
          <w:szCs w:val="26"/>
        </w:rPr>
      </w:pPr>
      <w:r w:rsidRPr="00CC7A08">
        <w:rPr>
          <w:b/>
          <w:color w:val="000000"/>
          <w:sz w:val="26"/>
          <w:szCs w:val="26"/>
        </w:rPr>
        <w:t xml:space="preserve">вторая часть заявки на участие в аукционе должна содержать следующие документы и сведения: </w:t>
      </w:r>
    </w:p>
    <w:p w:rsidR="002C1056" w:rsidRPr="00CC7A08" w:rsidRDefault="00EB2AFD" w:rsidP="00AF4ECE">
      <w:pPr>
        <w:pStyle w:val="50"/>
        <w:numPr>
          <w:ilvl w:val="0"/>
          <w:numId w:val="0"/>
        </w:numPr>
        <w:shd w:val="clear" w:color="auto" w:fill="FFFFFF"/>
        <w:tabs>
          <w:tab w:val="left" w:pos="2268"/>
        </w:tabs>
        <w:autoSpaceDE w:val="0"/>
        <w:autoSpaceDN w:val="0"/>
        <w:adjustRightInd w:val="0"/>
        <w:spacing w:before="0" w:after="0"/>
        <w:ind w:left="1843" w:firstLine="1"/>
        <w:rPr>
          <w:color w:val="000000"/>
          <w:sz w:val="26"/>
          <w:szCs w:val="26"/>
        </w:rPr>
      </w:pPr>
      <w:r w:rsidRPr="00CC7A08">
        <w:rPr>
          <w:color w:val="000000"/>
          <w:sz w:val="26"/>
          <w:szCs w:val="26"/>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2C1056" w:rsidRPr="00CC7A08" w:rsidRDefault="00EB2AFD" w:rsidP="00AF4ECE">
      <w:pPr>
        <w:pStyle w:val="50"/>
        <w:numPr>
          <w:ilvl w:val="0"/>
          <w:numId w:val="0"/>
        </w:numPr>
        <w:shd w:val="clear" w:color="auto" w:fill="FFFFFF"/>
        <w:tabs>
          <w:tab w:val="left" w:pos="2268"/>
        </w:tabs>
        <w:autoSpaceDE w:val="0"/>
        <w:autoSpaceDN w:val="0"/>
        <w:adjustRightInd w:val="0"/>
        <w:spacing w:before="0" w:after="0"/>
        <w:ind w:left="1843" w:firstLine="1"/>
        <w:rPr>
          <w:color w:val="000000"/>
          <w:sz w:val="26"/>
          <w:szCs w:val="26"/>
        </w:rPr>
      </w:pPr>
      <w:r w:rsidRPr="00CC7A08">
        <w:rPr>
          <w:color w:val="000000"/>
          <w:sz w:val="26"/>
          <w:szCs w:val="26"/>
        </w:rPr>
        <w:t>копии документов, подтверждающих соответствие участника закупки требованиям к лицам, осуществляющим поставки товаров (выполнение работ, оказание услуг), которые являются предметом аукциона, и такие требования предусмотрены документацией об аукционе;</w:t>
      </w:r>
    </w:p>
    <w:p w:rsidR="002C1056" w:rsidRPr="00CC7A08" w:rsidRDefault="00EB2AFD" w:rsidP="00AF4ECE">
      <w:pPr>
        <w:pStyle w:val="50"/>
        <w:numPr>
          <w:ilvl w:val="0"/>
          <w:numId w:val="0"/>
        </w:numPr>
        <w:shd w:val="clear" w:color="auto" w:fill="FFFFFF"/>
        <w:tabs>
          <w:tab w:val="left" w:pos="2268"/>
        </w:tabs>
        <w:autoSpaceDE w:val="0"/>
        <w:autoSpaceDN w:val="0"/>
        <w:adjustRightInd w:val="0"/>
        <w:spacing w:before="0" w:after="0"/>
        <w:ind w:left="1843" w:firstLine="1"/>
        <w:rPr>
          <w:color w:val="000000"/>
          <w:sz w:val="26"/>
          <w:szCs w:val="26"/>
        </w:rPr>
      </w:pPr>
      <w:r w:rsidRPr="00CC7A08">
        <w:rPr>
          <w:color w:val="000000"/>
          <w:sz w:val="26"/>
          <w:szCs w:val="26"/>
        </w:rPr>
        <w:t xml:space="preserve">копии документов, подтверждающих соответствие товаров (работ, услуг) требованиям, которые предусмотрены документацией; </w:t>
      </w:r>
    </w:p>
    <w:p w:rsidR="002C1056" w:rsidRPr="00CC7A08" w:rsidRDefault="00EB2AFD" w:rsidP="00AF4ECE">
      <w:pPr>
        <w:pStyle w:val="50"/>
        <w:numPr>
          <w:ilvl w:val="0"/>
          <w:numId w:val="0"/>
        </w:numPr>
        <w:shd w:val="clear" w:color="auto" w:fill="FFFFFF"/>
        <w:tabs>
          <w:tab w:val="left" w:pos="2268"/>
        </w:tabs>
        <w:autoSpaceDE w:val="0"/>
        <w:autoSpaceDN w:val="0"/>
        <w:adjustRightInd w:val="0"/>
        <w:spacing w:before="0" w:after="0"/>
        <w:ind w:left="1843" w:firstLine="1"/>
        <w:rPr>
          <w:color w:val="000000"/>
          <w:sz w:val="26"/>
          <w:szCs w:val="26"/>
        </w:rPr>
      </w:pPr>
      <w:r w:rsidRPr="00CC7A08">
        <w:rPr>
          <w:color w:val="000000"/>
          <w:sz w:val="26"/>
          <w:szCs w:val="26"/>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и (или) учредительными документами юридического лица;</w:t>
      </w:r>
    </w:p>
    <w:p w:rsidR="00EB2AFD" w:rsidRPr="00CC7A08" w:rsidRDefault="00EB2AFD" w:rsidP="00AF4ECE">
      <w:pPr>
        <w:pStyle w:val="50"/>
        <w:numPr>
          <w:ilvl w:val="0"/>
          <w:numId w:val="0"/>
        </w:numPr>
        <w:shd w:val="clear" w:color="auto" w:fill="FFFFFF"/>
        <w:tabs>
          <w:tab w:val="left" w:pos="2268"/>
        </w:tabs>
        <w:autoSpaceDE w:val="0"/>
        <w:autoSpaceDN w:val="0"/>
        <w:adjustRightInd w:val="0"/>
        <w:spacing w:before="0" w:after="0"/>
        <w:ind w:left="1843" w:firstLine="1"/>
        <w:rPr>
          <w:color w:val="000000"/>
          <w:sz w:val="26"/>
          <w:szCs w:val="26"/>
        </w:rPr>
      </w:pPr>
      <w:r w:rsidRPr="00CC7A08">
        <w:rPr>
          <w:color w:val="000000"/>
          <w:sz w:val="26"/>
          <w:szCs w:val="26"/>
        </w:rPr>
        <w:t xml:space="preserve">и другие документы, установленные в документации о закупке  в соответствии </w:t>
      </w:r>
      <w:r w:rsidR="002C1056" w:rsidRPr="00CC7A08">
        <w:rPr>
          <w:color w:val="000000"/>
          <w:sz w:val="26"/>
          <w:szCs w:val="26"/>
        </w:rPr>
        <w:t xml:space="preserve">с требованиями </w:t>
      </w:r>
      <w:r w:rsidRPr="00CC7A08">
        <w:rPr>
          <w:color w:val="000000"/>
          <w:sz w:val="26"/>
          <w:szCs w:val="26"/>
        </w:rPr>
        <w:t>Положени</w:t>
      </w:r>
      <w:r w:rsidR="002C1056" w:rsidRPr="00CC7A08">
        <w:rPr>
          <w:color w:val="000000"/>
          <w:sz w:val="26"/>
          <w:szCs w:val="26"/>
        </w:rPr>
        <w:t>я</w:t>
      </w:r>
      <w:r w:rsidRPr="00CC7A08">
        <w:rPr>
          <w:color w:val="000000"/>
          <w:sz w:val="26"/>
          <w:szCs w:val="26"/>
        </w:rPr>
        <w:t xml:space="preserve"> о закупках.</w:t>
      </w:r>
    </w:p>
    <w:p w:rsidR="002C1056" w:rsidRPr="00CD0A88" w:rsidRDefault="00EB2AFD" w:rsidP="00AF4ECE">
      <w:pPr>
        <w:pStyle w:val="41"/>
        <w:rPr>
          <w:b/>
          <w:sz w:val="26"/>
          <w:szCs w:val="26"/>
          <w:shd w:val="clear" w:color="auto" w:fill="FFFFFF"/>
        </w:rPr>
      </w:pPr>
      <w:r w:rsidRPr="00CD0A88">
        <w:rPr>
          <w:rStyle w:val="4a"/>
          <w:b w:val="0"/>
        </w:rPr>
        <w:t>Аукцион может быть одноэтапный, тогда Порядок рассмотрения заявок на участие в аукционе в электронной форме происходит в один этап, т.е. Комиссия по осуществлению закупок рассматривает  одновременно две части заявок, при этом срок рассмотрения заявок составляет не более 10 (десяти) календарных дней, со дня окончания срока подачи заявок на участие в аукционе, остальные этапы, «Порядок проведения аукциона», «Заключение договора по результатам аукциона» происходит,  в соответствии с документацией о закупке и настоящим Положением о закупках</w:t>
      </w:r>
      <w:r w:rsidRPr="00CD0A88">
        <w:rPr>
          <w:b/>
          <w:sz w:val="26"/>
          <w:szCs w:val="26"/>
        </w:rPr>
        <w:t>.</w:t>
      </w:r>
      <w:bookmarkStart w:id="1116" w:name="_Toc514237761"/>
    </w:p>
    <w:p w:rsidR="002C1056" w:rsidRPr="00CC7A08" w:rsidRDefault="00EB2AFD" w:rsidP="00AF4ECE">
      <w:pPr>
        <w:pStyle w:val="2fb"/>
        <w:numPr>
          <w:ilvl w:val="0"/>
          <w:numId w:val="0"/>
        </w:numPr>
        <w:spacing w:before="0"/>
        <w:ind w:left="851" w:firstLine="851"/>
        <w:rPr>
          <w:szCs w:val="26"/>
          <w:shd w:val="clear" w:color="auto" w:fill="FFFFFF"/>
        </w:rPr>
      </w:pPr>
      <w:r w:rsidRPr="00CC7A08">
        <w:rPr>
          <w:szCs w:val="26"/>
        </w:rPr>
        <w:t>Открытие</w:t>
      </w:r>
      <w:r w:rsidRPr="00CC7A08">
        <w:rPr>
          <w:szCs w:val="26"/>
          <w:shd w:val="clear" w:color="auto" w:fill="FFFFFF"/>
        </w:rPr>
        <w:t xml:space="preserve"> доступа к заявкам на участие в аукционе  в электронной форме</w:t>
      </w:r>
      <w:bookmarkEnd w:id="1116"/>
    </w:p>
    <w:p w:rsidR="002C1056" w:rsidRPr="00CC7A08" w:rsidRDefault="00EB2AFD" w:rsidP="00AF4ECE">
      <w:pPr>
        <w:pStyle w:val="41"/>
      </w:pPr>
      <w:r w:rsidRPr="00CC7A08">
        <w:lastRenderedPageBreak/>
        <w:t>Открытие доступа к поданным заявкам на участие в аукционе  в электронной форме осуществляется, на электронной площадки в день, во время и в порядке, предусмотренном извещением и  документации о закупке. Процедура открытия доступа к заявкам на участие в аукционе в электронной форме осуществляются в один день.</w:t>
      </w:r>
    </w:p>
    <w:p w:rsidR="002C1056" w:rsidRPr="00CC7A08" w:rsidRDefault="00EB2AFD" w:rsidP="00AF4ECE">
      <w:pPr>
        <w:pStyle w:val="41"/>
        <w:rPr>
          <w:shd w:val="clear" w:color="auto" w:fill="FFFFFF"/>
        </w:rPr>
      </w:pPr>
      <w:r w:rsidRPr="00CC7A08">
        <w:t>По окончании срока подачи заявок оператор электронной площадки передает Заказчику все поступившие первые части  заявки. Заказчик в сроки, указанные в извещении о проведения аукциона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аукциона, с указанием причин их отклонения.</w:t>
      </w:r>
    </w:p>
    <w:p w:rsidR="002C1056" w:rsidRPr="00CC7A08" w:rsidRDefault="00EB2AFD" w:rsidP="00AF4ECE">
      <w:pPr>
        <w:pStyle w:val="2fb"/>
        <w:numPr>
          <w:ilvl w:val="0"/>
          <w:numId w:val="0"/>
        </w:numPr>
        <w:spacing w:before="0"/>
        <w:ind w:left="851" w:firstLine="851"/>
        <w:rPr>
          <w:bCs/>
          <w:color w:val="000000"/>
          <w:szCs w:val="26"/>
        </w:rPr>
      </w:pPr>
      <w:bookmarkStart w:id="1117" w:name="_Toc514237762"/>
      <w:r w:rsidRPr="00CC7A08">
        <w:rPr>
          <w:szCs w:val="26"/>
        </w:rPr>
        <w:t>Порядок рассмотрения заявок на участие в аукционе в электронной  форм</w:t>
      </w:r>
      <w:bookmarkEnd w:id="1117"/>
      <w:r w:rsidR="002C1056" w:rsidRPr="00CC7A08">
        <w:rPr>
          <w:szCs w:val="26"/>
        </w:rPr>
        <w:t>е</w:t>
      </w:r>
    </w:p>
    <w:p w:rsidR="002C1056" w:rsidRPr="00CC7A08" w:rsidRDefault="00EB2AFD" w:rsidP="00AF4ECE">
      <w:pPr>
        <w:pStyle w:val="41"/>
        <w:rPr>
          <w:bCs/>
          <w:color w:val="000000"/>
        </w:rPr>
      </w:pPr>
      <w:r w:rsidRPr="00CC7A08">
        <w:t xml:space="preserve">Комиссия по осуществлению  закупок проверяет первые части заявок на участие в аукционе на соответствие требованиям, установленным документацией о закупке  в отношении товаров, работ, услуг, являющихся предметом закупки. </w:t>
      </w:r>
    </w:p>
    <w:p w:rsidR="002C1056" w:rsidRPr="00CC7A08" w:rsidRDefault="00EB2AFD" w:rsidP="00AF4ECE">
      <w:pPr>
        <w:pStyle w:val="41"/>
        <w:rPr>
          <w:bCs/>
          <w:color w:val="000000"/>
        </w:rPr>
      </w:pPr>
      <w:r w:rsidRPr="00CC7A08">
        <w:rPr>
          <w:bCs/>
          <w:color w:val="000000"/>
        </w:rPr>
        <w:t>Срок рассмотрения первых частей заявок на участие в электронном аукционе не может превышать 7 (семь)  дней, со дня окончания срока подачи заявок на участие в электронном аукционе.</w:t>
      </w:r>
    </w:p>
    <w:p w:rsidR="002C1056" w:rsidRPr="00CC7A08" w:rsidRDefault="00EB2AFD" w:rsidP="00AF4ECE">
      <w:pPr>
        <w:pStyle w:val="41"/>
        <w:rPr>
          <w:bCs/>
          <w:color w:val="000000"/>
        </w:rPr>
      </w:pPr>
      <w:r w:rsidRPr="00CC7A08">
        <w:rPr>
          <w:bCs/>
          <w:color w:val="000000"/>
        </w:rPr>
        <w:t xml:space="preserve">На основании результатов рассмотрения первых частей заявок на участие в аукционе, Комиссией по осуществлению  закупок принимается решение о допуске к участию в электронном аукционе участника закупки и о признании участника закупки, подавшего заявку на участие в  электронном аукционе, участником электронного аукциона или об отказе в допуске такого участника закупки к участию в  электронном аукционе. </w:t>
      </w:r>
    </w:p>
    <w:p w:rsidR="002C1056" w:rsidRPr="00CC7A08" w:rsidRDefault="00EB2AFD" w:rsidP="00AF4ECE">
      <w:pPr>
        <w:pStyle w:val="41"/>
        <w:rPr>
          <w:bCs/>
          <w:color w:val="000000"/>
        </w:rPr>
      </w:pPr>
      <w:r w:rsidRPr="00CC7A08">
        <w:rPr>
          <w:bCs/>
          <w:color w:val="000000"/>
        </w:rPr>
        <w:t>В случае, если документацией о закупке  предусмотрено 2 и более лота, электронный аукцион признается несостоявшимся только в отношении того лота, в котором принято решение об отказе в допуске к участию в электронном аукционе всех участников или о допуске к участию и о признании участником электронного аукциона только одного участника подавшего заявку на участие в электронном  аукционе в отношении этого лота.</w:t>
      </w:r>
    </w:p>
    <w:p w:rsidR="002C1056" w:rsidRPr="00CC7A08" w:rsidRDefault="00EB2AFD" w:rsidP="00AF4ECE">
      <w:pPr>
        <w:pStyle w:val="41"/>
        <w:rPr>
          <w:bCs/>
          <w:color w:val="000000"/>
        </w:rPr>
      </w:pPr>
      <w:r w:rsidRPr="00CC7A08">
        <w:rPr>
          <w:bCs/>
          <w:color w:val="000000"/>
        </w:rPr>
        <w:t xml:space="preserve">На основании результатов рассмотрения первых частей заявок на </w:t>
      </w:r>
      <w:r w:rsidR="009C0939">
        <w:rPr>
          <w:bCs/>
          <w:color w:val="000000"/>
        </w:rPr>
        <w:t>участие в электронном аукционе,</w:t>
      </w:r>
      <w:r w:rsidRPr="00CC7A08">
        <w:rPr>
          <w:bCs/>
          <w:color w:val="000000"/>
        </w:rPr>
        <w:t xml:space="preserve"> Комиссия по осуществлению  закупок оформляет протокол рассмотрения заявок на участие в электронном аукционе и подписывается всеми присутствующими на заседании членами Комиссия по осуществлению закупок  в день окончания рассмотрения заявок на участие в электронном аукционе. </w:t>
      </w:r>
    </w:p>
    <w:p w:rsidR="002C1056" w:rsidRPr="00CC7A08" w:rsidRDefault="00EB2AFD" w:rsidP="00AF4ECE">
      <w:pPr>
        <w:pStyle w:val="41"/>
        <w:rPr>
          <w:bCs/>
          <w:color w:val="000000"/>
        </w:rPr>
      </w:pPr>
      <w:r w:rsidRPr="00CC7A08">
        <w:rPr>
          <w:bCs/>
          <w:color w:val="000000"/>
        </w:rPr>
        <w:lastRenderedPageBreak/>
        <w:t>Указанный протокол в день окончания рассмотрения заявок на участие в электронном аукционе направляется заказчиком оператору электронной площадки для его размещения.</w:t>
      </w:r>
    </w:p>
    <w:p w:rsidR="002C1056" w:rsidRPr="00CC7A08" w:rsidRDefault="00EB2AFD" w:rsidP="00AF4ECE">
      <w:pPr>
        <w:pStyle w:val="41"/>
      </w:pPr>
      <w:r w:rsidRPr="00CC7A08">
        <w:rPr>
          <w:bCs/>
          <w:color w:val="000000"/>
        </w:rPr>
        <w:t>Сведения о Протоколе размещаются  в единой информационной системе не позднее чем через 3 (три) дня со дня подписания протокола.</w:t>
      </w:r>
      <w:bookmarkStart w:id="1118" w:name="_Toc514237763"/>
    </w:p>
    <w:p w:rsidR="002C1056" w:rsidRPr="00CC7A08" w:rsidRDefault="00EB2AFD" w:rsidP="00AF4ECE">
      <w:pPr>
        <w:pStyle w:val="2fb"/>
        <w:widowControl w:val="0"/>
        <w:numPr>
          <w:ilvl w:val="0"/>
          <w:numId w:val="0"/>
        </w:numPr>
        <w:autoSpaceDE w:val="0"/>
        <w:autoSpaceDN w:val="0"/>
        <w:adjustRightInd w:val="0"/>
        <w:spacing w:before="0"/>
        <w:ind w:left="851" w:firstLine="851"/>
        <w:rPr>
          <w:color w:val="000000"/>
          <w:szCs w:val="26"/>
        </w:rPr>
      </w:pPr>
      <w:r w:rsidRPr="00CC7A08">
        <w:rPr>
          <w:szCs w:val="26"/>
        </w:rPr>
        <w:t>Порядок проведения аукциона в электронной форме</w:t>
      </w:r>
      <w:bookmarkEnd w:id="1118"/>
    </w:p>
    <w:p w:rsidR="002C1056" w:rsidRPr="00CC7A08" w:rsidRDefault="00EB2AFD" w:rsidP="00AF4ECE">
      <w:pPr>
        <w:pStyle w:val="41"/>
        <w:rPr>
          <w:color w:val="000000"/>
        </w:rPr>
      </w:pPr>
      <w:r w:rsidRPr="00CC7A08">
        <w:t xml:space="preserve"> Аукцион в электронной форме проводится в день, указанный в извещение о проведение электронного аукциона. В аукционе имеют право участвовать только участники, допущенные Заказчиком к участию в электронном  аукционе.</w:t>
      </w:r>
    </w:p>
    <w:p w:rsidR="002C1056" w:rsidRPr="00CC7A08" w:rsidRDefault="00EB2AFD" w:rsidP="00AF4ECE">
      <w:pPr>
        <w:pStyle w:val="41"/>
        <w:rPr>
          <w:color w:val="000000"/>
        </w:rPr>
      </w:pPr>
      <w:r w:rsidRPr="00CC7A08">
        <w:rPr>
          <w:color w:val="000000"/>
        </w:rPr>
        <w:t>После окончания аукциона, на основании данных, полученных от оператора электронной площадки, Комиссия по осуществлению  закупок составляет протокол подведения итогов аукциона в электронной форме.</w:t>
      </w:r>
    </w:p>
    <w:p w:rsidR="002C1056" w:rsidRPr="00CC7A08" w:rsidRDefault="00EB2AFD" w:rsidP="00AF4ECE">
      <w:pPr>
        <w:pStyle w:val="41"/>
        <w:rPr>
          <w:color w:val="000000"/>
        </w:rPr>
      </w:pPr>
      <w:r w:rsidRPr="00CC7A08">
        <w:rPr>
          <w:color w:val="000000"/>
        </w:rPr>
        <w:t xml:space="preserve">Указанный протокол подписывается всеми членами Комиссии, присутствующими при подведении итогов аукциона, и размещается на электронной  площадке,  в соответствии с извещением электронного аукциона. </w:t>
      </w:r>
    </w:p>
    <w:p w:rsidR="002C1056" w:rsidRPr="00CC7A08" w:rsidRDefault="00EB2AFD" w:rsidP="00AF4ECE">
      <w:pPr>
        <w:pStyle w:val="41"/>
        <w:rPr>
          <w:color w:val="000000"/>
        </w:rPr>
      </w:pPr>
      <w:r w:rsidRPr="00CC7A08">
        <w:rPr>
          <w:color w:val="000000"/>
        </w:rPr>
        <w:t xml:space="preserve">В аукционе могут участвовать только те участники закупки, которые были допущены  к участию в аукционе. </w:t>
      </w:r>
    </w:p>
    <w:p w:rsidR="002C1056" w:rsidRPr="00CC7A08" w:rsidRDefault="00EB2AFD" w:rsidP="00AF4ECE">
      <w:pPr>
        <w:pStyle w:val="41"/>
        <w:rPr>
          <w:color w:val="000000"/>
        </w:rPr>
      </w:pPr>
      <w:r w:rsidRPr="00CC7A08">
        <w:rPr>
          <w:color w:val="000000"/>
        </w:rPr>
        <w:t>Аукцион проводится на электронной площадке в день, указанный в извещении о проведение аукциона. Время начала проведения аукциона устанавливается и/или оператором электронной площадки и/или заказчиком в соответствии с извещением и/или документацией.</w:t>
      </w:r>
    </w:p>
    <w:p w:rsidR="002C1056" w:rsidRPr="00CC7A08" w:rsidRDefault="00EB2AFD" w:rsidP="00AF4ECE">
      <w:pPr>
        <w:pStyle w:val="41"/>
        <w:rPr>
          <w:color w:val="000000"/>
        </w:rPr>
      </w:pPr>
      <w:r w:rsidRPr="00CC7A08">
        <w:rPr>
          <w:color w:val="000000"/>
        </w:rPr>
        <w:t xml:space="preserve">Днем проведения аукциона является рабочий день, следующий после истечения 2 </w:t>
      </w:r>
      <w:r w:rsidRPr="00CC7A08">
        <w:rPr>
          <w:i/>
          <w:color w:val="000000"/>
        </w:rPr>
        <w:t>(двух)</w:t>
      </w:r>
      <w:r w:rsidRPr="00CC7A08">
        <w:rPr>
          <w:color w:val="000000"/>
        </w:rPr>
        <w:t xml:space="preserve"> дней, со дня окончания срока рассмотрения первых частей заявок на участие в аукционе.</w:t>
      </w:r>
    </w:p>
    <w:p w:rsidR="002C1056" w:rsidRPr="00CC7A08" w:rsidRDefault="00EB2AFD" w:rsidP="00AF4ECE">
      <w:pPr>
        <w:pStyle w:val="41"/>
        <w:rPr>
          <w:color w:val="000000"/>
        </w:rPr>
      </w:pPr>
      <w:r w:rsidRPr="00CC7A08">
        <w:rPr>
          <w:color w:val="000000"/>
        </w:rPr>
        <w:t>Аукцион в электронной форме включает в себя порядок подачи его участниками предложений о цене договора с учетом следующих требований:</w:t>
      </w:r>
    </w:p>
    <w:p w:rsidR="002C1056" w:rsidRPr="00CC7A08" w:rsidRDefault="00EB2AFD" w:rsidP="00AF4ECE">
      <w:pPr>
        <w:pStyle w:val="41"/>
        <w:rPr>
          <w:color w:val="000000"/>
        </w:rPr>
      </w:pPr>
      <w:r w:rsidRPr="00CC7A08">
        <w:rPr>
          <w:color w:val="000000"/>
        </w:rPr>
        <w:t>1) «шаг аукциона» составляет от 0,5 процента до пяти процентов начальной (максимальной) цены договора;</w:t>
      </w:r>
    </w:p>
    <w:p w:rsidR="002C1056" w:rsidRPr="00CC7A08" w:rsidRDefault="00EB2AFD" w:rsidP="00AF4ECE">
      <w:pPr>
        <w:pStyle w:val="41"/>
        <w:rPr>
          <w:color w:val="000000"/>
        </w:rPr>
      </w:pPr>
      <w:r w:rsidRPr="00CC7A08">
        <w:rPr>
          <w:color w:val="000000"/>
        </w:rPr>
        <w:t>2) снижение текущего минимального предложения о цене договора осуществляется на величину в пределах «шага аукциона»;</w:t>
      </w:r>
    </w:p>
    <w:p w:rsidR="002C1056" w:rsidRPr="00CC7A08" w:rsidRDefault="00EB2AFD" w:rsidP="00AF4ECE">
      <w:pPr>
        <w:pStyle w:val="41"/>
        <w:rPr>
          <w:color w:val="000000"/>
        </w:rPr>
      </w:pPr>
      <w:r w:rsidRPr="00CC7A08">
        <w:rPr>
          <w:color w:val="000000"/>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2C1056" w:rsidRPr="00CC7A08" w:rsidRDefault="00EB2AFD" w:rsidP="00AF4ECE">
      <w:pPr>
        <w:pStyle w:val="41"/>
        <w:rPr>
          <w:color w:val="000000"/>
        </w:rPr>
      </w:pPr>
      <w:r w:rsidRPr="00CC7A08">
        <w:rPr>
          <w:color w:val="000000"/>
        </w:rPr>
        <w:lastRenderedPageBreak/>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2C1056" w:rsidRPr="00CC7A08" w:rsidRDefault="00EB2AFD" w:rsidP="00AF4ECE">
      <w:pPr>
        <w:pStyle w:val="41"/>
        <w:rPr>
          <w:color w:val="000000"/>
        </w:rPr>
      </w:pPr>
      <w:r w:rsidRPr="00CC7A08">
        <w:rPr>
          <w:color w:val="000000"/>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w:t>
      </w:r>
      <w:r w:rsidR="002C1056" w:rsidRPr="00CC7A08">
        <w:rPr>
          <w:color w:val="000000"/>
        </w:rPr>
        <w:t>ом аукциона в электронной форме.</w:t>
      </w:r>
      <w:bookmarkStart w:id="1119" w:name="_Toc514237764"/>
    </w:p>
    <w:p w:rsidR="002C1056" w:rsidRPr="00CC7A08" w:rsidRDefault="00EB2AFD" w:rsidP="00AF4ECE">
      <w:pPr>
        <w:pStyle w:val="2fb"/>
        <w:numPr>
          <w:ilvl w:val="0"/>
          <w:numId w:val="0"/>
        </w:numPr>
        <w:autoSpaceDE w:val="0"/>
        <w:autoSpaceDN w:val="0"/>
        <w:adjustRightInd w:val="0"/>
        <w:spacing w:before="0"/>
        <w:ind w:left="851" w:firstLine="851"/>
        <w:rPr>
          <w:color w:val="000000"/>
          <w:szCs w:val="26"/>
        </w:rPr>
      </w:pPr>
      <w:r w:rsidRPr="00CC7A08">
        <w:rPr>
          <w:szCs w:val="26"/>
        </w:rPr>
        <w:t>Порядок рассмотрения вторых частей заявок на участие в аукционе в электронной форме</w:t>
      </w:r>
      <w:bookmarkEnd w:id="1119"/>
      <w:r w:rsidRPr="00CC7A08">
        <w:rPr>
          <w:szCs w:val="26"/>
        </w:rPr>
        <w:t xml:space="preserve"> </w:t>
      </w:r>
    </w:p>
    <w:p w:rsidR="002C1056" w:rsidRPr="00CC7A08" w:rsidRDefault="00EB2AFD" w:rsidP="00AF4ECE">
      <w:pPr>
        <w:pStyle w:val="41"/>
        <w:rPr>
          <w:color w:val="000000"/>
        </w:rPr>
      </w:pPr>
      <w:r w:rsidRPr="00CC7A08">
        <w:t xml:space="preserve">Комиссия  по осуществлению  закупок рассматривает вторые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 закупке.  Порядок отстранения и </w:t>
      </w:r>
      <w:r w:rsidRPr="00CC7A08">
        <w:rPr>
          <w:bCs/>
          <w:shd w:val="clear" w:color="auto" w:fill="FFFFFF"/>
        </w:rPr>
        <w:t>отклонения</w:t>
      </w:r>
      <w:r w:rsidRPr="00CC7A08">
        <w:rPr>
          <w:rStyle w:val="apple-converted-space"/>
          <w:bCs/>
          <w:color w:val="000000"/>
          <w:sz w:val="26"/>
          <w:szCs w:val="26"/>
          <w:shd w:val="clear" w:color="auto" w:fill="FFFFFF"/>
        </w:rPr>
        <w:t> </w:t>
      </w:r>
      <w:r w:rsidRPr="00CC7A08">
        <w:rPr>
          <w:bCs/>
          <w:shd w:val="clear" w:color="auto" w:fill="FFFFFF"/>
        </w:rPr>
        <w:t xml:space="preserve">заявок на участие в электронном аукционе предусмотрен в  </w:t>
      </w:r>
      <w:r w:rsidR="00C000BD" w:rsidRPr="00CC7A08">
        <w:rPr>
          <w:bCs/>
          <w:shd w:val="clear" w:color="auto" w:fill="FFFFFF"/>
        </w:rPr>
        <w:t>настоящем</w:t>
      </w:r>
      <w:r w:rsidRPr="00CC7A08">
        <w:rPr>
          <w:bCs/>
          <w:shd w:val="clear" w:color="auto" w:fill="FFFFFF"/>
        </w:rPr>
        <w:t xml:space="preserve"> Положени</w:t>
      </w:r>
      <w:r w:rsidR="00C000BD" w:rsidRPr="00CC7A08">
        <w:rPr>
          <w:bCs/>
          <w:shd w:val="clear" w:color="auto" w:fill="FFFFFF"/>
        </w:rPr>
        <w:t>и</w:t>
      </w:r>
      <w:r w:rsidRPr="00CC7A08">
        <w:rPr>
          <w:bCs/>
          <w:shd w:val="clear" w:color="auto" w:fill="FFFFFF"/>
        </w:rPr>
        <w:t xml:space="preserve"> о закупк</w:t>
      </w:r>
      <w:r w:rsidR="00C000BD" w:rsidRPr="00CC7A08">
        <w:rPr>
          <w:bCs/>
          <w:shd w:val="clear" w:color="auto" w:fill="FFFFFF"/>
        </w:rPr>
        <w:t>ах</w:t>
      </w:r>
      <w:r w:rsidRPr="00CC7A08">
        <w:rPr>
          <w:bCs/>
          <w:shd w:val="clear" w:color="auto" w:fill="FFFFFF"/>
        </w:rPr>
        <w:t>.</w:t>
      </w:r>
    </w:p>
    <w:p w:rsidR="002C1056" w:rsidRPr="00CC7A08" w:rsidRDefault="00EB2AFD" w:rsidP="00AF4ECE">
      <w:pPr>
        <w:pStyle w:val="41"/>
        <w:rPr>
          <w:color w:val="000000"/>
        </w:rPr>
      </w:pPr>
      <w:r w:rsidRPr="00CC7A08">
        <w:rPr>
          <w:color w:val="000000"/>
        </w:rPr>
        <w:t>Комиссия  по осуществлению закупок на основании результатов рассмотрения вторых частей заявок на участие в электронном аукционе принимает решение о соответствии или о несоответствии заявки участника электронного аукциона требованиям, установленным документацией о закупке.</w:t>
      </w:r>
    </w:p>
    <w:p w:rsidR="002C1056" w:rsidRPr="00CC7A08" w:rsidRDefault="00EB2AFD" w:rsidP="00AF4ECE">
      <w:pPr>
        <w:pStyle w:val="41"/>
        <w:rPr>
          <w:color w:val="000000"/>
        </w:rPr>
      </w:pPr>
      <w:r w:rsidRPr="00CC7A08">
        <w:rPr>
          <w:color w:val="000000"/>
        </w:rPr>
        <w:t xml:space="preserve">Срок рассмотрения вторых частей заявок на участие в электронном  аукционе не может превышать 3 (трех) рабочих дней со дня размещения на электронной площадке протокола проведения аукциона в электронной форме. </w:t>
      </w:r>
    </w:p>
    <w:p w:rsidR="002C1056" w:rsidRPr="00CC7A08" w:rsidRDefault="00EB2AFD" w:rsidP="00AF4ECE">
      <w:pPr>
        <w:pStyle w:val="41"/>
        <w:rPr>
          <w:color w:val="000000"/>
        </w:rPr>
      </w:pPr>
      <w:r w:rsidRPr="00CC7A08">
        <w:rPr>
          <w:color w:val="000000"/>
        </w:rPr>
        <w:t>На основании принятого решения о соответствии или о несоответствии заявки участника электронного аукциона требованиям, установленным документацией о закупке Комиссией по осуществлению  закупок оформляется протокол рассмотрения вторых частей заявок, в котором фиксируется, все результаты рассмотрения заявок и который подписывается всеми присутствующими на заседании членами Комиссии по осуществлению  закупок.</w:t>
      </w:r>
    </w:p>
    <w:p w:rsidR="00463FCD" w:rsidRPr="00CC7A08" w:rsidRDefault="00EB2AFD" w:rsidP="00AF4ECE">
      <w:pPr>
        <w:pStyle w:val="41"/>
        <w:rPr>
          <w:color w:val="000000"/>
        </w:rPr>
      </w:pPr>
      <w:r w:rsidRPr="00CC7A08">
        <w:t xml:space="preserve">Информация  в протоколе должна содержать  требования установленные </w:t>
      </w:r>
      <w:r w:rsidR="00463FCD" w:rsidRPr="00CC7A08">
        <w:t xml:space="preserve">в </w:t>
      </w:r>
      <w:r w:rsidRPr="00CC7A08">
        <w:t>настояще</w:t>
      </w:r>
      <w:r w:rsidR="00463FCD" w:rsidRPr="00CC7A08">
        <w:t>м</w:t>
      </w:r>
      <w:r w:rsidRPr="00CC7A08">
        <w:t xml:space="preserve"> Положени</w:t>
      </w:r>
      <w:r w:rsidR="00463FCD" w:rsidRPr="00CC7A08">
        <w:t>и</w:t>
      </w:r>
      <w:r w:rsidRPr="00CC7A08">
        <w:t xml:space="preserve"> о закупке.</w:t>
      </w:r>
    </w:p>
    <w:p w:rsidR="00463FCD" w:rsidRPr="00CC7A08" w:rsidRDefault="00EB2AFD" w:rsidP="00AF4ECE">
      <w:pPr>
        <w:pStyle w:val="41"/>
      </w:pPr>
      <w:r w:rsidRPr="00CC7A08">
        <w:rPr>
          <w:color w:val="000000"/>
        </w:rPr>
        <w:t>В случае принятия на основании рассмотрения вторых частей заявок на участие в электронном аукционе, решение о несоответствии заявок на участие в электронном аукционе требованиям, установленным документацией о закупке в протоколе указывается обоснование принятого решения о несоответствии участника закупки положениям документации о закупке.</w:t>
      </w:r>
    </w:p>
    <w:p w:rsidR="00463FCD" w:rsidRPr="00CC7A08" w:rsidRDefault="00EB2AFD" w:rsidP="00AF4ECE">
      <w:pPr>
        <w:pStyle w:val="41"/>
        <w:rPr>
          <w:color w:val="000000"/>
        </w:rPr>
      </w:pPr>
      <w:r w:rsidRPr="00CC7A08">
        <w:lastRenderedPageBreak/>
        <w:t xml:space="preserve">Протокол размещается в единой информационной системе не позднее </w:t>
      </w:r>
      <w:r w:rsidRPr="00CC7A08">
        <w:rPr>
          <w:iCs/>
        </w:rPr>
        <w:t>чем через 3 (три) дня</w:t>
      </w:r>
      <w:r w:rsidRPr="00CC7A08">
        <w:t xml:space="preserve"> со дня подписания такого протокола.</w:t>
      </w:r>
    </w:p>
    <w:p w:rsidR="00463FCD" w:rsidRPr="00CC7A08" w:rsidRDefault="00EB2AFD" w:rsidP="00AF4ECE">
      <w:pPr>
        <w:pStyle w:val="41"/>
      </w:pPr>
      <w:r w:rsidRPr="00CC7A08">
        <w:t xml:space="preserve">Определение победителя проводится на основании порядок подачи его участниками предложений о цене договора с учетом следующих требований установленных </w:t>
      </w:r>
      <w:r w:rsidR="00463FCD" w:rsidRPr="00CC7A08">
        <w:t>в</w:t>
      </w:r>
      <w:r w:rsidRPr="00CC7A08">
        <w:t xml:space="preserve"> настояще</w:t>
      </w:r>
      <w:r w:rsidR="00463FCD" w:rsidRPr="00CC7A08">
        <w:t>м</w:t>
      </w:r>
      <w:r w:rsidRPr="00CC7A08">
        <w:t xml:space="preserve"> Положени</w:t>
      </w:r>
      <w:r w:rsidR="00553FDF" w:rsidRPr="00CC7A08">
        <w:t>ю</w:t>
      </w:r>
      <w:r w:rsidR="00463FCD" w:rsidRPr="00CC7A08">
        <w:t xml:space="preserve"> закупках.</w:t>
      </w:r>
      <w:bookmarkStart w:id="1120" w:name="_Toc451946362"/>
      <w:bookmarkStart w:id="1121" w:name="_Toc452025958"/>
      <w:bookmarkStart w:id="1122" w:name="_Toc514237765"/>
    </w:p>
    <w:p w:rsidR="00EB2AFD" w:rsidRPr="00CC7A08" w:rsidRDefault="00EB2AFD" w:rsidP="00AF4ECE">
      <w:pPr>
        <w:pStyle w:val="2fb"/>
        <w:numPr>
          <w:ilvl w:val="0"/>
          <w:numId w:val="0"/>
        </w:numPr>
        <w:spacing w:before="0"/>
        <w:ind w:left="851" w:firstLine="851"/>
        <w:rPr>
          <w:szCs w:val="26"/>
        </w:rPr>
      </w:pPr>
      <w:r w:rsidRPr="00CC7A08">
        <w:rPr>
          <w:szCs w:val="26"/>
        </w:rPr>
        <w:t>Заключение договора по результатам аукциона</w:t>
      </w:r>
      <w:bookmarkEnd w:id="1120"/>
      <w:bookmarkEnd w:id="1121"/>
      <w:r w:rsidRPr="00CC7A08">
        <w:rPr>
          <w:szCs w:val="26"/>
        </w:rPr>
        <w:t xml:space="preserve"> в электронной форме</w:t>
      </w:r>
      <w:bookmarkEnd w:id="1122"/>
    </w:p>
    <w:p w:rsidR="00463FCD" w:rsidRPr="00CC7A08" w:rsidRDefault="00EB2AFD" w:rsidP="00AF4ECE">
      <w:pPr>
        <w:pStyle w:val="41"/>
      </w:pPr>
      <w:r w:rsidRPr="00CC7A08">
        <w:t xml:space="preserve">По результатам электронного аукциона  договор заключается на условиях, указанных в заявке на участие в аукционе  в электронной форме, поданной участником электронного аукциона, с которым заключается договор, и в документации о закупке. </w:t>
      </w:r>
    </w:p>
    <w:p w:rsidR="00463FCD" w:rsidRPr="00CC7A08" w:rsidRDefault="00EB2AFD" w:rsidP="00AF4ECE">
      <w:pPr>
        <w:pStyle w:val="41"/>
      </w:pPr>
      <w:r w:rsidRPr="00CC7A08">
        <w:t xml:space="preserve">Договор по результатам аукциона  в электронной форме должен быть заключен не  ранее чем через 10 (десять) дней и не позднее чем через </w:t>
      </w:r>
      <w:r w:rsidRPr="00CC7A08">
        <w:rPr>
          <w:shd w:val="clear" w:color="auto" w:fill="FFFFFF"/>
        </w:rPr>
        <w:t>20 (двадцать) дней с момента подписания протокола оценки и подведение итогов заявок.</w:t>
      </w:r>
      <w:r w:rsidRPr="00CC7A08">
        <w:rPr>
          <w:b/>
        </w:rPr>
        <w:t xml:space="preserve"> </w:t>
      </w:r>
    </w:p>
    <w:p w:rsidR="00463FCD" w:rsidRPr="00CC7A08" w:rsidRDefault="00EB2AFD" w:rsidP="00AF4ECE">
      <w:pPr>
        <w:pStyle w:val="41"/>
      </w:pPr>
      <w:r w:rsidRPr="00CC7A08">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p>
    <w:p w:rsidR="00463FCD" w:rsidRPr="00CC7A08" w:rsidRDefault="00EB2AFD" w:rsidP="00AF4ECE">
      <w:pPr>
        <w:pStyle w:val="41"/>
      </w:pPr>
      <w:r w:rsidRPr="00CC7A08">
        <w:t>При этом договор заключается только после предоставления участником аукциона в электронной форме обеспечения исполнения договора, если такое требование было устан</w:t>
      </w:r>
      <w:r w:rsidR="00463FCD" w:rsidRPr="00CC7A08">
        <w:t>овлено в документации о закупках.</w:t>
      </w:r>
    </w:p>
    <w:p w:rsidR="00463FCD" w:rsidRPr="00CC7A08" w:rsidRDefault="00EB2AFD" w:rsidP="00AF4ECE">
      <w:pPr>
        <w:pStyle w:val="41"/>
      </w:pPr>
      <w:r w:rsidRPr="00CC7A08">
        <w:t>Договор заключается  через электронную площадку путем направления заказчиком проекта договора победителю электронного аукциона.</w:t>
      </w:r>
    </w:p>
    <w:p w:rsidR="00463FCD" w:rsidRPr="00CC7A08" w:rsidRDefault="00EB2AFD" w:rsidP="00AF4ECE">
      <w:pPr>
        <w:pStyle w:val="41"/>
      </w:pPr>
      <w:r w:rsidRPr="00CC7A08">
        <w:t>В течение 5 (пяти) дней</w:t>
      </w:r>
      <w:r w:rsidRPr="00CC7A08">
        <w:rPr>
          <w:i/>
        </w:rPr>
        <w:t xml:space="preserve"> </w:t>
      </w:r>
      <w:r w:rsidRPr="00CC7A08">
        <w:t>Заказчик  направляет победителю электронного аукциона  проект договора  на подпись.</w:t>
      </w:r>
    </w:p>
    <w:p w:rsidR="00463FCD" w:rsidRPr="00CC7A08" w:rsidRDefault="00EB2AFD" w:rsidP="00AF4ECE">
      <w:pPr>
        <w:pStyle w:val="41"/>
      </w:pPr>
      <w:r w:rsidRPr="00CC7A08">
        <w:t xml:space="preserve">В случае если победитель электронного аукциона </w:t>
      </w:r>
      <w:r w:rsidRPr="00CC7A08">
        <w:rPr>
          <w:iCs/>
        </w:rPr>
        <w:t xml:space="preserve">в течение 5 (пяти) </w:t>
      </w:r>
      <w:r w:rsidRPr="00CC7A08">
        <w:t>дней не направит Заказчику подписанный договор, либо протокол разногласия, то победитель электронного аукциона считается уклонившимся от заключения договора.</w:t>
      </w:r>
    </w:p>
    <w:p w:rsidR="00463FCD" w:rsidRPr="00CC7A08" w:rsidRDefault="00EB2AFD" w:rsidP="00AF4ECE">
      <w:pPr>
        <w:pStyle w:val="41"/>
      </w:pPr>
      <w:r w:rsidRPr="00CC7A08">
        <w:t xml:space="preserve">В случае если победитель электронного аукциона признан уклонившимся от заключения договора, договор может быть заключен с участником электронного аукциона, чья заявка получила </w:t>
      </w:r>
      <w:r w:rsidRPr="00CC7A08">
        <w:lastRenderedPageBreak/>
        <w:t>второй порядковый номер по цене и условиям, предложенным вторым участником.</w:t>
      </w:r>
    </w:p>
    <w:p w:rsidR="00463FCD" w:rsidRPr="00CC7A08" w:rsidRDefault="00EB2AFD" w:rsidP="00AF4ECE">
      <w:pPr>
        <w:pStyle w:val="41"/>
      </w:pPr>
      <w:r w:rsidRPr="00CC7A08">
        <w:t>В случае уклонения участника электронного аукциона, заявке на участие, в аукционе, в электронной форме  которого присвоен второй номер, от заключения договора аукциона в электронной форме признается несостоявшимся.</w:t>
      </w:r>
    </w:p>
    <w:p w:rsidR="00463FCD" w:rsidRPr="00CC7A08" w:rsidRDefault="00EB2AFD" w:rsidP="00AF4ECE">
      <w:pPr>
        <w:pStyle w:val="41"/>
      </w:pPr>
      <w:r w:rsidRPr="00CC7A08">
        <w:t>В случае если аукцион  в электронной форме  признан несостоявшимся в связи с уклонением  второго участника электронного аукциона  от заключения договора, Заказчик вправе,  осуществить закупку как у единственного поставщика (подрядчика, исполнителя).</w:t>
      </w:r>
    </w:p>
    <w:p w:rsidR="00463FCD" w:rsidRPr="00CC7A08" w:rsidRDefault="00EB2AFD" w:rsidP="00AF4ECE">
      <w:pPr>
        <w:pStyle w:val="41"/>
      </w:pPr>
      <w:r w:rsidRPr="00CC7A08">
        <w:t>По итогам аукциона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закупки.</w:t>
      </w:r>
      <w:r w:rsidR="00463FCD" w:rsidRPr="00CC7A08">
        <w:t xml:space="preserve"> </w:t>
      </w:r>
      <w:bookmarkStart w:id="1123" w:name="_Toc514237766"/>
    </w:p>
    <w:p w:rsidR="00463FCD" w:rsidRPr="00CC7A08" w:rsidRDefault="00EB2AFD" w:rsidP="00AF4ECE">
      <w:pPr>
        <w:pStyle w:val="2fb"/>
        <w:numPr>
          <w:ilvl w:val="0"/>
          <w:numId w:val="0"/>
        </w:numPr>
        <w:spacing w:before="0"/>
        <w:ind w:left="851" w:firstLine="851"/>
        <w:rPr>
          <w:szCs w:val="26"/>
        </w:rPr>
      </w:pPr>
      <w:r w:rsidRPr="00CC7A08">
        <w:rPr>
          <w:szCs w:val="26"/>
        </w:rPr>
        <w:t>П</w:t>
      </w:r>
      <w:r w:rsidR="00840DE3" w:rsidRPr="00CC7A08">
        <w:rPr>
          <w:szCs w:val="26"/>
        </w:rPr>
        <w:t>ризнание электронного аукциона</w:t>
      </w:r>
      <w:r w:rsidRPr="00CC7A08">
        <w:rPr>
          <w:szCs w:val="26"/>
        </w:rPr>
        <w:t xml:space="preserve"> несостоявшимся,  и порядок заключение договора при несостоявшимся электронном аукционе</w:t>
      </w:r>
      <w:bookmarkEnd w:id="1123"/>
      <w:r w:rsidRPr="00CC7A08">
        <w:rPr>
          <w:szCs w:val="26"/>
        </w:rPr>
        <w:t xml:space="preserve"> </w:t>
      </w:r>
    </w:p>
    <w:p w:rsidR="00463FCD" w:rsidRPr="00CC7A08" w:rsidRDefault="00EB2AFD" w:rsidP="00AF4ECE">
      <w:pPr>
        <w:pStyle w:val="41"/>
      </w:pPr>
      <w:r w:rsidRPr="00CC7A08">
        <w:t xml:space="preserve">В случае если по окончанию срока подачи заявок на участие в аукционе  в электронной форме подана только одна заявка на участие в аукционе  электронной форме,  или не подано ни одной заявки, или на основании результатов рассмотрения заявок на участие в аукционе в электронной форме принято решение об отказе в допуске к участию в аукционе  в  электронной форме всех участников закупки, подавших заявки на участие в аукционе электронной форме, или о допуске к участию в аукционе в  электронной форме,  и признании участником аукциона  в электронной форме только одного участника закупки, подавшего заявку на участие в аукционе  в электронной форме, или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 аукцион  в электронной форме признается несостоявшимся. </w:t>
      </w:r>
    </w:p>
    <w:p w:rsidR="00463FCD" w:rsidRPr="00CC7A08" w:rsidRDefault="00EB2AFD" w:rsidP="00AF4ECE">
      <w:pPr>
        <w:pStyle w:val="41"/>
      </w:pPr>
      <w:r w:rsidRPr="00CC7A08">
        <w:t>В случае если документацией о закупке предусмотрено два и более лота, аукциона  в электронной формы  признается несостоявшимся только в отношении отдельных лотов.</w:t>
      </w:r>
    </w:p>
    <w:p w:rsidR="00463FCD" w:rsidRPr="00CC7A08" w:rsidRDefault="00EB2AFD" w:rsidP="00AF4ECE">
      <w:pPr>
        <w:pStyle w:val="41"/>
      </w:pPr>
      <w:r w:rsidRPr="00CC7A08">
        <w:t>Заказчик обязан заключить договор, если аукцион  в электронной форме признан несостоявшимся по следующим основаниям:</w:t>
      </w:r>
    </w:p>
    <w:p w:rsidR="00463FCD" w:rsidRPr="00CC7A08" w:rsidRDefault="00EB2AFD" w:rsidP="00840DE3">
      <w:pPr>
        <w:pStyle w:val="41"/>
        <w:numPr>
          <w:ilvl w:val="0"/>
          <w:numId w:val="0"/>
        </w:numPr>
        <w:ind w:left="1701"/>
      </w:pPr>
      <w:r w:rsidRPr="00CC7A08">
        <w:t>- по окончании срока подачи заявок на участие в аукционе   в электронной форме подана только одна заявка, и она признана соответствующей требованиям документации о закупке;</w:t>
      </w:r>
    </w:p>
    <w:p w:rsidR="00463FCD" w:rsidRPr="00CC7A08" w:rsidRDefault="00EB2AFD" w:rsidP="00840DE3">
      <w:pPr>
        <w:pStyle w:val="41"/>
        <w:numPr>
          <w:ilvl w:val="0"/>
          <w:numId w:val="0"/>
        </w:numPr>
        <w:ind w:left="1701"/>
      </w:pPr>
      <w:r w:rsidRPr="00CC7A08">
        <w:lastRenderedPageBreak/>
        <w:t>- по результатам рассмотрения заявок на участие в аукционе  в электронной форме только одна заявка признана соответствующей требованиям документации о закупке;</w:t>
      </w:r>
    </w:p>
    <w:p w:rsidR="00463FCD" w:rsidRPr="00CC7A08" w:rsidRDefault="00EB2AFD" w:rsidP="00840DE3">
      <w:pPr>
        <w:pStyle w:val="41"/>
        <w:numPr>
          <w:ilvl w:val="0"/>
          <w:numId w:val="0"/>
        </w:numPr>
        <w:ind w:left="1701"/>
      </w:pPr>
      <w:r w:rsidRPr="00CC7A08">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463FCD" w:rsidRPr="00CC7A08" w:rsidRDefault="00EB2AFD" w:rsidP="00AF4ECE">
      <w:pPr>
        <w:pStyle w:val="41"/>
      </w:pPr>
      <w:r w:rsidRPr="00CC7A08">
        <w:t xml:space="preserve">Заказчик вправе заключить договор с единственным поставщиком (исполнителем, подрядчиком), или провести повторный аукцион  в электронной форме на тех же, или иных условиях, или провести закупку иным способом в соответствии с Положением о закупках, если аукцион  в электронной форме был признан несостоявшимся по следующим основаниям: </w:t>
      </w:r>
    </w:p>
    <w:p w:rsidR="00463FCD" w:rsidRPr="00CC7A08" w:rsidRDefault="00EB2AFD" w:rsidP="00840DE3">
      <w:pPr>
        <w:pStyle w:val="41"/>
        <w:numPr>
          <w:ilvl w:val="0"/>
          <w:numId w:val="0"/>
        </w:numPr>
        <w:ind w:left="1701"/>
      </w:pPr>
      <w:r w:rsidRPr="00CC7A08">
        <w:t>- по результатам рассмотрения заявок на участие в аукционе  в электронной форме  были отклонены все поданные заявки;</w:t>
      </w:r>
    </w:p>
    <w:p w:rsidR="00463FCD" w:rsidRPr="00CC7A08" w:rsidRDefault="00EB2AFD" w:rsidP="00840DE3">
      <w:pPr>
        <w:pStyle w:val="41"/>
        <w:numPr>
          <w:ilvl w:val="0"/>
          <w:numId w:val="0"/>
        </w:numPr>
        <w:ind w:left="1701"/>
      </w:pPr>
      <w:r w:rsidRPr="00CC7A08">
        <w:t xml:space="preserve">- по окончании срока подачи заявок на участие в аукционе в электронной форме не подано ни одной заявки. </w:t>
      </w:r>
      <w:bookmarkStart w:id="1124" w:name="_Toc473295826"/>
      <w:bookmarkStart w:id="1125" w:name="_Toc514237767"/>
    </w:p>
    <w:p w:rsidR="00463FCD" w:rsidRPr="00CC7A08" w:rsidRDefault="00EB2AFD" w:rsidP="00AF4ECE">
      <w:pPr>
        <w:pStyle w:val="2fb"/>
        <w:numPr>
          <w:ilvl w:val="0"/>
          <w:numId w:val="0"/>
        </w:numPr>
        <w:spacing w:before="0"/>
        <w:ind w:left="851" w:firstLine="851"/>
        <w:rPr>
          <w:szCs w:val="26"/>
        </w:rPr>
      </w:pPr>
      <w:r w:rsidRPr="00CC7A08">
        <w:rPr>
          <w:szCs w:val="26"/>
        </w:rPr>
        <w:t xml:space="preserve">Особенности определения цены договора, заключаемого по результатам  электронного аукциона, при установлении заказчиком  в документации о закупке приоритета </w:t>
      </w:r>
      <w:bookmarkEnd w:id="1124"/>
      <w:r w:rsidRPr="00CC7A08">
        <w:rPr>
          <w:szCs w:val="26"/>
        </w:rPr>
        <w:t>к товарам российского происхождения, работам, услугам, выполняемых, оказываемых российскими лицами.</w:t>
      </w:r>
      <w:bookmarkEnd w:id="1125"/>
    </w:p>
    <w:p w:rsidR="00463FCD" w:rsidRPr="00CC7A08" w:rsidRDefault="00EB2AFD" w:rsidP="00AF4ECE">
      <w:pPr>
        <w:pStyle w:val="41"/>
        <w:rPr>
          <w:color w:val="000000"/>
        </w:rPr>
      </w:pPr>
      <w:r w:rsidRPr="00CC7A08">
        <w:t xml:space="preserve">Особенности определения цены договора, заключаемого по результатам электронного  аукциона, при установления    </w:t>
      </w:r>
      <w:r w:rsidR="00E06AEF" w:rsidRPr="00CC7A08">
        <w:t>З</w:t>
      </w:r>
      <w:r w:rsidRPr="00CC7A08">
        <w:t xml:space="preserve">аказчиком в документации о закупке приоритета к товарам российского происхождения, работам, услугам, выполняемых, оказываемых российскими лицами в соответствии с </w:t>
      </w:r>
      <w:r w:rsidR="00463FCD" w:rsidRPr="00CC7A08">
        <w:t xml:space="preserve">настоящим </w:t>
      </w:r>
      <w:r w:rsidRPr="00CC7A08">
        <w:t xml:space="preserve"> Положени</w:t>
      </w:r>
      <w:r w:rsidR="00463FCD" w:rsidRPr="00CC7A08">
        <w:t>ем</w:t>
      </w:r>
      <w:r w:rsidRPr="00CC7A08">
        <w:t xml:space="preserve"> о закупках:</w:t>
      </w:r>
    </w:p>
    <w:p w:rsidR="00463FCD" w:rsidRPr="00CC7A08" w:rsidRDefault="00EB2AFD" w:rsidP="00E06AEF">
      <w:pPr>
        <w:pStyle w:val="41"/>
        <w:numPr>
          <w:ilvl w:val="0"/>
          <w:numId w:val="0"/>
        </w:numPr>
        <w:ind w:left="1701"/>
        <w:rPr>
          <w:color w:val="000000"/>
        </w:rPr>
      </w:pPr>
      <w:r w:rsidRPr="00CC7A08">
        <w:rPr>
          <w:color w:val="000000"/>
        </w:rPr>
        <w:t>- при проведении аукциона в электронной форме,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от предложенной им цены договора;</w:t>
      </w:r>
    </w:p>
    <w:p w:rsidR="00463FCD" w:rsidRPr="00CC7A08" w:rsidRDefault="00EB2AFD" w:rsidP="00AF4ECE">
      <w:pPr>
        <w:pStyle w:val="41"/>
        <w:rPr>
          <w:color w:val="000000"/>
        </w:rPr>
      </w:pPr>
      <w:r w:rsidRPr="00CC7A08">
        <w:rPr>
          <w:color w:val="000000"/>
        </w:rPr>
        <w:t xml:space="preserve">- при проведении аукциона в электронной форме,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аукциона, при проведении которого цена договора </w:t>
      </w:r>
      <w:r w:rsidRPr="00CC7A08">
        <w:rPr>
          <w:color w:val="000000"/>
        </w:rPr>
        <w:lastRenderedPageBreak/>
        <w:t>снижена до нуля и аукцион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от предложенной им цены договора.</w:t>
      </w:r>
    </w:p>
    <w:p w:rsidR="00EB2AFD" w:rsidRPr="00CC7A08" w:rsidRDefault="00EB2AFD" w:rsidP="00AF4ECE">
      <w:pPr>
        <w:pStyle w:val="41"/>
      </w:pPr>
      <w:r w:rsidRPr="00CC7A08">
        <w:t>При этом  приоритет не предоставляется, если в заявке на участие в закупке, представленной участником аукциона в электронной форме,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стоимости всех предложенных таким участником товаров, работ, услуг.</w:t>
      </w:r>
    </w:p>
    <w:p w:rsidR="00EB2AFD" w:rsidRPr="00CC7A08" w:rsidRDefault="00463FCD" w:rsidP="001A3E2F">
      <w:pPr>
        <w:pStyle w:val="2fd"/>
        <w:spacing w:before="0"/>
        <w:rPr>
          <w:szCs w:val="26"/>
        </w:rPr>
      </w:pPr>
      <w:r w:rsidRPr="00CC7A08">
        <w:rPr>
          <w:szCs w:val="26"/>
        </w:rPr>
        <w:t>Общие положения проведения запроса котировок в электронной форме</w:t>
      </w:r>
    </w:p>
    <w:p w:rsidR="00463FCD" w:rsidRPr="00CC7A08" w:rsidRDefault="00463FCD" w:rsidP="00AF4ECE">
      <w:pPr>
        <w:pStyle w:val="2fb"/>
        <w:numPr>
          <w:ilvl w:val="0"/>
          <w:numId w:val="0"/>
        </w:numPr>
        <w:spacing w:before="0"/>
        <w:ind w:left="851" w:firstLine="851"/>
        <w:rPr>
          <w:color w:val="000000"/>
          <w:szCs w:val="26"/>
        </w:rPr>
      </w:pPr>
      <w:r w:rsidRPr="00CC7A08">
        <w:rPr>
          <w:szCs w:val="26"/>
        </w:rPr>
        <w:t xml:space="preserve">Общий порядок проведения   запроса котировок в электронной форме </w:t>
      </w:r>
    </w:p>
    <w:p w:rsidR="00463FCD" w:rsidRPr="00CC7A08" w:rsidRDefault="00463FCD" w:rsidP="00AF4ECE">
      <w:pPr>
        <w:pStyle w:val="41"/>
        <w:rPr>
          <w:color w:val="000000"/>
        </w:rPr>
      </w:pPr>
      <w:r w:rsidRPr="00CC7A08">
        <w:t>Участнику запроса котировок  в электронной форме  (далее – электронный запрос котировок) для участия в запросе котировок  в электронной форме необходимо получить аккредитацию на электронной площадке в порядке, установленном оператором электронной площадки.</w:t>
      </w:r>
    </w:p>
    <w:p w:rsidR="00463FCD" w:rsidRPr="00CC7A08" w:rsidRDefault="00463FCD" w:rsidP="00AF4ECE">
      <w:pPr>
        <w:pStyle w:val="41"/>
        <w:rPr>
          <w:color w:val="000000"/>
        </w:rPr>
      </w:pPr>
      <w:r w:rsidRPr="00CC7A08">
        <w:rPr>
          <w:color w:val="000000"/>
        </w:rPr>
        <w:t>Обмен между участником запроса котировок  в электронной форме, заказчиком и оператором электронной площадки информацией, связанной с получением аккредитации на электронной площадке, осу</w:t>
      </w:r>
      <w:r w:rsidR="00CD0A88">
        <w:rPr>
          <w:color w:val="000000"/>
        </w:rPr>
        <w:t xml:space="preserve">ществлением запроса котировок </w:t>
      </w:r>
      <w:r w:rsidRPr="00CC7A08">
        <w:rPr>
          <w:color w:val="000000"/>
        </w:rPr>
        <w:t>в электронной форме, осуществляется на электронной площадке в форме электронных документов.</w:t>
      </w:r>
    </w:p>
    <w:p w:rsidR="00463FCD" w:rsidRPr="00CC7A08" w:rsidRDefault="00463FCD" w:rsidP="00AF4ECE">
      <w:pPr>
        <w:pStyle w:val="41"/>
        <w:rPr>
          <w:color w:val="000000"/>
        </w:rPr>
      </w:pPr>
      <w:r w:rsidRPr="00CC7A08">
        <w:rPr>
          <w:color w:val="000000"/>
        </w:rPr>
        <w:t>Электронные документы участника запроса котировок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котировок  в электронной форме, заказчика, оператора электронной площадки.</w:t>
      </w:r>
    </w:p>
    <w:p w:rsidR="00463FCD" w:rsidRPr="00CC7A08" w:rsidRDefault="00463FCD" w:rsidP="00AF4ECE">
      <w:pPr>
        <w:pStyle w:val="41"/>
        <w:rPr>
          <w:color w:val="000000"/>
        </w:rPr>
      </w:pPr>
      <w:r w:rsidRPr="00CC7A08">
        <w:rPr>
          <w:color w:val="000000"/>
        </w:rPr>
        <w:t xml:space="preserve">Информация, связанная с осуществлением запроса котировок  в электронной форме, подлежит размещению в порядке, установленном </w:t>
      </w:r>
      <w:r w:rsidR="00E46166" w:rsidRPr="00CC7A08">
        <w:rPr>
          <w:color w:val="000000"/>
        </w:rPr>
        <w:t xml:space="preserve">в </w:t>
      </w:r>
      <w:r w:rsidRPr="00CC7A08">
        <w:rPr>
          <w:color w:val="000000"/>
        </w:rPr>
        <w:t>настояще</w:t>
      </w:r>
      <w:r w:rsidR="00E46166" w:rsidRPr="00CC7A08">
        <w:rPr>
          <w:color w:val="000000"/>
        </w:rPr>
        <w:t>м</w:t>
      </w:r>
      <w:r w:rsidRPr="00CC7A08">
        <w:rPr>
          <w:color w:val="000000"/>
        </w:rPr>
        <w:t xml:space="preserve"> Положени</w:t>
      </w:r>
      <w:r w:rsidR="00E46166" w:rsidRPr="00CC7A08">
        <w:rPr>
          <w:color w:val="000000"/>
        </w:rPr>
        <w:t>и</w:t>
      </w:r>
      <w:r w:rsidRPr="00CC7A08">
        <w:rPr>
          <w:color w:val="000000"/>
        </w:rPr>
        <w:t xml:space="preserve"> о закупк</w:t>
      </w:r>
      <w:r w:rsidR="00E46166" w:rsidRPr="00CC7A08">
        <w:rPr>
          <w:color w:val="000000"/>
        </w:rPr>
        <w:t>ах</w:t>
      </w:r>
      <w:r w:rsidRPr="00CC7A08">
        <w:rPr>
          <w:color w:val="000000"/>
        </w:rPr>
        <w:t xml:space="preserve">. В течение одного часа с момента размещения извещения  о закупке такая информация должна быть размещена в единой информационной системе и на электронной площадке. </w:t>
      </w:r>
    </w:p>
    <w:p w:rsidR="009D0422" w:rsidRPr="00CC7A08" w:rsidRDefault="00463FCD" w:rsidP="00AF4ECE">
      <w:pPr>
        <w:pStyle w:val="41"/>
      </w:pPr>
      <w:r w:rsidRPr="00CC7A08">
        <w:rPr>
          <w:color w:val="000000"/>
        </w:rPr>
        <w:lastRenderedPageBreak/>
        <w:t>При осуществлении запроса котировок в электронной форме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9D0422" w:rsidRPr="00CC7A08" w:rsidRDefault="00463FCD" w:rsidP="00AF4ECE">
      <w:pPr>
        <w:pStyle w:val="41"/>
      </w:pPr>
      <w:r w:rsidRPr="00CC7A08">
        <w:t xml:space="preserve">Извещение с приложением </w:t>
      </w:r>
      <w:r w:rsidR="00AB42FB" w:rsidRPr="00CC7A08">
        <w:t>документации</w:t>
      </w:r>
      <w:r w:rsidRPr="00CC7A08">
        <w:t xml:space="preserve"> о закупке (далее – </w:t>
      </w:r>
      <w:r w:rsidR="00AB42FB" w:rsidRPr="00CC7A08">
        <w:t xml:space="preserve">документация </w:t>
      </w:r>
      <w:r w:rsidR="00CD0A88">
        <w:t xml:space="preserve">о закупке), </w:t>
      </w:r>
      <w:r w:rsidRPr="00CC7A08">
        <w:t>о проведении запроса котировок  в электронной форме должн</w:t>
      </w:r>
      <w:r w:rsidR="00AB42FB" w:rsidRPr="00CC7A08">
        <w:t>ы</w:t>
      </w:r>
      <w:r w:rsidRPr="00CC7A08">
        <w:t xml:space="preserve"> быть доступны для ознакомления в единой информационной системе без взимания платы. </w:t>
      </w:r>
    </w:p>
    <w:p w:rsidR="009D0422" w:rsidRPr="00CC7A08" w:rsidRDefault="005455A1" w:rsidP="00AF4ECE">
      <w:pPr>
        <w:pStyle w:val="41"/>
      </w:pPr>
      <w:r w:rsidRPr="00CC7A08">
        <w:t>Док</w:t>
      </w:r>
      <w:r w:rsidR="00AB42FB" w:rsidRPr="00CC7A08">
        <w:t>ументация</w:t>
      </w:r>
      <w:r w:rsidR="00463FCD" w:rsidRPr="00CC7A08">
        <w:t xml:space="preserve"> о закупке предоставляется в порядке, предусмотренном  в извещением о проведение запроса котировок  в электронной форме. Предоставление извещения о закупке  в электронной форме осуществляется без взимания платы.</w:t>
      </w:r>
    </w:p>
    <w:p w:rsidR="009D0422" w:rsidRPr="00CC7A08" w:rsidRDefault="00463FCD" w:rsidP="00AF4ECE">
      <w:pPr>
        <w:pStyle w:val="41"/>
      </w:pPr>
      <w:r w:rsidRPr="00CC7A08">
        <w:t xml:space="preserve">Участники закупки должны самостоятельно отслеживать изменения </w:t>
      </w:r>
      <w:r w:rsidR="00AB42FB" w:rsidRPr="00CC7A08">
        <w:t>документации</w:t>
      </w:r>
      <w:r w:rsidRPr="00CC7A08">
        <w:t xml:space="preserve"> о закупке.  Заказчик не несет ответственности  за несвоевременное получение участником закупки информации, об изменениях запроса котировок в электронной форме, размещенной  в единой информационной системе и  на электронной  площадки.</w:t>
      </w:r>
    </w:p>
    <w:p w:rsidR="009D0422" w:rsidRPr="00CC7A08" w:rsidRDefault="00463FCD" w:rsidP="00AF4ECE">
      <w:pPr>
        <w:pStyle w:val="41"/>
      </w:pPr>
      <w:r w:rsidRPr="00CC7A08">
        <w:t xml:space="preserve">В случае если для участия в запросе котировок  в электронной форме иностранному лицу потребуется  </w:t>
      </w:r>
      <w:r w:rsidR="00AB42FB" w:rsidRPr="00CC7A08">
        <w:t>документация</w:t>
      </w:r>
      <w:r w:rsidRPr="00CC7A08">
        <w:t xml:space="preserve">  о закупке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запроса котировок в электронной форме.</w:t>
      </w:r>
      <w:bookmarkStart w:id="1126" w:name="_Toc514237771"/>
    </w:p>
    <w:p w:rsidR="009D0422" w:rsidRPr="00CC7A08" w:rsidRDefault="00463FCD" w:rsidP="00AF4ECE">
      <w:pPr>
        <w:pStyle w:val="2fb"/>
        <w:numPr>
          <w:ilvl w:val="0"/>
          <w:numId w:val="0"/>
        </w:numPr>
        <w:autoSpaceDE w:val="0"/>
        <w:autoSpaceDN w:val="0"/>
        <w:adjustRightInd w:val="0"/>
        <w:spacing w:before="0"/>
        <w:ind w:left="993" w:firstLine="708"/>
        <w:rPr>
          <w:szCs w:val="26"/>
        </w:rPr>
      </w:pPr>
      <w:r w:rsidRPr="00CC7A08">
        <w:rPr>
          <w:szCs w:val="26"/>
        </w:rPr>
        <w:t xml:space="preserve">Извещение о проведении </w:t>
      </w:r>
      <w:r w:rsidRPr="00CC7A08">
        <w:rPr>
          <w:rStyle w:val="apple-converted-space"/>
          <w:szCs w:val="26"/>
        </w:rPr>
        <w:t> </w:t>
      </w:r>
      <w:r w:rsidRPr="00CC7A08">
        <w:rPr>
          <w:szCs w:val="26"/>
        </w:rPr>
        <w:t>запроса котировок  в электронной форме</w:t>
      </w:r>
      <w:bookmarkEnd w:id="1126"/>
    </w:p>
    <w:p w:rsidR="009D0422" w:rsidRPr="00CC7A08" w:rsidRDefault="00463FCD" w:rsidP="00AF4ECE">
      <w:pPr>
        <w:pStyle w:val="41"/>
      </w:pPr>
      <w:r w:rsidRPr="00CC7A08">
        <w:t>Извещение о проведение запроса котировок  в электронной форме размещается заказчиком в единой информационной системе, и на электронной площадке не менее чем за 5 (пять) рабочих  дней до дня истечения срока подачи заявок на участие  запроса котировок в электронной форме.</w:t>
      </w:r>
    </w:p>
    <w:p w:rsidR="009D0422" w:rsidRPr="00CC7A08" w:rsidRDefault="009D0422" w:rsidP="00AF4ECE">
      <w:pPr>
        <w:pStyle w:val="41"/>
      </w:pPr>
      <w:r w:rsidRPr="00CC7A08">
        <w:t xml:space="preserve"> </w:t>
      </w:r>
      <w:r w:rsidR="00463FCD" w:rsidRPr="00CC7A08">
        <w:t xml:space="preserve">Извещение о проведении запроса котировок  в электронной форме заказчик  разрабатывает  и утверждает в соответствии с </w:t>
      </w:r>
      <w:r w:rsidRPr="00CC7A08">
        <w:t>требованиями</w:t>
      </w:r>
      <w:r w:rsidR="00463FCD" w:rsidRPr="00CC7A08">
        <w:t xml:space="preserve"> настоящего Положения о закупке. </w:t>
      </w:r>
      <w:bookmarkStart w:id="1127" w:name="_Toc514237772"/>
    </w:p>
    <w:p w:rsidR="009D0422" w:rsidRPr="00CC7A08" w:rsidRDefault="00463FCD" w:rsidP="00AF4ECE">
      <w:pPr>
        <w:pStyle w:val="2fb"/>
        <w:numPr>
          <w:ilvl w:val="0"/>
          <w:numId w:val="0"/>
        </w:numPr>
        <w:autoSpaceDE w:val="0"/>
        <w:autoSpaceDN w:val="0"/>
        <w:adjustRightInd w:val="0"/>
        <w:spacing w:before="0"/>
        <w:ind w:left="851" w:firstLine="851"/>
        <w:rPr>
          <w:szCs w:val="26"/>
        </w:rPr>
      </w:pPr>
      <w:r w:rsidRPr="00CC7A08">
        <w:rPr>
          <w:szCs w:val="26"/>
        </w:rPr>
        <w:t>Отмена запроса котировок   в электронной форме</w:t>
      </w:r>
      <w:bookmarkEnd w:id="1127"/>
    </w:p>
    <w:p w:rsidR="009D0422" w:rsidRPr="00CC7A08" w:rsidRDefault="00463FCD" w:rsidP="00AF4ECE">
      <w:pPr>
        <w:pStyle w:val="41"/>
      </w:pPr>
      <w:r w:rsidRPr="00CC7A08">
        <w:t>Заказчик, разместивший в единой информационной системе извещение о проведении  запроса котировок  в электронной форме, вправе отменить  проведени</w:t>
      </w:r>
      <w:r w:rsidR="00C7288C" w:rsidRPr="00CC7A08">
        <w:t>е</w:t>
      </w:r>
      <w:r w:rsidRPr="00CC7A08">
        <w:t xml:space="preserve">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rsidR="009D0422" w:rsidRPr="00CC7A08" w:rsidRDefault="00463FCD" w:rsidP="00AF4ECE">
      <w:pPr>
        <w:pStyle w:val="41"/>
      </w:pPr>
      <w:r w:rsidRPr="00CC7A08">
        <w:lastRenderedPageBreak/>
        <w:t>Решен</w:t>
      </w:r>
      <w:r w:rsidR="00561464" w:rsidRPr="00CC7A08">
        <w:t xml:space="preserve">ие об отмене запроса котировок </w:t>
      </w:r>
      <w:r w:rsidRPr="00CC7A08">
        <w:t xml:space="preserve"> в электронной форме размещается  в единой информационной системе  в день принятия этого решения.</w:t>
      </w:r>
    </w:p>
    <w:p w:rsidR="009D0422" w:rsidRPr="00CC7A08" w:rsidRDefault="00463FCD" w:rsidP="00AF4ECE">
      <w:pPr>
        <w:pStyle w:val="41"/>
        <w:rPr>
          <w:color w:val="000000"/>
        </w:rPr>
      </w:pPr>
      <w:r w:rsidRPr="00CC7A08">
        <w:t xml:space="preserve">В течение  одного часа с момента размещения  в единой информационной системе извещения об отказе от осуществления запроса котировок  в электронной форме оператор электронной площадки размещает указанную информацию на электронной площадке. </w:t>
      </w:r>
    </w:p>
    <w:p w:rsidR="009D0422" w:rsidRPr="00CC7A08" w:rsidRDefault="00463FCD" w:rsidP="00AF4ECE">
      <w:pPr>
        <w:pStyle w:val="41"/>
        <w:rPr>
          <w:color w:val="000000"/>
        </w:rPr>
      </w:pPr>
      <w:r w:rsidRPr="00CC7A08">
        <w:rPr>
          <w:color w:val="000000"/>
        </w:rPr>
        <w:t xml:space="preserve">По истечении срока отмены запроса </w:t>
      </w:r>
      <w:r w:rsidRPr="00CC7A08">
        <w:t>котировок</w:t>
      </w:r>
      <w:r w:rsidRPr="00CC7A08">
        <w:rPr>
          <w:color w:val="000000"/>
        </w:rPr>
        <w:t xml:space="preserve">  в электронной форме в соответствии с п</w:t>
      </w:r>
      <w:r w:rsidR="009D0422" w:rsidRPr="00CC7A08">
        <w:rPr>
          <w:color w:val="000000"/>
        </w:rPr>
        <w:t>.</w:t>
      </w:r>
      <w:r w:rsidR="00EE6394" w:rsidRPr="00CC7A08">
        <w:rPr>
          <w:color w:val="000000"/>
        </w:rPr>
        <w:t xml:space="preserve"> </w:t>
      </w:r>
      <w:r w:rsidR="00E06AEF" w:rsidRPr="00CC7A08">
        <w:rPr>
          <w:color w:val="000000"/>
        </w:rPr>
        <w:t xml:space="preserve">13 </w:t>
      </w:r>
      <w:r w:rsidRPr="00CC7A08">
        <w:rPr>
          <w:color w:val="000000"/>
        </w:rPr>
        <w:t xml:space="preserve">настоящей </w:t>
      </w:r>
      <w:r w:rsidR="00E36D8C" w:rsidRPr="00CC7A08">
        <w:rPr>
          <w:color w:val="000000"/>
        </w:rPr>
        <w:t>главы</w:t>
      </w:r>
      <w:r w:rsidRPr="00CC7A08">
        <w:rPr>
          <w:color w:val="000000"/>
        </w:rPr>
        <w:t xml:space="preserve"> и до заключения договора заказчик вправе отменить </w:t>
      </w:r>
      <w:r w:rsidR="00E06AEF" w:rsidRPr="00CC7A08">
        <w:rPr>
          <w:color w:val="000000"/>
        </w:rPr>
        <w:t>выбор победителя закупки</w:t>
      </w:r>
      <w:r w:rsidRPr="00CC7A08">
        <w:rPr>
          <w:color w:val="000000"/>
        </w:rPr>
        <w:t xml:space="preserve"> только в случае возникновения обстоятельств непреодолимой силы в соответствии с гражданским законодательством.</w:t>
      </w:r>
    </w:p>
    <w:p w:rsidR="00463FCD" w:rsidRPr="00CC7A08" w:rsidRDefault="00463FCD" w:rsidP="00AF4ECE">
      <w:pPr>
        <w:pStyle w:val="41"/>
        <w:rPr>
          <w:color w:val="000000"/>
        </w:rPr>
      </w:pPr>
      <w:r w:rsidRPr="00CC7A08">
        <w:t>В случае</w:t>
      </w:r>
      <w:r w:rsidR="00EE6394" w:rsidRPr="00CC7A08">
        <w:t>,</w:t>
      </w:r>
      <w:r w:rsidRPr="00CC7A08">
        <w:t xml:space="preserve"> если установлено требование обеспечения заявки на участие в запросе котировок,  в электронной форме Заказчик возвращает участникам закупки денежные средства, внесенные в  качестве обеспечения заявок на участие в запросе котировок в электронной форме</w:t>
      </w:r>
      <w:r w:rsidR="009D0422" w:rsidRPr="00CC7A08">
        <w:t>.</w:t>
      </w:r>
    </w:p>
    <w:p w:rsidR="009D0422" w:rsidRPr="00CC7A08" w:rsidRDefault="00463FCD" w:rsidP="00AF4ECE">
      <w:pPr>
        <w:pStyle w:val="2fb"/>
        <w:numPr>
          <w:ilvl w:val="0"/>
          <w:numId w:val="0"/>
        </w:numPr>
        <w:autoSpaceDE w:val="0"/>
        <w:autoSpaceDN w:val="0"/>
        <w:adjustRightInd w:val="0"/>
        <w:spacing w:before="0"/>
        <w:ind w:left="851" w:firstLine="851"/>
        <w:rPr>
          <w:szCs w:val="26"/>
        </w:rPr>
      </w:pPr>
      <w:bookmarkStart w:id="1128" w:name="_Toc514237773"/>
      <w:r w:rsidRPr="00CC7A08">
        <w:rPr>
          <w:szCs w:val="26"/>
        </w:rPr>
        <w:t>Приложения  к извещению  о закупке по проведении запроса котировок в электронной форме</w:t>
      </w:r>
      <w:bookmarkEnd w:id="1128"/>
    </w:p>
    <w:p w:rsidR="009D0422" w:rsidRPr="00CC7A08" w:rsidRDefault="00463FCD" w:rsidP="00AF4ECE">
      <w:pPr>
        <w:pStyle w:val="41"/>
      </w:pPr>
      <w:r w:rsidRPr="00CC7A08">
        <w:t>Приложения  к извещению  о закупке заказчик  разрабатывает и утверждает в соответствии с настоящим Положением о закупке.</w:t>
      </w:r>
    </w:p>
    <w:p w:rsidR="009D0422" w:rsidRPr="00CC7A08" w:rsidRDefault="00463FCD" w:rsidP="00AF4ECE">
      <w:pPr>
        <w:pStyle w:val="41"/>
      </w:pPr>
      <w:r w:rsidRPr="00CC7A08">
        <w:t xml:space="preserve">В приложениях  к извещению  о закупке   должны быть указаны сведения, предусмотренные  </w:t>
      </w:r>
      <w:r w:rsidR="009D0422" w:rsidRPr="00CC7A08">
        <w:t xml:space="preserve"> требованиям </w:t>
      </w:r>
      <w:r w:rsidRPr="00CC7A08">
        <w:t>настоящего Положения о закупке.</w:t>
      </w:r>
    </w:p>
    <w:p w:rsidR="009D0422" w:rsidRPr="00CC7A08" w:rsidRDefault="00EE6394" w:rsidP="00AF4ECE">
      <w:pPr>
        <w:pStyle w:val="41"/>
        <w:rPr>
          <w:color w:val="000000" w:themeColor="text1"/>
        </w:rPr>
      </w:pPr>
      <w:r w:rsidRPr="00CC7A08">
        <w:rPr>
          <w:color w:val="000000" w:themeColor="text1"/>
        </w:rPr>
        <w:t>В</w:t>
      </w:r>
      <w:r w:rsidR="00463FCD" w:rsidRPr="00CC7A08">
        <w:rPr>
          <w:color w:val="000000" w:themeColor="text1"/>
        </w:rPr>
        <w:t xml:space="preserve"> приложени</w:t>
      </w:r>
      <w:r w:rsidRPr="00CC7A08">
        <w:rPr>
          <w:color w:val="000000" w:themeColor="text1"/>
        </w:rPr>
        <w:t>и</w:t>
      </w:r>
      <w:r w:rsidR="00A34934" w:rsidRPr="00CC7A08">
        <w:rPr>
          <w:color w:val="000000" w:themeColor="text1"/>
        </w:rPr>
        <w:t xml:space="preserve">  к извещению  о закупке  долж</w:t>
      </w:r>
      <w:r w:rsidR="00463FCD" w:rsidRPr="00CC7A08">
        <w:rPr>
          <w:color w:val="000000" w:themeColor="text1"/>
        </w:rPr>
        <w:t>н</w:t>
      </w:r>
      <w:r w:rsidR="00A34934" w:rsidRPr="00CC7A08">
        <w:rPr>
          <w:color w:val="000000" w:themeColor="text1"/>
        </w:rPr>
        <w:t>ы</w:t>
      </w:r>
      <w:r w:rsidR="00463FCD" w:rsidRPr="00CC7A08">
        <w:rPr>
          <w:color w:val="000000" w:themeColor="text1"/>
        </w:rPr>
        <w:t xml:space="preserve"> быть приложен</w:t>
      </w:r>
      <w:r w:rsidR="00A34934" w:rsidRPr="00CC7A08">
        <w:rPr>
          <w:color w:val="000000" w:themeColor="text1"/>
        </w:rPr>
        <w:t>ы</w:t>
      </w:r>
      <w:r w:rsidR="00463FCD" w:rsidRPr="00CC7A08">
        <w:rPr>
          <w:color w:val="000000" w:themeColor="text1"/>
        </w:rPr>
        <w:t xml:space="preserve"> </w:t>
      </w:r>
      <w:r w:rsidR="00A34934" w:rsidRPr="00CC7A08">
        <w:rPr>
          <w:color w:val="000000" w:themeColor="text1"/>
        </w:rPr>
        <w:t xml:space="preserve">следующие документы: </w:t>
      </w:r>
      <w:r w:rsidR="00463FCD" w:rsidRPr="00CC7A08">
        <w:rPr>
          <w:color w:val="000000" w:themeColor="text1"/>
        </w:rPr>
        <w:t>проект договора,</w:t>
      </w:r>
      <w:r w:rsidR="00A34934" w:rsidRPr="00CC7A08">
        <w:rPr>
          <w:color w:val="000000" w:themeColor="text1"/>
        </w:rPr>
        <w:t xml:space="preserve"> форма котировочной заявки, техническое задание и иные документы по усмотрению Заказчика, которы</w:t>
      </w:r>
      <w:r w:rsidR="00FD5B15" w:rsidRPr="00CC7A08">
        <w:rPr>
          <w:color w:val="000000" w:themeColor="text1"/>
        </w:rPr>
        <w:t>е</w:t>
      </w:r>
      <w:r w:rsidR="00A34934" w:rsidRPr="00CC7A08">
        <w:rPr>
          <w:color w:val="000000" w:themeColor="text1"/>
        </w:rPr>
        <w:t xml:space="preserve"> являю</w:t>
      </w:r>
      <w:r w:rsidR="00463FCD" w:rsidRPr="00CC7A08">
        <w:rPr>
          <w:color w:val="000000" w:themeColor="text1"/>
        </w:rPr>
        <w:t>тся неотъемлемой частью</w:t>
      </w:r>
      <w:r w:rsidR="00A34934" w:rsidRPr="00CC7A08">
        <w:rPr>
          <w:color w:val="000000" w:themeColor="text1"/>
        </w:rPr>
        <w:t xml:space="preserve"> закупочной документации</w:t>
      </w:r>
      <w:r w:rsidR="00463FCD" w:rsidRPr="00CC7A08">
        <w:rPr>
          <w:color w:val="000000" w:themeColor="text1"/>
        </w:rPr>
        <w:t>.</w:t>
      </w:r>
    </w:p>
    <w:p w:rsidR="009D0422" w:rsidRPr="00CC7A08" w:rsidRDefault="00463FCD" w:rsidP="00AF4ECE">
      <w:pPr>
        <w:pStyle w:val="41"/>
      </w:pPr>
      <w:r w:rsidRPr="00CC7A08">
        <w:t>Заказчик вправе установить требование  и порядок обеспечения заявки на участие в  запросе котировок</w:t>
      </w:r>
      <w:r w:rsidR="009D0422" w:rsidRPr="00CC7A08">
        <w:t xml:space="preserve">  в электронной</w:t>
      </w:r>
      <w:r w:rsidR="00EE6394" w:rsidRPr="00CC7A08">
        <w:t xml:space="preserve"> форме</w:t>
      </w:r>
      <w:r w:rsidR="009D0422" w:rsidRPr="00CC7A08">
        <w:t>.</w:t>
      </w:r>
    </w:p>
    <w:p w:rsidR="009D0422" w:rsidRPr="00CC7A08" w:rsidRDefault="00463FCD" w:rsidP="00AF4ECE">
      <w:pPr>
        <w:pStyle w:val="41"/>
      </w:pPr>
      <w:r w:rsidRPr="00CC7A08">
        <w:t>Требование обеспечения заявки на участие в запросе котировок   в электронной форме в равной мере распространяется на всех участников закупки, требования прописывают  в извещении  о закупке.</w:t>
      </w:r>
    </w:p>
    <w:p w:rsidR="009D0422" w:rsidRPr="00CC7A08" w:rsidRDefault="00463FCD" w:rsidP="00AF4ECE">
      <w:pPr>
        <w:pStyle w:val="41"/>
      </w:pPr>
      <w:r w:rsidRPr="00CC7A08">
        <w:t xml:space="preserve">Заказчик вправе установить требование и порядок  </w:t>
      </w:r>
      <w:r w:rsidR="009D0422" w:rsidRPr="00CC7A08">
        <w:t>обеспечения исполнения договора.</w:t>
      </w:r>
    </w:p>
    <w:p w:rsidR="009D0422" w:rsidRPr="00CC7A08" w:rsidRDefault="00463FCD" w:rsidP="00AF4ECE">
      <w:pPr>
        <w:pStyle w:val="41"/>
      </w:pPr>
      <w:r w:rsidRPr="00CC7A08">
        <w:t xml:space="preserve">В случае если в извещении о закупке содержится требование, о соответствии поставляемого товара образцу или макету товара, работ,  в целях поставки которого проводится закупка, к документации о </w:t>
      </w:r>
      <w:r w:rsidRPr="00CC7A08">
        <w:lastRenderedPageBreak/>
        <w:t>закупке  может быть приложен такой образец или макет товара, работ который является ее неотъемлемой частью.</w:t>
      </w:r>
      <w:bookmarkStart w:id="1129" w:name="_Toc514237774"/>
    </w:p>
    <w:p w:rsidR="009D0422" w:rsidRPr="00CC7A08" w:rsidRDefault="00463FCD" w:rsidP="00AF4ECE">
      <w:pPr>
        <w:pStyle w:val="2fb"/>
        <w:numPr>
          <w:ilvl w:val="0"/>
          <w:numId w:val="0"/>
        </w:numPr>
        <w:spacing w:before="0"/>
        <w:ind w:left="851" w:firstLine="851"/>
        <w:rPr>
          <w:szCs w:val="26"/>
        </w:rPr>
      </w:pPr>
      <w:r w:rsidRPr="00CC7A08">
        <w:rPr>
          <w:szCs w:val="26"/>
        </w:rPr>
        <w:t>Разъяснение  положений</w:t>
      </w:r>
      <w:r w:rsidRPr="00CC7A08">
        <w:rPr>
          <w:rStyle w:val="apple-converted-space"/>
          <w:szCs w:val="26"/>
        </w:rPr>
        <w:t xml:space="preserve">  </w:t>
      </w:r>
      <w:r w:rsidRPr="00CC7A08">
        <w:rPr>
          <w:szCs w:val="26"/>
        </w:rPr>
        <w:t>извещения  о закупке по   запросу котировок  в электронной форме</w:t>
      </w:r>
      <w:bookmarkEnd w:id="1129"/>
    </w:p>
    <w:p w:rsidR="009D0422" w:rsidRPr="00CC7A08" w:rsidRDefault="00463FCD" w:rsidP="00AF4ECE">
      <w:pPr>
        <w:pStyle w:val="41"/>
      </w:pPr>
      <w:r w:rsidRPr="00CC7A08">
        <w:t xml:space="preserve">Любой участник запроса котировок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котировок в электронной форме, запрос о даче разъяснений  </w:t>
      </w:r>
      <w:r w:rsidR="00FF7131" w:rsidRPr="00CC7A08">
        <w:t>закупочной документации</w:t>
      </w:r>
      <w:r w:rsidRPr="00CC7A08">
        <w:t xml:space="preserve">. </w:t>
      </w:r>
    </w:p>
    <w:p w:rsidR="009D0422" w:rsidRPr="00CC7A08" w:rsidRDefault="00463FCD" w:rsidP="00AF4ECE">
      <w:pPr>
        <w:pStyle w:val="41"/>
        <w:rPr>
          <w:i/>
        </w:rPr>
      </w:pPr>
      <w:r w:rsidRPr="00CC7A08">
        <w:t>В течение одного часа с момента поступления указанного запроса он направляется оператором электронной площадки заказчику без указаний об участнике закупки, направившем данный запрос.</w:t>
      </w:r>
    </w:p>
    <w:p w:rsidR="009D0422" w:rsidRPr="00CC7A08" w:rsidRDefault="00463FCD" w:rsidP="00AF4ECE">
      <w:pPr>
        <w:pStyle w:val="41"/>
      </w:pPr>
      <w:r w:rsidRPr="00CC7A08">
        <w:t xml:space="preserve">В течение 3 (трех)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CC7A08">
        <w:rPr>
          <w:iCs/>
        </w:rPr>
        <w:t>не позднее, чем за 3 (три)  рабочих дня до дня</w:t>
      </w:r>
      <w:r w:rsidRPr="00CC7A08">
        <w:t xml:space="preserve"> окончания подачи заявок на участие в запросе котировок  в электронной форме.</w:t>
      </w:r>
      <w:r w:rsidRPr="00CC7A08">
        <w:rPr>
          <w:i/>
        </w:rPr>
        <w:t xml:space="preserve"> </w:t>
      </w:r>
    </w:p>
    <w:p w:rsidR="009D0422" w:rsidRPr="00CC7A08" w:rsidRDefault="00463FCD" w:rsidP="00AF4ECE">
      <w:pPr>
        <w:pStyle w:val="41"/>
      </w:pPr>
      <w:r w:rsidRPr="00CC7A08">
        <w:t>В течение  одного часа с момента размещения в единой информационной системе разъяснений положений документации  о закупке запроса котировок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также лицу, направившему  запрос о даче разъяснений положений  извещение  о закупке по адресу электронной почты, указанным этим участникам при аккредитации на электронной площадке или этим лицом при направлении запросам.</w:t>
      </w:r>
    </w:p>
    <w:p w:rsidR="009D0422" w:rsidRPr="00CC7A08" w:rsidRDefault="00463FCD" w:rsidP="00AF4ECE">
      <w:pPr>
        <w:pStyle w:val="41"/>
        <w:rPr>
          <w:color w:val="C00000"/>
        </w:rPr>
      </w:pPr>
      <w:r w:rsidRPr="00CC7A08">
        <w:t>Разъяснения положений извещения  о закупке  не должны изменять ее суть. Участник имеет право подать всего три запроса на разъяснение положений</w:t>
      </w:r>
      <w:r w:rsidR="00E80250" w:rsidRPr="00CC7A08">
        <w:t xml:space="preserve"> документации о закупке</w:t>
      </w:r>
      <w:r w:rsidRPr="00CC7A08">
        <w:t>.</w:t>
      </w:r>
      <w:bookmarkStart w:id="1130" w:name="_Toc514237775"/>
      <w:bookmarkStart w:id="1131" w:name="_Toc451946372"/>
      <w:bookmarkStart w:id="1132" w:name="_Toc452025968"/>
    </w:p>
    <w:p w:rsidR="009D0422" w:rsidRPr="00CC7A08" w:rsidRDefault="00463FCD" w:rsidP="00AF4ECE">
      <w:pPr>
        <w:pStyle w:val="2fb"/>
        <w:numPr>
          <w:ilvl w:val="0"/>
          <w:numId w:val="0"/>
        </w:numPr>
        <w:shd w:val="clear" w:color="auto" w:fill="FFFFFF"/>
        <w:adjustRightInd w:val="0"/>
        <w:spacing w:before="0"/>
        <w:ind w:left="851" w:firstLine="851"/>
        <w:rPr>
          <w:szCs w:val="26"/>
        </w:rPr>
      </w:pPr>
      <w:r w:rsidRPr="00CC7A08">
        <w:rPr>
          <w:szCs w:val="26"/>
        </w:rPr>
        <w:t>Изменение  в</w:t>
      </w:r>
      <w:r w:rsidR="00AD3A73" w:rsidRPr="00CC7A08">
        <w:rPr>
          <w:szCs w:val="26"/>
        </w:rPr>
        <w:t>носимые в закупочную документацию</w:t>
      </w:r>
      <w:r w:rsidRPr="00CC7A08">
        <w:rPr>
          <w:szCs w:val="26"/>
        </w:rPr>
        <w:t xml:space="preserve"> </w:t>
      </w:r>
      <w:r w:rsidR="00AD3A73" w:rsidRPr="00CC7A08">
        <w:rPr>
          <w:szCs w:val="26"/>
        </w:rPr>
        <w:t xml:space="preserve">о проведении запроса котировок </w:t>
      </w:r>
      <w:r w:rsidRPr="00CC7A08">
        <w:rPr>
          <w:szCs w:val="26"/>
        </w:rPr>
        <w:t xml:space="preserve"> в электронной форме</w:t>
      </w:r>
      <w:bookmarkEnd w:id="1130"/>
      <w:r w:rsidR="009D0422" w:rsidRPr="00CC7A08">
        <w:rPr>
          <w:szCs w:val="26"/>
        </w:rPr>
        <w:t xml:space="preserve"> </w:t>
      </w:r>
    </w:p>
    <w:p w:rsidR="009D0422" w:rsidRPr="00CC7A08" w:rsidRDefault="00463FCD" w:rsidP="00AF4ECE">
      <w:pPr>
        <w:pStyle w:val="41"/>
      </w:pPr>
      <w:r w:rsidRPr="00CC7A08">
        <w:t xml:space="preserve">Заказчик  вправе  принять решение о внесении изменений в </w:t>
      </w:r>
      <w:r w:rsidR="00E80250" w:rsidRPr="00CC7A08">
        <w:t>закупочную документацию</w:t>
      </w:r>
      <w:r w:rsidRPr="00CC7A08">
        <w:t xml:space="preserve"> о проведение запроса котировок   в электронной форме не позднее, чем за 1 (один) рабочий  день  до даты  окончания подачи заявок на участие в запросе котировок в электронной форме. </w:t>
      </w:r>
    </w:p>
    <w:p w:rsidR="009D0422" w:rsidRPr="00CC7A08" w:rsidRDefault="00463FCD" w:rsidP="00AF4ECE">
      <w:pPr>
        <w:pStyle w:val="41"/>
      </w:pPr>
      <w:r w:rsidRPr="00CC7A08">
        <w:t xml:space="preserve">Изменения, вносимые в </w:t>
      </w:r>
      <w:r w:rsidR="00E80250" w:rsidRPr="00CC7A08">
        <w:t>закупочную документацию</w:t>
      </w:r>
      <w:r w:rsidRPr="00CC7A08">
        <w:t xml:space="preserve">, о проведении запроса котировок  в электронной форме, размещаются заказчиком в единой информационной системе и на электронной площадке, не позднее, чем </w:t>
      </w:r>
      <w:r w:rsidRPr="00CC7A08">
        <w:rPr>
          <w:iCs/>
        </w:rPr>
        <w:t xml:space="preserve">в течение 3 (трех) дней </w:t>
      </w:r>
      <w:r w:rsidRPr="00CC7A08">
        <w:t xml:space="preserve">со дня принятия решения о </w:t>
      </w:r>
      <w:r w:rsidRPr="00CC7A08">
        <w:lastRenderedPageBreak/>
        <w:t xml:space="preserve">внесении указанных изменений. При этом срок подачи заявок на участие в запросе котировок  в электронной форме должен быть продлен так,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подачи заявок составлял не менее половины срока подачи заявок на участие в запросе котировок в электронной форме. </w:t>
      </w:r>
    </w:p>
    <w:p w:rsidR="009D0422" w:rsidRPr="00CC7A08" w:rsidRDefault="00463FCD" w:rsidP="00AF4ECE">
      <w:pPr>
        <w:pStyle w:val="41"/>
      </w:pPr>
      <w:r w:rsidRPr="00CC7A08">
        <w:t>Заказчик продление срока  устанавливает в извещение  запроса котировок  в электронной форме и (или) в документации о закупке</w:t>
      </w:r>
      <w:r w:rsidR="00E80250" w:rsidRPr="00CC7A08">
        <w:t>.</w:t>
      </w:r>
    </w:p>
    <w:p w:rsidR="009D0422" w:rsidRPr="00CC7A08" w:rsidRDefault="009D0422" w:rsidP="00AF4ECE">
      <w:pPr>
        <w:pStyle w:val="41"/>
      </w:pPr>
      <w:r w:rsidRPr="00CC7A08">
        <w:t>В</w:t>
      </w:r>
      <w:r w:rsidR="00463FCD" w:rsidRPr="00CC7A08">
        <w:t xml:space="preserve"> течение  одного часа с момента размещения в единой информационной системе изменений </w:t>
      </w:r>
      <w:r w:rsidR="008E6869" w:rsidRPr="00CC7A08">
        <w:t>внесенных в</w:t>
      </w:r>
      <w:r w:rsidR="00463FCD" w:rsidRPr="00CC7A08">
        <w:t xml:space="preserve"> </w:t>
      </w:r>
      <w:r w:rsidR="001B4F67" w:rsidRPr="00CC7A08">
        <w:t>закупочн</w:t>
      </w:r>
      <w:r w:rsidR="008E6869" w:rsidRPr="00CC7A08">
        <w:t>ую</w:t>
      </w:r>
      <w:r w:rsidR="001B4F67" w:rsidRPr="00CC7A08">
        <w:t xml:space="preserve"> документаци</w:t>
      </w:r>
      <w:r w:rsidR="008E6869" w:rsidRPr="00CC7A08">
        <w:t>ю</w:t>
      </w:r>
      <w:r w:rsidR="001B4F67" w:rsidRPr="00CC7A08">
        <w:t xml:space="preserve"> </w:t>
      </w:r>
      <w:r w:rsidR="00463FCD" w:rsidRPr="00CC7A08">
        <w:t>запроса котировок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котировок  в электронной форме уведомление об указанных изменениях, уведомления направляет по адресу электронной почты, указанным этим участникам при аккредитации на электронной площадке.</w:t>
      </w:r>
    </w:p>
    <w:p w:rsidR="009D0422" w:rsidRPr="00CC7A08" w:rsidRDefault="00463FCD" w:rsidP="00AF4ECE">
      <w:pPr>
        <w:pStyle w:val="41"/>
      </w:pPr>
      <w:r w:rsidRPr="00CC7A08">
        <w:t xml:space="preserve">Участники закупки должны самостоятельно отслеживать изменения, вносимые в </w:t>
      </w:r>
      <w:r w:rsidR="00947B6B" w:rsidRPr="00CC7A08">
        <w:t>закупочную документацию</w:t>
      </w:r>
      <w:r w:rsidRPr="00CC7A08">
        <w:t>. Заказчик не несет ответственности за несвоевременное получение участником закупки информации в единой информационной системе.</w:t>
      </w:r>
    </w:p>
    <w:p w:rsidR="009D0422" w:rsidRPr="00CC7A08" w:rsidRDefault="00463FCD" w:rsidP="00AF4ECE">
      <w:pPr>
        <w:pStyle w:val="41"/>
      </w:pPr>
      <w:r w:rsidRPr="00CC7A08">
        <w:t>Измене</w:t>
      </w:r>
      <w:r w:rsidR="00874B31" w:rsidRPr="00CC7A08">
        <w:t xml:space="preserve">ние предмета запроса котировок </w:t>
      </w:r>
      <w:r w:rsidRPr="00CC7A08">
        <w:t xml:space="preserve"> в электронной форме не допускается.</w:t>
      </w:r>
    </w:p>
    <w:p w:rsidR="009D0422" w:rsidRPr="00CC7A08" w:rsidRDefault="00463FCD" w:rsidP="00AF4ECE">
      <w:pPr>
        <w:pStyle w:val="2fb"/>
        <w:numPr>
          <w:ilvl w:val="0"/>
          <w:numId w:val="0"/>
        </w:numPr>
        <w:spacing w:before="0"/>
        <w:ind w:left="851" w:firstLine="851"/>
        <w:rPr>
          <w:szCs w:val="26"/>
        </w:rPr>
      </w:pPr>
      <w:bookmarkStart w:id="1133" w:name="_Toc514237776"/>
      <w:bookmarkEnd w:id="1131"/>
      <w:bookmarkEnd w:id="1132"/>
      <w:r w:rsidRPr="00CC7A08">
        <w:rPr>
          <w:szCs w:val="26"/>
        </w:rPr>
        <w:t>Порядок подачи заявок на участие в запросе котировок   в электронной форме</w:t>
      </w:r>
      <w:bookmarkEnd w:id="1133"/>
    </w:p>
    <w:p w:rsidR="009D0422" w:rsidRPr="00CC7A08" w:rsidRDefault="00463FCD" w:rsidP="00AF4ECE">
      <w:pPr>
        <w:pStyle w:val="41"/>
      </w:pPr>
      <w:r w:rsidRPr="00CC7A08">
        <w:t xml:space="preserve">Для участия в запросе котировок в электронной форме участник закупки, аккредитованный на электронной площадке, подает заявку на участие в таком запросе котировок  в электронной форме. </w:t>
      </w:r>
    </w:p>
    <w:p w:rsidR="009D0422" w:rsidRPr="00CC7A08" w:rsidRDefault="00463FCD" w:rsidP="00AF4ECE">
      <w:pPr>
        <w:pStyle w:val="41"/>
      </w:pPr>
      <w:r w:rsidRPr="00CC7A08">
        <w:t xml:space="preserve">Участие в электронном запросе котировок  возможно при наличии на счете участника закупки, открытом для проведения операций по обеспечению участия в закупках, денежных средств в размере не менее  чем размер обеспечения заявки на участие в электронном запросе котировок, предусмотренный извещением о закупке. </w:t>
      </w:r>
    </w:p>
    <w:p w:rsidR="009D0422" w:rsidRPr="00CC7A08" w:rsidRDefault="00463FCD" w:rsidP="00AF4ECE">
      <w:pPr>
        <w:pStyle w:val="41"/>
      </w:pPr>
      <w:r w:rsidRPr="00CC7A08">
        <w:t xml:space="preserve">Заявка на участие в запросе котировок </w:t>
      </w:r>
      <w:r w:rsidR="00AD3A73" w:rsidRPr="00CC7A08">
        <w:t xml:space="preserve">в </w:t>
      </w:r>
      <w:r w:rsidRPr="00CC7A08">
        <w:t xml:space="preserve">электронной форме подается участником закупки, зарегистрированным на электронной площадке. Заявка и документы к составу заявки на участие в запросе котировок в электронной форме предоставляется по форме, в порядке в месте и до истечения срока указанного в </w:t>
      </w:r>
      <w:r w:rsidR="00AD3A73" w:rsidRPr="00CC7A08">
        <w:t>закупочной документации.</w:t>
      </w:r>
    </w:p>
    <w:p w:rsidR="009D0422" w:rsidRPr="00CC7A08" w:rsidRDefault="00463FCD" w:rsidP="00AF4ECE">
      <w:pPr>
        <w:pStyle w:val="41"/>
      </w:pPr>
      <w:r w:rsidRPr="00CC7A08">
        <w:t>Заявка на участие в электронном запросе котировок предоставляется участником в виде электронного документа.</w:t>
      </w:r>
    </w:p>
    <w:p w:rsidR="009D0422" w:rsidRPr="00CC7A08" w:rsidRDefault="00463FCD" w:rsidP="00AF4ECE">
      <w:pPr>
        <w:pStyle w:val="41"/>
      </w:pPr>
      <w:r w:rsidRPr="00CC7A08">
        <w:lastRenderedPageBreak/>
        <w:t>Участник закупки вправе подать только одну заявку на участие в запросе котировок в электронной форме в отношении каждого лота.</w:t>
      </w:r>
    </w:p>
    <w:p w:rsidR="009D0422" w:rsidRPr="00CC7A08" w:rsidRDefault="00463FCD" w:rsidP="00AF4ECE">
      <w:pPr>
        <w:pStyle w:val="41"/>
      </w:pPr>
      <w:r w:rsidRPr="00CC7A08">
        <w:t>Участник закупки,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p>
    <w:p w:rsidR="00463FCD" w:rsidRPr="00CC7A08" w:rsidRDefault="00463FCD" w:rsidP="00AF4ECE">
      <w:pPr>
        <w:pStyle w:val="41"/>
      </w:pPr>
      <w:r w:rsidRPr="00CC7A08">
        <w:t>По окончании срока подачи заявок оператор электронной площадки передает Заказчику все поступившие заявки. Заказчик в сроки, указанные в извещении о проведения запроса котировок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котировок, с указанием причин их отклонения.</w:t>
      </w:r>
    </w:p>
    <w:p w:rsidR="009D0422" w:rsidRPr="00CC7A08" w:rsidRDefault="00463FCD" w:rsidP="00AF4ECE">
      <w:pPr>
        <w:pStyle w:val="2fb"/>
        <w:numPr>
          <w:ilvl w:val="0"/>
          <w:numId w:val="0"/>
        </w:numPr>
        <w:spacing w:before="0"/>
        <w:ind w:left="851" w:firstLine="851"/>
        <w:rPr>
          <w:szCs w:val="26"/>
        </w:rPr>
      </w:pPr>
      <w:bookmarkStart w:id="1134" w:name="_Toc514237777"/>
      <w:r w:rsidRPr="00CC7A08">
        <w:rPr>
          <w:szCs w:val="26"/>
        </w:rPr>
        <w:t>Открытие</w:t>
      </w:r>
      <w:r w:rsidRPr="00CC7A08">
        <w:rPr>
          <w:szCs w:val="26"/>
          <w:shd w:val="clear" w:color="auto" w:fill="FFFFFF"/>
        </w:rPr>
        <w:t xml:space="preserve"> доступа к заявкам на участие в запросе котировок в электронной форме</w:t>
      </w:r>
      <w:bookmarkEnd w:id="1134"/>
    </w:p>
    <w:p w:rsidR="009D0422" w:rsidRPr="00CC7A08" w:rsidRDefault="00463FCD" w:rsidP="00AF4ECE">
      <w:pPr>
        <w:pStyle w:val="41"/>
      </w:pPr>
      <w:r w:rsidRPr="00CC7A08">
        <w:rPr>
          <w:bCs/>
        </w:rPr>
        <w:t xml:space="preserve">Комиссия по осуществлению  закупок </w:t>
      </w:r>
      <w:r w:rsidRPr="00CC7A08">
        <w:t>открывает доступ к заявкам на участие в запросе котировок   в электронной форме, на электронной  площадке после наступления срока, указанного в извещении о закупке.</w:t>
      </w:r>
    </w:p>
    <w:p w:rsidR="009D0422" w:rsidRPr="00CC7A08" w:rsidRDefault="00463FCD" w:rsidP="00AF4ECE">
      <w:pPr>
        <w:pStyle w:val="41"/>
        <w:rPr>
          <w:shd w:val="clear" w:color="auto" w:fill="FFFFFF"/>
        </w:rPr>
      </w:pPr>
      <w:r w:rsidRPr="00CC7A08">
        <w:t>Открытие доступа к поданным заявкам на</w:t>
      </w:r>
      <w:r w:rsidR="00946B9F" w:rsidRPr="00CC7A08">
        <w:t xml:space="preserve"> участие в запросе котировок</w:t>
      </w:r>
      <w:r w:rsidRPr="00CC7A08">
        <w:t xml:space="preserve"> в электронной форме осуществляется, на электронной площадки в день, во время и в порядке, предусмотренном извещением о закупке. Процедура открытия доступа к заявкам на участие в запросе кот</w:t>
      </w:r>
      <w:r w:rsidR="00946B9F" w:rsidRPr="00CC7A08">
        <w:t>ировок</w:t>
      </w:r>
      <w:r w:rsidRPr="00CC7A08">
        <w:t xml:space="preserve">  в электронной форме осуществляются в один день.</w:t>
      </w:r>
    </w:p>
    <w:p w:rsidR="009D0422" w:rsidRPr="00CC7A08" w:rsidRDefault="00463FCD" w:rsidP="00AF4ECE">
      <w:pPr>
        <w:pStyle w:val="2fb"/>
        <w:numPr>
          <w:ilvl w:val="0"/>
          <w:numId w:val="0"/>
        </w:numPr>
        <w:autoSpaceDE w:val="0"/>
        <w:autoSpaceDN w:val="0"/>
        <w:adjustRightInd w:val="0"/>
        <w:spacing w:before="0"/>
        <w:ind w:left="851" w:firstLine="851"/>
        <w:rPr>
          <w:szCs w:val="26"/>
        </w:rPr>
      </w:pPr>
      <w:bookmarkStart w:id="1135" w:name="_Toc514237778"/>
      <w:r w:rsidRPr="00CC7A08">
        <w:rPr>
          <w:szCs w:val="26"/>
        </w:rPr>
        <w:t>Порядок рассмотрения заявок на участие в запросе котировок  в электронной форме</w:t>
      </w:r>
      <w:bookmarkEnd w:id="1135"/>
    </w:p>
    <w:p w:rsidR="009D0422" w:rsidRPr="00CC7A08" w:rsidRDefault="00463FCD" w:rsidP="00AF4ECE">
      <w:pPr>
        <w:pStyle w:val="41"/>
      </w:pPr>
      <w:r w:rsidRPr="00CC7A08">
        <w:rPr>
          <w:bCs/>
        </w:rPr>
        <w:t xml:space="preserve">Комиссия по осуществлению закупок </w:t>
      </w:r>
      <w:r w:rsidRPr="00CC7A08">
        <w:t xml:space="preserve">рассматривает заявки на участие в запросе котировок в электронной форме  участников закупки, подавших такие заявки, на соответствие требованиям, установленным </w:t>
      </w:r>
      <w:r w:rsidR="00AD3A73" w:rsidRPr="00CC7A08">
        <w:t>в закупочной</w:t>
      </w:r>
      <w:r w:rsidR="001C7ABC" w:rsidRPr="00CC7A08">
        <w:t xml:space="preserve"> </w:t>
      </w:r>
      <w:r w:rsidR="00AD3A73" w:rsidRPr="00CC7A08">
        <w:t>документации.</w:t>
      </w:r>
    </w:p>
    <w:p w:rsidR="009D0422" w:rsidRPr="00CC7A08" w:rsidRDefault="00463FCD" w:rsidP="00AF4ECE">
      <w:pPr>
        <w:pStyle w:val="41"/>
      </w:pPr>
      <w:r w:rsidRPr="00CC7A08">
        <w:t xml:space="preserve">Заявка на участие в запросе котировок  в электронной форме рассматривается </w:t>
      </w:r>
      <w:r w:rsidRPr="00CC7A08">
        <w:rPr>
          <w:bCs/>
        </w:rPr>
        <w:t xml:space="preserve">Комиссия по осуществлению закупок </w:t>
      </w:r>
      <w:r w:rsidRPr="00CC7A08">
        <w:t xml:space="preserve">на предмет соответствия всем требованиям, изложенным в </w:t>
      </w:r>
      <w:r w:rsidR="00AD3A73" w:rsidRPr="00CC7A08">
        <w:t>закупочной документации</w:t>
      </w:r>
      <w:r w:rsidRPr="00CC7A08">
        <w:t>, и признается соответствующей или не соответствующей указанным требованиям.</w:t>
      </w:r>
    </w:p>
    <w:p w:rsidR="009D0422" w:rsidRPr="00CC7A08" w:rsidRDefault="00463FCD" w:rsidP="00AF4ECE">
      <w:pPr>
        <w:pStyle w:val="41"/>
        <w:rPr>
          <w:lang w:val="sah-RU"/>
        </w:rPr>
      </w:pPr>
      <w:r w:rsidRPr="00CC7A08">
        <w:t>Технические и редакционные недостатки в оформлении заявок, не влияющие на их смысл содержания, не являются основанием для не допуска участника закупки к участию в закупке.</w:t>
      </w:r>
    </w:p>
    <w:p w:rsidR="009D0422" w:rsidRPr="00CC7A08" w:rsidRDefault="00463FCD" w:rsidP="00AF4ECE">
      <w:pPr>
        <w:pStyle w:val="41"/>
      </w:pPr>
      <w:r w:rsidRPr="00CC7A08">
        <w:t xml:space="preserve">Срок рассмотрения заявок на участие в закупке не может превышать </w:t>
      </w:r>
      <w:r w:rsidRPr="00CC7A08">
        <w:rPr>
          <w:iCs/>
          <w:lang w:val="sah-RU"/>
        </w:rPr>
        <w:t>5 (</w:t>
      </w:r>
      <w:r w:rsidRPr="00CC7A08">
        <w:rPr>
          <w:iCs/>
        </w:rPr>
        <w:t>пяти</w:t>
      </w:r>
      <w:r w:rsidRPr="00CC7A08">
        <w:rPr>
          <w:iCs/>
          <w:lang w:val="sah-RU"/>
        </w:rPr>
        <w:t xml:space="preserve">) рабочих </w:t>
      </w:r>
      <w:r w:rsidRPr="00CC7A08">
        <w:rPr>
          <w:iCs/>
        </w:rPr>
        <w:t xml:space="preserve"> дней, со дня открытия доступа к заявкам </w:t>
      </w:r>
      <w:r w:rsidRPr="00CC7A08">
        <w:t>на участие в</w:t>
      </w:r>
      <w:r w:rsidRPr="00CC7A08">
        <w:rPr>
          <w:lang w:val="sah-RU"/>
        </w:rPr>
        <w:t xml:space="preserve"> запросе котировок  в электронной форме.</w:t>
      </w:r>
    </w:p>
    <w:p w:rsidR="009D0422" w:rsidRPr="00CC7A08" w:rsidRDefault="00463FCD" w:rsidP="00AF4ECE">
      <w:pPr>
        <w:pStyle w:val="41"/>
      </w:pPr>
      <w:r w:rsidRPr="00CC7A08">
        <w:lastRenderedPageBreak/>
        <w:t xml:space="preserve">В ходе рассмотрения заявок Комиссия по осуществлению закупок вправе, в случае если такая возможность была предусмотрена извещением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проводиться закупка. </w:t>
      </w:r>
    </w:p>
    <w:p w:rsidR="009D0422" w:rsidRPr="00CC7A08" w:rsidRDefault="00463FCD" w:rsidP="00AF4ECE">
      <w:pPr>
        <w:pStyle w:val="41"/>
      </w:pPr>
      <w:r w:rsidRPr="00CC7A08">
        <w:t>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CC7A08">
        <w:rPr>
          <w:i/>
        </w:rPr>
        <w:t xml:space="preserve"> </w:t>
      </w:r>
      <w:r w:rsidRPr="00CC7A08">
        <w:t>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предложения такого участника.</w:t>
      </w:r>
    </w:p>
    <w:p w:rsidR="009D0422" w:rsidRPr="00CC7A08" w:rsidRDefault="00463FCD" w:rsidP="00AF4ECE">
      <w:pPr>
        <w:pStyle w:val="41"/>
      </w:pPr>
      <w:r w:rsidRPr="00CC7A08">
        <w:t xml:space="preserve">Порядок отстранения и </w:t>
      </w:r>
      <w:r w:rsidRPr="00CC7A08">
        <w:rPr>
          <w:bCs/>
          <w:shd w:val="clear" w:color="auto" w:fill="FFFFFF"/>
        </w:rPr>
        <w:t xml:space="preserve">отклонения заявок на участие в  запросе котировок в электронной форме предусмотрено </w:t>
      </w:r>
      <w:r w:rsidR="009D0422" w:rsidRPr="00CC7A08">
        <w:rPr>
          <w:bCs/>
          <w:shd w:val="clear" w:color="auto" w:fill="FFFFFF"/>
        </w:rPr>
        <w:t>в настоящем</w:t>
      </w:r>
      <w:r w:rsidRPr="00CC7A08">
        <w:rPr>
          <w:bCs/>
          <w:shd w:val="clear" w:color="auto" w:fill="FFFFFF"/>
        </w:rPr>
        <w:t xml:space="preserve"> Положени</w:t>
      </w:r>
      <w:r w:rsidR="009D0422" w:rsidRPr="00CC7A08">
        <w:rPr>
          <w:bCs/>
          <w:shd w:val="clear" w:color="auto" w:fill="FFFFFF"/>
        </w:rPr>
        <w:t>и</w:t>
      </w:r>
      <w:r w:rsidRPr="00CC7A08">
        <w:rPr>
          <w:bCs/>
          <w:shd w:val="clear" w:color="auto" w:fill="FFFFFF"/>
        </w:rPr>
        <w:t xml:space="preserve"> о закупке.</w:t>
      </w:r>
    </w:p>
    <w:p w:rsidR="009D0422" w:rsidRPr="00CC7A08" w:rsidRDefault="00463FCD" w:rsidP="00AF4ECE">
      <w:pPr>
        <w:pStyle w:val="41"/>
      </w:pPr>
      <w:r w:rsidRPr="00CC7A08">
        <w:t xml:space="preserve">В случае установления недостоверности информации, содержащейся в документах, представленных участником электронного запроса котировок  в соответствии с </w:t>
      </w:r>
      <w:r w:rsidR="00414EE9" w:rsidRPr="00CC7A08">
        <w:t>закупочной</w:t>
      </w:r>
      <w:r w:rsidR="001C7ABC" w:rsidRPr="00CC7A08">
        <w:t xml:space="preserve"> </w:t>
      </w:r>
      <w:r w:rsidR="00414EE9" w:rsidRPr="00CC7A08">
        <w:t>документацией</w:t>
      </w:r>
      <w:r w:rsidRPr="00CC7A08">
        <w:t xml:space="preserve"> и  настоящи</w:t>
      </w:r>
      <w:r w:rsidR="00946B9F" w:rsidRPr="00CC7A08">
        <w:t>м Положением о закупке,</w:t>
      </w:r>
      <w:r w:rsidRPr="00CC7A08">
        <w:t xml:space="preserve"> </w:t>
      </w:r>
      <w:r w:rsidRPr="00CC7A08">
        <w:rPr>
          <w:bCs/>
        </w:rPr>
        <w:t xml:space="preserve">Комиссия по осуществлению закупок </w:t>
      </w:r>
      <w:r w:rsidRPr="00CC7A08">
        <w:t>обязана отстранить такого участника от участия в запросе котировок в электронной форме  на любом этапе его проведения.</w:t>
      </w:r>
    </w:p>
    <w:p w:rsidR="008E3B1F" w:rsidRPr="00CC7A08" w:rsidRDefault="00463FCD" w:rsidP="00AF4ECE">
      <w:pPr>
        <w:pStyle w:val="41"/>
        <w:rPr>
          <w:i/>
          <w:iCs/>
          <w:color w:val="FF0000"/>
        </w:rPr>
      </w:pPr>
      <w:r w:rsidRPr="00CC7A08">
        <w:t xml:space="preserve">Участники, заявки которых не были отклонены </w:t>
      </w:r>
      <w:r w:rsidRPr="00CC7A08">
        <w:rPr>
          <w:bCs/>
        </w:rPr>
        <w:t xml:space="preserve">Комиссией по осуществлению закупок </w:t>
      </w:r>
      <w:r w:rsidRPr="00CC7A08">
        <w:t>в соответствии  настоящим  Положением о закупках, признаются  участниками запроса котировок в электронной форме и допускаются к участию в оценке и сопоставлению заявок участников электронного запроса котировок и к подведению итогов.</w:t>
      </w:r>
    </w:p>
    <w:p w:rsidR="008E3B1F" w:rsidRPr="00CC7A08" w:rsidRDefault="00463FCD" w:rsidP="00AF4ECE">
      <w:pPr>
        <w:pStyle w:val="41"/>
      </w:pPr>
      <w:r w:rsidRPr="00CC7A08">
        <w:t>Результаты рассмотрения заявок на участие электронного  запроса котировок  фиксируются в протоколе рассмотрения заявок на участие в запросе котировок  в электронной форме</w:t>
      </w:r>
      <w:r w:rsidRPr="00CC7A08">
        <w:rPr>
          <w:i/>
          <w:iCs/>
        </w:rPr>
        <w:t>.</w:t>
      </w:r>
    </w:p>
    <w:p w:rsidR="00463FCD" w:rsidRPr="00CC7A08" w:rsidRDefault="00463FCD" w:rsidP="00AF4ECE">
      <w:pPr>
        <w:pStyle w:val="41"/>
      </w:pPr>
      <w:r w:rsidRPr="00CC7A08">
        <w:t xml:space="preserve">Указанный протокол размещается Заказчиком в единой информационной системе не </w:t>
      </w:r>
      <w:r w:rsidRPr="00CC7A08">
        <w:rPr>
          <w:iCs/>
        </w:rPr>
        <w:t>позднее чем через 3 (три) дня со</w:t>
      </w:r>
      <w:r w:rsidRPr="00CC7A08">
        <w:t xml:space="preserve"> дня подписания такого протокола.</w:t>
      </w:r>
    </w:p>
    <w:p w:rsidR="008E3B1F" w:rsidRPr="00CC7A08" w:rsidRDefault="00463FCD" w:rsidP="00AF4ECE">
      <w:pPr>
        <w:pStyle w:val="2fb"/>
        <w:numPr>
          <w:ilvl w:val="0"/>
          <w:numId w:val="0"/>
        </w:numPr>
        <w:tabs>
          <w:tab w:val="left" w:pos="709"/>
          <w:tab w:val="left" w:pos="900"/>
        </w:tabs>
        <w:spacing w:before="0"/>
        <w:ind w:left="851" w:firstLine="851"/>
        <w:rPr>
          <w:szCs w:val="26"/>
        </w:rPr>
      </w:pPr>
      <w:bookmarkStart w:id="1136" w:name="_Toc514237779"/>
      <w:bookmarkStart w:id="1137" w:name="_Toc451946374"/>
      <w:bookmarkStart w:id="1138" w:name="_Toc452025970"/>
      <w:r w:rsidRPr="00CC7A08">
        <w:rPr>
          <w:szCs w:val="26"/>
        </w:rPr>
        <w:t xml:space="preserve"> Оценка и сопоставление заявок  и подведение итогов  запроса котировок  в электронной форме</w:t>
      </w:r>
      <w:bookmarkEnd w:id="1136"/>
    </w:p>
    <w:p w:rsidR="008E3B1F" w:rsidRPr="00CC7A08" w:rsidRDefault="00463FCD" w:rsidP="00AF4ECE">
      <w:pPr>
        <w:pStyle w:val="41"/>
      </w:pPr>
      <w:r w:rsidRPr="00CC7A08">
        <w:rPr>
          <w:bCs/>
        </w:rPr>
        <w:t xml:space="preserve">Комиссия по осуществлению  закупок </w:t>
      </w:r>
      <w:r w:rsidRPr="00CC7A08">
        <w:t>осуществляет оценку и сопоставление заявок, и подводит итоги заявок на участие в запросе кот</w:t>
      </w:r>
      <w:r w:rsidR="00946B9F" w:rsidRPr="00CC7A08">
        <w:t>ировок</w:t>
      </w:r>
      <w:r w:rsidRPr="00CC7A08">
        <w:t xml:space="preserve"> в электронной форме, в соответствии с требованиями, установленных в </w:t>
      </w:r>
      <w:r w:rsidR="00414EE9" w:rsidRPr="00CC7A08">
        <w:t>закупочной</w:t>
      </w:r>
      <w:r w:rsidR="003E6417" w:rsidRPr="00CC7A08">
        <w:t xml:space="preserve"> </w:t>
      </w:r>
      <w:r w:rsidR="00414EE9" w:rsidRPr="00CC7A08">
        <w:t>документацией.</w:t>
      </w:r>
      <w:r w:rsidRPr="00CC7A08">
        <w:t xml:space="preserve"> </w:t>
      </w:r>
    </w:p>
    <w:p w:rsidR="008E3B1F" w:rsidRPr="00CC7A08" w:rsidRDefault="00463FCD" w:rsidP="00AF4ECE">
      <w:pPr>
        <w:pStyle w:val="41"/>
        <w:rPr>
          <w:color w:val="000000"/>
        </w:rPr>
      </w:pPr>
      <w:r w:rsidRPr="00CC7A08">
        <w:t>Срок оценки и сопоставления заявок и подведения итогов не должен превышать 2 (два) рабочих  дня со дня подписания протокола рассмотрения заявок.</w:t>
      </w:r>
    </w:p>
    <w:p w:rsidR="008E3B1F" w:rsidRPr="00CC7A08" w:rsidRDefault="00463FCD" w:rsidP="00AF4ECE">
      <w:pPr>
        <w:pStyle w:val="41"/>
        <w:rPr>
          <w:color w:val="000000"/>
        </w:rPr>
      </w:pPr>
      <w:r w:rsidRPr="00CC7A08">
        <w:lastRenderedPageBreak/>
        <w:t xml:space="preserve">На основании результатов, оценки заявок на участие в запросе котировок  в электронной форме </w:t>
      </w:r>
      <w:r w:rsidRPr="00CC7A08">
        <w:rPr>
          <w:bCs/>
        </w:rPr>
        <w:t xml:space="preserve">Комиссия по осуществлению закупок </w:t>
      </w:r>
      <w:r w:rsidRPr="00CC7A08">
        <w:t xml:space="preserve">присваивает каждой заявке на участие в электронном запросе </w:t>
      </w:r>
      <w:r w:rsidR="00946B9F" w:rsidRPr="00CC7A08">
        <w:t>котировок</w:t>
      </w:r>
      <w:r w:rsidRPr="00CC7A08">
        <w:t xml:space="preserve">  порядковый номер в порядке уменьшения степени выгодности содержащихся в них условий исполнения договора. </w:t>
      </w:r>
    </w:p>
    <w:p w:rsidR="008E3B1F" w:rsidRPr="00CC7A08" w:rsidRDefault="00463FCD" w:rsidP="00AF4ECE">
      <w:pPr>
        <w:pStyle w:val="41"/>
      </w:pPr>
      <w:r w:rsidRPr="00CC7A08">
        <w:t>Победителем запроса котировок в электронной форме  признается участник запроса котировок  в электронной форме</w:t>
      </w:r>
      <w:r w:rsidRPr="00CC7A08">
        <w:rPr>
          <w:color w:val="000000"/>
        </w:rPr>
        <w:t>, заявка которого соответствует требованиям, установленн</w:t>
      </w:r>
      <w:r w:rsidR="00414EE9" w:rsidRPr="00CC7A08">
        <w:rPr>
          <w:color w:val="000000"/>
        </w:rPr>
        <w:t>ой</w:t>
      </w:r>
      <w:r w:rsidRPr="00CC7A08">
        <w:rPr>
          <w:color w:val="000000"/>
        </w:rPr>
        <w:t xml:space="preserve"> </w:t>
      </w:r>
      <w:r w:rsidR="00414EE9" w:rsidRPr="00CC7A08">
        <w:rPr>
          <w:color w:val="000000"/>
        </w:rPr>
        <w:t>в закупочной документацией</w:t>
      </w:r>
      <w:r w:rsidRPr="00CC7A08">
        <w:rPr>
          <w:color w:val="000000"/>
        </w:rPr>
        <w:t>, и содержит наиболее низкую цену договора.</w:t>
      </w:r>
    </w:p>
    <w:p w:rsidR="008E3B1F" w:rsidRPr="00CC7A08" w:rsidRDefault="00463FCD" w:rsidP="00AF4ECE">
      <w:pPr>
        <w:pStyle w:val="41"/>
      </w:pPr>
      <w:r w:rsidRPr="00CC7A08">
        <w:t xml:space="preserve">При установлении Заказчиком в </w:t>
      </w:r>
      <w:r w:rsidR="008414E5" w:rsidRPr="00CC7A08">
        <w:t>закупочной до</w:t>
      </w:r>
      <w:r w:rsidR="0010469C" w:rsidRPr="00CC7A08">
        <w:t>кументации</w:t>
      </w:r>
      <w:r w:rsidRPr="00CC7A08">
        <w:t xml:space="preserve"> приоритета товаров российского происхождения, работ, услуг, выполняемых, оказываемых российскими лицами в соответствии </w:t>
      </w:r>
      <w:r w:rsidR="008E3B1F" w:rsidRPr="00CC7A08">
        <w:t>с настоящем</w:t>
      </w:r>
      <w:r w:rsidRPr="00CC7A08">
        <w:t xml:space="preserve"> Положени</w:t>
      </w:r>
      <w:r w:rsidR="008E3B1F" w:rsidRPr="00CC7A08">
        <w:t>и</w:t>
      </w:r>
      <w:r w:rsidRPr="00CC7A08">
        <w:t xml:space="preserve"> о закупках, оценка и сопоставление заявок на участие в запросе котировок в электронной форме,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котировок. При этом приоритет не предоставляется в случае, если в заявке на участие в электронном запросе </w:t>
      </w:r>
      <w:r w:rsidR="008B5E76" w:rsidRPr="00CC7A08">
        <w:t>котировок</w:t>
      </w:r>
      <w:r w:rsidRPr="00CC7A08">
        <w:t>, представленным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8E3B1F" w:rsidRPr="00CC7A08" w:rsidRDefault="00463FCD" w:rsidP="00AF4ECE">
      <w:pPr>
        <w:pStyle w:val="41"/>
      </w:pPr>
      <w:r w:rsidRPr="00CC7A08">
        <w:t>Результаты оценки и сопоставления заявок и подведения итогов заявок на участие в электронном запросе котировок фиксируются в протоколе оценки, подведение итогов  таких заявок.</w:t>
      </w:r>
    </w:p>
    <w:p w:rsidR="008E3B1F" w:rsidRPr="00CC7A08" w:rsidRDefault="00463FCD" w:rsidP="00AF4ECE">
      <w:pPr>
        <w:pStyle w:val="41"/>
      </w:pPr>
      <w:r w:rsidRPr="00CC7A08">
        <w:t xml:space="preserve"> Информация</w:t>
      </w:r>
      <w:r w:rsidR="00CD0A88">
        <w:t xml:space="preserve"> в протоколе должна содержать </w:t>
      </w:r>
      <w:r w:rsidRPr="00CC7A08">
        <w:t xml:space="preserve">требования установленные </w:t>
      </w:r>
      <w:r w:rsidR="008E3B1F" w:rsidRPr="00CC7A08">
        <w:t xml:space="preserve">в </w:t>
      </w:r>
      <w:r w:rsidRPr="00CC7A08">
        <w:t>настояще</w:t>
      </w:r>
      <w:r w:rsidR="008E3B1F" w:rsidRPr="00CC7A08">
        <w:t>м</w:t>
      </w:r>
      <w:r w:rsidRPr="00CC7A08">
        <w:t xml:space="preserve"> Положени</w:t>
      </w:r>
      <w:r w:rsidR="008E3B1F" w:rsidRPr="00CC7A08">
        <w:t>и</w:t>
      </w:r>
      <w:r w:rsidRPr="00CC7A08">
        <w:t xml:space="preserve"> о закупк</w:t>
      </w:r>
      <w:r w:rsidR="008E3B1F" w:rsidRPr="00CC7A08">
        <w:t>ах.</w:t>
      </w:r>
    </w:p>
    <w:p w:rsidR="008E3B1F" w:rsidRPr="00CC7A08" w:rsidRDefault="00463FCD" w:rsidP="00AF4ECE">
      <w:pPr>
        <w:pStyle w:val="41"/>
      </w:pPr>
      <w:r w:rsidRPr="00CC7A08">
        <w:t xml:space="preserve">Протокол составляется в одном экземпляре и  подписывается всеми присутствующими членами </w:t>
      </w:r>
      <w:r w:rsidRPr="00CC7A08">
        <w:rPr>
          <w:bCs/>
        </w:rPr>
        <w:t>Комиссии по осуществлению закупок</w:t>
      </w:r>
      <w:r w:rsidRPr="00CC7A08">
        <w:t xml:space="preserve">. </w:t>
      </w:r>
    </w:p>
    <w:p w:rsidR="008E3B1F" w:rsidRPr="00CC7A08" w:rsidRDefault="00463FCD" w:rsidP="00AF4ECE">
      <w:pPr>
        <w:pStyle w:val="41"/>
      </w:pPr>
      <w:r w:rsidRPr="00CC7A08">
        <w:t xml:space="preserve">Протокол размещается в единой информационной системе не позднее </w:t>
      </w:r>
      <w:r w:rsidRPr="00CC7A08">
        <w:rPr>
          <w:iCs/>
        </w:rPr>
        <w:t>чем через 3 (три) дня</w:t>
      </w:r>
      <w:r w:rsidRPr="00CC7A08">
        <w:t xml:space="preserve"> со дня подписания такого протокола.</w:t>
      </w:r>
    </w:p>
    <w:p w:rsidR="008E3B1F" w:rsidRPr="00CC7A08" w:rsidRDefault="00463FCD" w:rsidP="00AF4ECE">
      <w:pPr>
        <w:pStyle w:val="41"/>
      </w:pPr>
      <w:r w:rsidRPr="00CC7A08">
        <w:t>Критерии о</w:t>
      </w:r>
      <w:r w:rsidR="009C0939">
        <w:t xml:space="preserve">ценки заявок на участие в </w:t>
      </w:r>
      <w:r w:rsidRPr="00CC7A08">
        <w:t xml:space="preserve">запросе котировок  в электронной форме Заказчик устанавливает в </w:t>
      </w:r>
      <w:r w:rsidR="00F70190" w:rsidRPr="00CC7A08">
        <w:t>закупочной документации</w:t>
      </w:r>
      <w:r w:rsidRPr="00CC7A08">
        <w:t>, в соответствии с требования</w:t>
      </w:r>
      <w:r w:rsidR="008E3B1F" w:rsidRPr="00CC7A08">
        <w:t>ми</w:t>
      </w:r>
      <w:r w:rsidR="00CD0A88">
        <w:t xml:space="preserve">, </w:t>
      </w:r>
      <w:r w:rsidRPr="00CC7A08">
        <w:t>предусмотренн</w:t>
      </w:r>
      <w:r w:rsidR="008E3B1F" w:rsidRPr="00CC7A08">
        <w:t>ыми</w:t>
      </w:r>
      <w:r w:rsidRPr="00CC7A08">
        <w:t xml:space="preserve"> настоящ</w:t>
      </w:r>
      <w:r w:rsidR="008E3B1F" w:rsidRPr="00CC7A08">
        <w:t>ем</w:t>
      </w:r>
      <w:r w:rsidRPr="00CC7A08">
        <w:t xml:space="preserve"> Положени</w:t>
      </w:r>
      <w:r w:rsidR="008E3B1F" w:rsidRPr="00CC7A08">
        <w:t>и</w:t>
      </w:r>
      <w:r w:rsidRPr="00CC7A08">
        <w:t xml:space="preserve"> о закупке.</w:t>
      </w:r>
    </w:p>
    <w:p w:rsidR="00463FCD" w:rsidRPr="00CC7A08" w:rsidRDefault="00463FCD" w:rsidP="00AF4ECE">
      <w:pPr>
        <w:pStyle w:val="41"/>
        <w:rPr>
          <w:color w:val="C00000"/>
        </w:rPr>
      </w:pPr>
      <w:r w:rsidRPr="00CC7A08">
        <w:lastRenderedPageBreak/>
        <w:t xml:space="preserve">При проведении запроса котировок  в электронной форме участникам может быть предоставлено право повысить предпочтительность их заявок путем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r w:rsidRPr="00CC7A08">
        <w:rPr>
          <w:color w:val="000000"/>
        </w:rPr>
        <w:t>Проведение процедуры переторжки возможно только в том случае, если</w:t>
      </w:r>
      <w:r w:rsidRPr="00CC7A08">
        <w:rPr>
          <w:b/>
          <w:color w:val="000000"/>
        </w:rPr>
        <w:t xml:space="preserve"> </w:t>
      </w:r>
      <w:r w:rsidRPr="00CC7A08">
        <w:rPr>
          <w:color w:val="000000"/>
        </w:rPr>
        <w:t>на это было соответствующее указание в документации о закупке.</w:t>
      </w:r>
    </w:p>
    <w:p w:rsidR="008E3B1F" w:rsidRPr="00CC7A08" w:rsidRDefault="00463FCD" w:rsidP="00AF4ECE">
      <w:pPr>
        <w:pStyle w:val="2fb"/>
        <w:numPr>
          <w:ilvl w:val="0"/>
          <w:numId w:val="0"/>
        </w:numPr>
        <w:autoSpaceDE w:val="0"/>
        <w:autoSpaceDN w:val="0"/>
        <w:adjustRightInd w:val="0"/>
        <w:spacing w:before="0"/>
        <w:ind w:left="851" w:firstLine="851"/>
        <w:rPr>
          <w:szCs w:val="26"/>
        </w:rPr>
      </w:pPr>
      <w:bookmarkStart w:id="1139" w:name="_Toc514237780"/>
      <w:r w:rsidRPr="00CC7A08">
        <w:rPr>
          <w:szCs w:val="26"/>
        </w:rPr>
        <w:t>Заключение договора по результатам проведения запроса котировок в электронной форме</w:t>
      </w:r>
      <w:bookmarkEnd w:id="1139"/>
    </w:p>
    <w:p w:rsidR="008E3B1F" w:rsidRPr="00CC7A08" w:rsidRDefault="00463FCD" w:rsidP="00AF4ECE">
      <w:pPr>
        <w:pStyle w:val="41"/>
        <w:rPr>
          <w:b/>
        </w:rPr>
      </w:pPr>
      <w:r w:rsidRPr="00CC7A08">
        <w:t>По результатам электронного запроса котировок  договор заключается на условиях, указанных в заявке на участие в запросе котировок  в электронной форме, поданной участником запроса котировок в электронной форме,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котировок в электронной форме.</w:t>
      </w:r>
    </w:p>
    <w:p w:rsidR="008E3B1F" w:rsidRPr="00CC7A08" w:rsidRDefault="00463FCD" w:rsidP="00AF4ECE">
      <w:pPr>
        <w:pStyle w:val="41"/>
      </w:pPr>
      <w:r w:rsidRPr="00CC7A08">
        <w:t xml:space="preserve">Договор по результатам запроса котировок  в электронной форме должен быть заключен не  ранее чем через 10 (десять) дней и не позднее чем через </w:t>
      </w:r>
      <w:r w:rsidRPr="00CC7A08">
        <w:rPr>
          <w:shd w:val="clear" w:color="auto" w:fill="FFFFFF"/>
        </w:rPr>
        <w:t>20 (двадцать) дней с момента подписания протокола оценки и подведение итогов заявок.</w:t>
      </w:r>
      <w:r w:rsidRPr="00CC7A08">
        <w:rPr>
          <w:b/>
        </w:rPr>
        <w:t xml:space="preserve"> </w:t>
      </w:r>
      <w:r w:rsidRPr="00CC7A08">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r w:rsidR="008E3B1F" w:rsidRPr="00CC7A08">
        <w:t xml:space="preserve"> </w:t>
      </w:r>
      <w:r w:rsidRPr="00CC7A08">
        <w:t>При этом договор заключается только после предоставления участником запроса котировок в электронной форме обеспечения исполнения договора, если такое требование было установлено в документации о закупке.</w:t>
      </w:r>
      <w:r w:rsidR="008E3B1F" w:rsidRPr="00CC7A08">
        <w:t xml:space="preserve"> </w:t>
      </w:r>
    </w:p>
    <w:p w:rsidR="008E3B1F" w:rsidRPr="00CC7A08" w:rsidRDefault="00463FCD" w:rsidP="00AF4ECE">
      <w:pPr>
        <w:pStyle w:val="41"/>
      </w:pPr>
      <w:r w:rsidRPr="00CC7A08">
        <w:t>Договор заключается  через электронную площадку путем направления заказчиком проекта договора победителю электронного запроса котировок.</w:t>
      </w:r>
    </w:p>
    <w:p w:rsidR="008E3B1F" w:rsidRPr="00CC7A08" w:rsidRDefault="00463FCD" w:rsidP="00AF4ECE">
      <w:pPr>
        <w:pStyle w:val="41"/>
      </w:pPr>
      <w:r w:rsidRPr="00CC7A08">
        <w:t>В течение 5 (пяти) дней</w:t>
      </w:r>
      <w:r w:rsidRPr="00CC7A08">
        <w:rPr>
          <w:i/>
        </w:rPr>
        <w:t xml:space="preserve"> </w:t>
      </w:r>
      <w:r w:rsidRPr="00CC7A08">
        <w:t>Заказчик  направляет победителю электронного запроса котировок  проект договора  на подпись.</w:t>
      </w:r>
    </w:p>
    <w:p w:rsidR="008E3B1F" w:rsidRPr="00CC7A08" w:rsidRDefault="00463FCD" w:rsidP="00AF4ECE">
      <w:pPr>
        <w:pStyle w:val="41"/>
      </w:pPr>
      <w:r w:rsidRPr="00CC7A08">
        <w:t xml:space="preserve">В случае если победитель электронного запроса котировок  </w:t>
      </w:r>
      <w:r w:rsidRPr="00CC7A08">
        <w:rPr>
          <w:iCs/>
        </w:rPr>
        <w:t xml:space="preserve">в течение 5 (пяти) </w:t>
      </w:r>
      <w:r w:rsidRPr="00CC7A08">
        <w:t>дней не направит Заказчику подписанный договор, либо протокол разногласия, то победитель электронного запроса котировок считается уклонившимся от заключения договора.</w:t>
      </w:r>
    </w:p>
    <w:p w:rsidR="008E3B1F" w:rsidRPr="00CC7A08" w:rsidRDefault="00463FCD" w:rsidP="00AF4ECE">
      <w:pPr>
        <w:pStyle w:val="41"/>
      </w:pPr>
      <w:r w:rsidRPr="00CC7A08">
        <w:lastRenderedPageBreak/>
        <w:t xml:space="preserve"> В случае если победитель электронного запроса котировок признан уклонившимся от заключения договора, договор может быть заключен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8E3B1F" w:rsidRPr="00CC7A08" w:rsidRDefault="00463FCD" w:rsidP="00AF4ECE">
      <w:pPr>
        <w:pStyle w:val="41"/>
      </w:pPr>
      <w:r w:rsidRPr="00CC7A08">
        <w:t>В случае уклонения участника электронного запроса котировок, заявке на участие, в запросе котировок, в электронной форме  которого присвоен второй номер, от заключения договора запроса котировок в электронной форме признается несостоявшимся.</w:t>
      </w:r>
    </w:p>
    <w:p w:rsidR="008E3B1F" w:rsidRPr="00CC7A08" w:rsidRDefault="00463FCD" w:rsidP="00AF4ECE">
      <w:pPr>
        <w:pStyle w:val="41"/>
      </w:pPr>
      <w:r w:rsidRPr="00CC7A08">
        <w:t>В случае если запрос котировок в электронной форме  признан несостоявшимся в связи с уклонением  второго участника запроса котировок от заключ</w:t>
      </w:r>
      <w:r w:rsidR="00FB3D58" w:rsidRPr="00CC7A08">
        <w:t>ения договора, Заказчик вправе,</w:t>
      </w:r>
      <w:r w:rsidRPr="00CC7A08">
        <w:t xml:space="preserve"> осуществить закупку у единственного поставщика (подрядчика, исполнителя).</w:t>
      </w:r>
    </w:p>
    <w:p w:rsidR="008E3B1F" w:rsidRPr="00CC7A08" w:rsidRDefault="00463FCD" w:rsidP="00AF4ECE">
      <w:pPr>
        <w:pStyle w:val="41"/>
      </w:pPr>
      <w:r w:rsidRPr="00CC7A08">
        <w:t>По итогам запроса котировок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закупки.</w:t>
      </w:r>
      <w:bookmarkStart w:id="1140" w:name="_Toc514237781"/>
    </w:p>
    <w:p w:rsidR="008E3B1F" w:rsidRPr="00CC7A08" w:rsidRDefault="00463FCD" w:rsidP="00AF4ECE">
      <w:pPr>
        <w:pStyle w:val="2fb"/>
        <w:numPr>
          <w:ilvl w:val="0"/>
          <w:numId w:val="0"/>
        </w:numPr>
        <w:autoSpaceDE w:val="0"/>
        <w:autoSpaceDN w:val="0"/>
        <w:adjustRightInd w:val="0"/>
        <w:spacing w:before="0"/>
        <w:ind w:left="851" w:firstLine="851"/>
        <w:rPr>
          <w:szCs w:val="26"/>
        </w:rPr>
      </w:pPr>
      <w:r w:rsidRPr="00CC7A08">
        <w:rPr>
          <w:szCs w:val="26"/>
        </w:rPr>
        <w:t>Признание электронного запроса котировок  несостоявшимся,  и порядок заключение договора при несостоявшимся электронном запросе котировок</w:t>
      </w:r>
      <w:bookmarkEnd w:id="1140"/>
      <w:r w:rsidR="008E3B1F" w:rsidRPr="00CC7A08">
        <w:rPr>
          <w:szCs w:val="26"/>
        </w:rPr>
        <w:t xml:space="preserve"> </w:t>
      </w:r>
    </w:p>
    <w:p w:rsidR="008E3B1F" w:rsidRPr="00CC7A08" w:rsidRDefault="00463FCD" w:rsidP="00AF4ECE">
      <w:pPr>
        <w:pStyle w:val="41"/>
      </w:pPr>
      <w:r w:rsidRPr="00CC7A08">
        <w:t>В случае если по окончанию срока подачи заявок на участие в запросе котировок в электронной форме подана только одна заявка на участие в запросе котировок электронной форме,  или не подано ни одной заявки, или на основании результатов рассмотрения заявок на участие в запросе котировок в электронной форме принято решение об отказе в допуске к участию в запросе котировок в  электронной форме всех участников закупки, подавших заявки на участие в запросе котировок</w:t>
      </w:r>
      <w:r w:rsidR="0079109D" w:rsidRPr="00CC7A08">
        <w:t xml:space="preserve"> в</w:t>
      </w:r>
      <w:r w:rsidRPr="00CC7A08">
        <w:t xml:space="preserve"> электронной форме, или о допуске к участию в запросе котировок </w:t>
      </w:r>
      <w:r w:rsidR="0079109D" w:rsidRPr="00CC7A08">
        <w:t xml:space="preserve">в </w:t>
      </w:r>
      <w:r w:rsidRPr="00CC7A08">
        <w:t xml:space="preserve">электронной форме,  и признании участником запросе котировок в электронной форме только одного участника закупки, подавшего заявку на участие в запросе котировок в электронной форме, или по результатам этапов отбора только один участник закупки признан соответствующим требованиям извещения  о закупке, и заявка такого участника признана соответствующей требованиям извещения  о закупке, запросе котировок в электронной форме признается несостоявшимся. </w:t>
      </w:r>
    </w:p>
    <w:p w:rsidR="008E3B1F" w:rsidRPr="00CC7A08" w:rsidRDefault="00463FCD" w:rsidP="00AF4ECE">
      <w:pPr>
        <w:pStyle w:val="41"/>
      </w:pPr>
      <w:r w:rsidRPr="00CC7A08">
        <w:t>В случае если извещение о закупке предусмотрено два и более лота, запрос котировок в электронной формы  признается несостоявшимся только в отношении отдельных лотов.</w:t>
      </w:r>
    </w:p>
    <w:p w:rsidR="008E3B1F" w:rsidRPr="00CC7A08" w:rsidRDefault="00463FCD" w:rsidP="00AF4ECE">
      <w:pPr>
        <w:pStyle w:val="41"/>
      </w:pPr>
      <w:r w:rsidRPr="00CC7A08">
        <w:t>Заказчик обязан заключить договор, если запрос котировок  в электронной форме признан несостоявшимся по следующим основаниям:</w:t>
      </w:r>
    </w:p>
    <w:p w:rsidR="008E3B1F" w:rsidRPr="00CC7A08" w:rsidRDefault="00463FCD" w:rsidP="0079109D">
      <w:pPr>
        <w:pStyle w:val="41"/>
        <w:numPr>
          <w:ilvl w:val="0"/>
          <w:numId w:val="0"/>
        </w:numPr>
        <w:ind w:left="1701"/>
      </w:pPr>
      <w:r w:rsidRPr="00CC7A08">
        <w:lastRenderedPageBreak/>
        <w:t>- по окончании срока подачи заявок на участие в запросе котировок  в электронной форме подана только одна заявка, и она признана соответствующей требованиям документации о закупке;</w:t>
      </w:r>
    </w:p>
    <w:p w:rsidR="008E3B1F" w:rsidRPr="00CC7A08" w:rsidRDefault="00463FCD" w:rsidP="0079109D">
      <w:pPr>
        <w:pStyle w:val="41"/>
        <w:numPr>
          <w:ilvl w:val="0"/>
          <w:numId w:val="0"/>
        </w:numPr>
        <w:ind w:left="1701"/>
      </w:pPr>
      <w:r w:rsidRPr="00CC7A08">
        <w:t>- по результатам рассмотрения заявок на участие в запросе котировок в электронной форме только одна заявка признана соответствующей требованиям извещения  о закупке;</w:t>
      </w:r>
    </w:p>
    <w:p w:rsidR="008E3B1F" w:rsidRPr="00CC7A08" w:rsidRDefault="00463FCD" w:rsidP="0079109D">
      <w:pPr>
        <w:pStyle w:val="41"/>
        <w:numPr>
          <w:ilvl w:val="0"/>
          <w:numId w:val="0"/>
        </w:numPr>
        <w:ind w:left="1701"/>
      </w:pPr>
      <w:r w:rsidRPr="00CC7A08">
        <w:t>- по результатам этапов отбора только один участник закупки признан соответствующим требованиям извещения  о закупке, и заявка такого участника признана соответствующей требованиям извещения  о закупке.</w:t>
      </w:r>
    </w:p>
    <w:p w:rsidR="008E3B1F" w:rsidRPr="00CC7A08" w:rsidRDefault="00463FCD" w:rsidP="00AF4ECE">
      <w:pPr>
        <w:pStyle w:val="41"/>
      </w:pPr>
      <w:r w:rsidRPr="00CC7A08">
        <w:t>Заказчик вправе заключить договор с единственным поставщиком (исполнителем, подрядчиком)</w:t>
      </w:r>
      <w:r w:rsidR="0079109D" w:rsidRPr="00CC7A08">
        <w:t>, или провести повторный запрос</w:t>
      </w:r>
      <w:r w:rsidRPr="00CC7A08">
        <w:t xml:space="preserve"> котировок  в электронной форме на тех же, или иных условиях, или провести закупку иным способом в соответствии с Положением о закупках, если запрос котировок в электронной форме был признан несостоявшимся по следующим основаниям: </w:t>
      </w:r>
    </w:p>
    <w:p w:rsidR="008E3B1F" w:rsidRPr="00CC7A08" w:rsidRDefault="00463FCD" w:rsidP="0079109D">
      <w:pPr>
        <w:pStyle w:val="41"/>
        <w:numPr>
          <w:ilvl w:val="0"/>
          <w:numId w:val="0"/>
        </w:numPr>
        <w:ind w:left="1701"/>
      </w:pPr>
      <w:r w:rsidRPr="00CC7A08">
        <w:t>- по результатам рассмотрения заявок на участие в запросе котировок в электронной форме  были отклонены все поданные заявки;</w:t>
      </w:r>
    </w:p>
    <w:p w:rsidR="00463FCD" w:rsidRPr="00CC7A08" w:rsidRDefault="00463FCD" w:rsidP="0079109D">
      <w:pPr>
        <w:pStyle w:val="41"/>
        <w:numPr>
          <w:ilvl w:val="0"/>
          <w:numId w:val="0"/>
        </w:numPr>
        <w:ind w:left="1701"/>
      </w:pPr>
      <w:r w:rsidRPr="00CC7A08">
        <w:t xml:space="preserve">- по окончании срока подачи заявок на участие в запросе котировок в электронной форме не подано ни одной заявки. </w:t>
      </w:r>
    </w:p>
    <w:bookmarkEnd w:id="1137"/>
    <w:bookmarkEnd w:id="1138"/>
    <w:p w:rsidR="00236DC1" w:rsidRPr="00CC7A08" w:rsidRDefault="00140D28" w:rsidP="001A3E2F">
      <w:pPr>
        <w:pStyle w:val="2f9"/>
        <w:spacing w:before="0" w:after="0"/>
        <w:ind w:left="709"/>
        <w:rPr>
          <w:color w:val="000000"/>
          <w:szCs w:val="26"/>
        </w:rPr>
      </w:pPr>
      <w:r w:rsidRPr="00CC7A08">
        <w:rPr>
          <w:szCs w:val="26"/>
        </w:rPr>
        <w:t>Общий порядок проведения   запроса предложений в электронной форме</w:t>
      </w:r>
      <w:r w:rsidR="00236DC1" w:rsidRPr="00CC7A08">
        <w:rPr>
          <w:szCs w:val="26"/>
        </w:rPr>
        <w:t xml:space="preserve"> </w:t>
      </w:r>
    </w:p>
    <w:p w:rsidR="00236DC1" w:rsidRPr="00CC7A08" w:rsidRDefault="00236DC1" w:rsidP="00AF4ECE">
      <w:pPr>
        <w:pStyle w:val="2fb"/>
        <w:numPr>
          <w:ilvl w:val="0"/>
          <w:numId w:val="0"/>
        </w:numPr>
        <w:spacing w:before="0"/>
        <w:ind w:left="1702"/>
        <w:rPr>
          <w:color w:val="000000"/>
          <w:szCs w:val="26"/>
        </w:rPr>
      </w:pPr>
      <w:r w:rsidRPr="00CC7A08">
        <w:rPr>
          <w:szCs w:val="26"/>
        </w:rPr>
        <w:t>Общие положения проведения запроса предложений</w:t>
      </w:r>
    </w:p>
    <w:p w:rsidR="00236DC1" w:rsidRPr="00CC7A08" w:rsidRDefault="00236DC1" w:rsidP="00AF4ECE">
      <w:pPr>
        <w:pStyle w:val="41"/>
      </w:pPr>
      <w:r w:rsidRPr="00CC7A08">
        <w:t xml:space="preserve"> Участнику запроса предложений  в электронной форме  (далее – электронный запрос предложений) для участия в запросе предложений  в электронной форме необходимо получить аккредитацию на электронной площадке в порядке, установленном оператором электронной площадки.</w:t>
      </w:r>
    </w:p>
    <w:p w:rsidR="00236DC1" w:rsidRPr="00CC7A08" w:rsidRDefault="00236DC1" w:rsidP="00AF4ECE">
      <w:pPr>
        <w:pStyle w:val="41"/>
        <w:rPr>
          <w:color w:val="000000"/>
        </w:rPr>
      </w:pPr>
      <w:r w:rsidRPr="00CC7A08">
        <w:t>Обмен между участником запроса предложений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rsidR="00236DC1" w:rsidRPr="00CC7A08" w:rsidRDefault="00236DC1" w:rsidP="00AF4ECE">
      <w:pPr>
        <w:pStyle w:val="41"/>
        <w:rPr>
          <w:color w:val="000000"/>
        </w:rPr>
      </w:pPr>
      <w:r w:rsidRPr="00CC7A08">
        <w:rPr>
          <w:color w:val="000000"/>
        </w:rPr>
        <w:t>Электронные документы участника запроса предложений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такого запроса предложений  в электронной форме, заказчика, оператора электронной площадки.</w:t>
      </w:r>
    </w:p>
    <w:p w:rsidR="00236DC1" w:rsidRPr="00CC7A08" w:rsidRDefault="00236DC1" w:rsidP="00AF4ECE">
      <w:pPr>
        <w:pStyle w:val="41"/>
      </w:pPr>
      <w:r w:rsidRPr="00CC7A08">
        <w:rPr>
          <w:color w:val="000000"/>
        </w:rPr>
        <w:lastRenderedPageBreak/>
        <w:t>При осуществлении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 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rsidR="00236DC1" w:rsidRPr="00CC7A08" w:rsidRDefault="00236DC1" w:rsidP="00AF4ECE">
      <w:pPr>
        <w:pStyle w:val="41"/>
      </w:pPr>
      <w:r w:rsidRPr="00CC7A08">
        <w:t>Извещение и документация о закупке,  о проведении запроса предложений в электронной форме должн</w:t>
      </w:r>
      <w:r w:rsidR="00D129D4" w:rsidRPr="00CC7A08">
        <w:t>ы</w:t>
      </w:r>
      <w:r w:rsidRPr="00CC7A08">
        <w:t xml:space="preserve"> быть доступны для ознакомления в единой информационной системе без взимания платы. </w:t>
      </w:r>
    </w:p>
    <w:p w:rsidR="00236DC1" w:rsidRPr="00CC7A08" w:rsidRDefault="00236DC1" w:rsidP="00AF4ECE">
      <w:pPr>
        <w:pStyle w:val="41"/>
      </w:pPr>
      <w:r w:rsidRPr="00CC7A08">
        <w:t>Документация о закупке предоставляется в порядке, предусмотренном извещением о проведение запроса предложений  в электронной форме. За предоставление документации о закупке в печатном виде может быть предусмотрена плата, установленная в документации о закупке заказчиком.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 Предоставление документации о закупке  в электронной форме осуществляется без взимания платы.</w:t>
      </w:r>
    </w:p>
    <w:p w:rsidR="00236DC1" w:rsidRPr="00CC7A08" w:rsidRDefault="00236DC1" w:rsidP="00AF4ECE">
      <w:pPr>
        <w:pStyle w:val="41"/>
      </w:pPr>
      <w:r w:rsidRPr="00CC7A08">
        <w:t>Участники закупки должны самостоятельно отслеживать изменения извещения и документации о закупке.  Заказчик не несет ответственности  за несвоевременное получение участником закупки информации, об изменениях запроса предложений в электронной форме, размещенной  в единой информационной системе и  на электронной  площадки.</w:t>
      </w:r>
    </w:p>
    <w:p w:rsidR="00236DC1" w:rsidRPr="00CC7A08" w:rsidRDefault="00236DC1" w:rsidP="00AF4ECE">
      <w:pPr>
        <w:pStyle w:val="41"/>
      </w:pPr>
      <w:r w:rsidRPr="00CC7A08">
        <w:t>В случае если для участия в запросе предложений  в электронной форме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запроса предложений в электронной форме и документации о закупке.</w:t>
      </w:r>
    </w:p>
    <w:p w:rsidR="00236DC1" w:rsidRPr="00CC7A08" w:rsidRDefault="00236DC1" w:rsidP="00AF4ECE">
      <w:pPr>
        <w:pStyle w:val="2fb"/>
        <w:numPr>
          <w:ilvl w:val="0"/>
          <w:numId w:val="0"/>
        </w:numPr>
        <w:spacing w:before="0"/>
        <w:ind w:left="851" w:firstLine="851"/>
        <w:rPr>
          <w:szCs w:val="26"/>
        </w:rPr>
      </w:pPr>
      <w:bookmarkStart w:id="1141" w:name="_Toc451437380"/>
      <w:bookmarkStart w:id="1142" w:name="_Toc451946381"/>
      <w:bookmarkStart w:id="1143" w:name="_Toc452025977"/>
      <w:bookmarkStart w:id="1144" w:name="_Toc514237785"/>
      <w:r w:rsidRPr="00CC7A08">
        <w:rPr>
          <w:szCs w:val="26"/>
        </w:rPr>
        <w:t xml:space="preserve">Извещение о проведении </w:t>
      </w:r>
      <w:r w:rsidRPr="00CC7A08">
        <w:rPr>
          <w:rStyle w:val="apple-converted-space"/>
          <w:szCs w:val="26"/>
        </w:rPr>
        <w:t> </w:t>
      </w:r>
      <w:bookmarkEnd w:id="1141"/>
      <w:r w:rsidRPr="00CC7A08">
        <w:rPr>
          <w:szCs w:val="26"/>
        </w:rPr>
        <w:t>запроса предложений</w:t>
      </w:r>
      <w:bookmarkEnd w:id="1142"/>
      <w:bookmarkEnd w:id="1143"/>
      <w:r w:rsidRPr="00CC7A08">
        <w:rPr>
          <w:szCs w:val="26"/>
        </w:rPr>
        <w:t xml:space="preserve"> в электронной форме</w:t>
      </w:r>
      <w:bookmarkEnd w:id="1144"/>
    </w:p>
    <w:p w:rsidR="00236DC1" w:rsidRPr="00CC7A08" w:rsidRDefault="00236DC1" w:rsidP="00AF4ECE">
      <w:pPr>
        <w:pStyle w:val="41"/>
      </w:pPr>
      <w:r w:rsidRPr="00CC7A08">
        <w:t>Извещение о проведение запроса предложений в электронной форме размещается заказчиком в единой информационной системе, и на электронной площадке не менее чем за 7 (семь) рабочих  дней до даты проведения  запроса предложений  в электронной форме.</w:t>
      </w:r>
    </w:p>
    <w:p w:rsidR="00236DC1" w:rsidRPr="00CC7A08" w:rsidRDefault="00236DC1" w:rsidP="00AF4ECE">
      <w:pPr>
        <w:pStyle w:val="41"/>
      </w:pPr>
      <w:r w:rsidRPr="00CC7A08">
        <w:t xml:space="preserve">Извещение о проведении запроса предложений в электронной форме заказчик  разрабатывает  и утверждает в соответствии  настоящим Положением о закупках. </w:t>
      </w:r>
    </w:p>
    <w:p w:rsidR="00236DC1" w:rsidRPr="00CC7A08" w:rsidRDefault="00236DC1" w:rsidP="00AF4ECE">
      <w:pPr>
        <w:pStyle w:val="41"/>
      </w:pPr>
      <w:r w:rsidRPr="00CC7A08">
        <w:t xml:space="preserve">Извещение о проведении запроса предложений  в электронной форме является неотъемлемой частью документации о закупке. Сведения, содержащиеся в извещении о проведение запроса предложений  в </w:t>
      </w:r>
      <w:r w:rsidRPr="00CC7A08">
        <w:lastRenderedPageBreak/>
        <w:t xml:space="preserve">электронной форме, должны соответствовать сведениям, указанным в документации о закупке. </w:t>
      </w:r>
      <w:bookmarkStart w:id="1145" w:name="_Toc451437381"/>
      <w:bookmarkStart w:id="1146" w:name="_Toc451946382"/>
      <w:bookmarkStart w:id="1147" w:name="_Toc452025978"/>
      <w:bookmarkStart w:id="1148" w:name="_Toc514237786"/>
    </w:p>
    <w:bookmarkEnd w:id="1145"/>
    <w:p w:rsidR="00236DC1" w:rsidRPr="00CC7A08" w:rsidRDefault="00236DC1" w:rsidP="00AF4ECE">
      <w:pPr>
        <w:pStyle w:val="2fb"/>
        <w:numPr>
          <w:ilvl w:val="0"/>
          <w:numId w:val="0"/>
        </w:numPr>
        <w:autoSpaceDE w:val="0"/>
        <w:autoSpaceDN w:val="0"/>
        <w:adjustRightInd w:val="0"/>
        <w:spacing w:before="0"/>
        <w:ind w:left="1702"/>
        <w:rPr>
          <w:szCs w:val="26"/>
        </w:rPr>
      </w:pPr>
      <w:r w:rsidRPr="00CC7A08">
        <w:rPr>
          <w:szCs w:val="26"/>
        </w:rPr>
        <w:t>Отмена запроса предложений</w:t>
      </w:r>
      <w:bookmarkEnd w:id="1146"/>
      <w:bookmarkEnd w:id="1147"/>
      <w:r w:rsidRPr="00CC7A08">
        <w:rPr>
          <w:szCs w:val="26"/>
        </w:rPr>
        <w:t xml:space="preserve">  в электронной форме</w:t>
      </w:r>
      <w:bookmarkEnd w:id="1148"/>
      <w:r w:rsidRPr="00CC7A08">
        <w:rPr>
          <w:szCs w:val="26"/>
        </w:rPr>
        <w:t xml:space="preserve"> </w:t>
      </w:r>
    </w:p>
    <w:p w:rsidR="00236DC1" w:rsidRPr="00CC7A08" w:rsidRDefault="00236DC1" w:rsidP="00AF4ECE">
      <w:pPr>
        <w:pStyle w:val="41"/>
      </w:pPr>
      <w:r w:rsidRPr="00CC7A08">
        <w:t xml:space="preserve">Заказчик, разместивший в единой информационной системе извещение о проведении  запроса предложений  в электронной форме, вправе отменить  проведения запроса предложений  в электронной форме до наступления даты  и времени окончания срока подачи заявок  на участие  в запросе предложений   в электронной форме. </w:t>
      </w:r>
    </w:p>
    <w:p w:rsidR="00236DC1" w:rsidRPr="00CC7A08" w:rsidRDefault="00236DC1" w:rsidP="00AF4ECE">
      <w:pPr>
        <w:pStyle w:val="41"/>
      </w:pPr>
      <w:r w:rsidRPr="00CC7A08">
        <w:t xml:space="preserve">Решение об отмене запроса предложений  в электронной форме размещается  в единой информационной системе  в день принятия этого решения. </w:t>
      </w:r>
    </w:p>
    <w:p w:rsidR="00236DC1" w:rsidRPr="00CC7A08" w:rsidRDefault="00236DC1" w:rsidP="00AF4ECE">
      <w:pPr>
        <w:pStyle w:val="41"/>
        <w:rPr>
          <w:color w:val="000000"/>
        </w:rPr>
      </w:pPr>
      <w:r w:rsidRPr="00CC7A08">
        <w:t xml:space="preserve">В течение  одного часа с момента размещения  в единой информационной системе извещения об отказе от осуществления запроса предложений  в электронной форме оператор электронной площадки размещает указанную информацию на электронной площадке. </w:t>
      </w:r>
    </w:p>
    <w:p w:rsidR="00236DC1" w:rsidRPr="00CC7A08" w:rsidRDefault="00236DC1" w:rsidP="00AF4ECE">
      <w:pPr>
        <w:pStyle w:val="41"/>
      </w:pPr>
      <w:r w:rsidRPr="00CC7A08">
        <w:rPr>
          <w:color w:val="000000"/>
        </w:rPr>
        <w:t>По истечении срока отмены запроса предложений  в электронной форме в соответствии с п</w:t>
      </w:r>
      <w:r w:rsidR="003007ED" w:rsidRPr="00CC7A08">
        <w:rPr>
          <w:color w:val="000000"/>
        </w:rPr>
        <w:t>.</w:t>
      </w:r>
      <w:r w:rsidR="002946A8" w:rsidRPr="00CC7A08">
        <w:rPr>
          <w:color w:val="000000"/>
        </w:rPr>
        <w:t>13</w:t>
      </w:r>
      <w:r w:rsidRPr="00CC7A08">
        <w:rPr>
          <w:color w:val="000000"/>
        </w:rPr>
        <w:t xml:space="preserve"> настоящей </w:t>
      </w:r>
      <w:r w:rsidR="00E36D8C" w:rsidRPr="00CC7A08">
        <w:rPr>
          <w:color w:val="000000"/>
        </w:rPr>
        <w:t>главы</w:t>
      </w:r>
      <w:r w:rsidRPr="00CC7A08">
        <w:rPr>
          <w:color w:val="000000"/>
        </w:rPr>
        <w:t xml:space="preserve"> и до заключения договора заказчик вправе отменить </w:t>
      </w:r>
      <w:r w:rsidR="002946A8" w:rsidRPr="00CC7A08">
        <w:rPr>
          <w:color w:val="000000" w:themeColor="text1"/>
        </w:rPr>
        <w:t xml:space="preserve">выбор победителя закупки </w:t>
      </w:r>
      <w:r w:rsidRPr="00CC7A08">
        <w:rPr>
          <w:color w:val="000000"/>
        </w:rPr>
        <w:t>только в случае возникновения обстоятельств непреодолимой силы в соответствии с гражданским законодательством.</w:t>
      </w:r>
    </w:p>
    <w:p w:rsidR="003007ED" w:rsidRPr="00CC7A08" w:rsidRDefault="00236DC1" w:rsidP="00AF4ECE">
      <w:pPr>
        <w:pStyle w:val="41"/>
      </w:pPr>
      <w:r w:rsidRPr="00CC7A08">
        <w:t>В случае если установлено требование обеспечения заявки на участие в запросе предложений,  в электронной форме Заказчик возвращает участникам закупки денежные средства, внесенные в  качестве обеспечения заявок на участие в запросе предложений в электронной форме.</w:t>
      </w:r>
      <w:bookmarkStart w:id="1149" w:name="_Toc514237787"/>
      <w:r w:rsidRPr="00CC7A08">
        <w:t xml:space="preserve"> </w:t>
      </w:r>
    </w:p>
    <w:p w:rsidR="00236DC1" w:rsidRPr="00CC7A08" w:rsidRDefault="00236DC1" w:rsidP="00AF4ECE">
      <w:pPr>
        <w:pStyle w:val="2fb"/>
        <w:numPr>
          <w:ilvl w:val="0"/>
          <w:numId w:val="0"/>
        </w:numPr>
        <w:ind w:left="1702"/>
      </w:pPr>
      <w:r w:rsidRPr="00CC7A08">
        <w:t>Документация о закупке по проведении запроса предложений  в электронной форм</w:t>
      </w:r>
      <w:bookmarkEnd w:id="1149"/>
      <w:r w:rsidRPr="00CC7A08">
        <w:t xml:space="preserve">е </w:t>
      </w:r>
    </w:p>
    <w:p w:rsidR="00236DC1" w:rsidRPr="00CC7A08" w:rsidRDefault="00236DC1" w:rsidP="00AF4ECE">
      <w:pPr>
        <w:pStyle w:val="41"/>
      </w:pPr>
      <w:r w:rsidRPr="00CC7A08">
        <w:t>Документаци</w:t>
      </w:r>
      <w:r w:rsidR="00874B31" w:rsidRPr="00CC7A08">
        <w:t>ю о закупке З</w:t>
      </w:r>
      <w:r w:rsidRPr="00CC7A08">
        <w:t>аказчик  разрабатывает и утверждает в соответствии с настоящим Положением о закупке.</w:t>
      </w:r>
      <w:r w:rsidR="00E46166" w:rsidRPr="00CC7A08">
        <w:t xml:space="preserve"> </w:t>
      </w:r>
      <w:r w:rsidRPr="00CC7A08">
        <w:t>В документации о закупке  должны быть указаны сведения, предусмотренные  настоящим Положением о закупках.</w:t>
      </w:r>
      <w:r w:rsidR="00E46166" w:rsidRPr="00CC7A08">
        <w:t xml:space="preserve"> </w:t>
      </w:r>
      <w:r w:rsidRPr="00CC7A08">
        <w:t xml:space="preserve">К документации о закупке  </w:t>
      </w:r>
      <w:r w:rsidR="00F6779C" w:rsidRPr="00CC7A08">
        <w:rPr>
          <w:color w:val="000000" w:themeColor="text1"/>
        </w:rPr>
        <w:t>должны быть приложены следующие документы: проект договора, форма заявки, техническое задание и иные документы по усмотрению Заказчика, которы</w:t>
      </w:r>
      <w:r w:rsidR="00B81667" w:rsidRPr="00CC7A08">
        <w:rPr>
          <w:color w:val="000000" w:themeColor="text1"/>
        </w:rPr>
        <w:t>е</w:t>
      </w:r>
      <w:r w:rsidR="00F6779C" w:rsidRPr="00CC7A08">
        <w:rPr>
          <w:color w:val="000000" w:themeColor="text1"/>
        </w:rPr>
        <w:t xml:space="preserve"> являются неотъемлемой частью закупочной документации.</w:t>
      </w:r>
    </w:p>
    <w:p w:rsidR="00236DC1" w:rsidRPr="00CC7A08" w:rsidRDefault="00236DC1" w:rsidP="00AF4ECE">
      <w:pPr>
        <w:pStyle w:val="41"/>
      </w:pPr>
      <w:r w:rsidRPr="00CC7A08">
        <w:t>Заказчик вправе установить требование  и порядок обеспечения заявки на участие в  запросе предложений  в электронной форме в соответствии с настоящем Положением о закупках. Требование обеспечения заявки на участие в запросе предложений  в электронной форме в равной мере распространяется на всех участников закупки, требования прописывают  в документации о закупке.</w:t>
      </w:r>
    </w:p>
    <w:p w:rsidR="00236DC1" w:rsidRPr="00CC7A08" w:rsidRDefault="00236DC1" w:rsidP="00AF4ECE">
      <w:pPr>
        <w:pStyle w:val="41"/>
      </w:pPr>
      <w:r w:rsidRPr="00CC7A08">
        <w:lastRenderedPageBreak/>
        <w:t>Заказчик вправе установить требование и порядок  обеспечения исполнения договора в соответствии с настоящ</w:t>
      </w:r>
      <w:r w:rsidR="00E10266" w:rsidRPr="00CC7A08">
        <w:t>им</w:t>
      </w:r>
      <w:r w:rsidRPr="00CC7A08">
        <w:t xml:space="preserve"> Положени</w:t>
      </w:r>
      <w:r w:rsidR="00E10266" w:rsidRPr="00CC7A08">
        <w:t>ем</w:t>
      </w:r>
      <w:r w:rsidRPr="00CC7A08">
        <w:t xml:space="preserve"> о закупк</w:t>
      </w:r>
      <w:r w:rsidR="00E10266" w:rsidRPr="00CC7A08">
        <w:t>ах</w:t>
      </w:r>
      <w:r w:rsidRPr="00CC7A08">
        <w:t xml:space="preserve">. </w:t>
      </w:r>
    </w:p>
    <w:p w:rsidR="00236DC1" w:rsidRPr="00CC7A08" w:rsidRDefault="00236DC1" w:rsidP="00AF4ECE">
      <w:pPr>
        <w:pStyle w:val="41"/>
      </w:pPr>
      <w:r w:rsidRPr="00CC7A08">
        <w:t>В случае если в документации о закупке содержится требование, о соответствии 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работ который является ее неотъемлемой частью.</w:t>
      </w:r>
      <w:bookmarkStart w:id="1150" w:name="_Toc514237788"/>
    </w:p>
    <w:p w:rsidR="00236DC1" w:rsidRPr="00CC7A08" w:rsidRDefault="00236DC1" w:rsidP="00AF4ECE">
      <w:pPr>
        <w:pStyle w:val="2fb"/>
        <w:numPr>
          <w:ilvl w:val="0"/>
          <w:numId w:val="0"/>
        </w:numPr>
        <w:spacing w:before="0"/>
        <w:ind w:left="1702"/>
        <w:rPr>
          <w:szCs w:val="26"/>
        </w:rPr>
      </w:pPr>
      <w:r w:rsidRPr="00CC7A08">
        <w:rPr>
          <w:szCs w:val="26"/>
        </w:rPr>
        <w:t>Разъяснение  положений</w:t>
      </w:r>
      <w:r w:rsidRPr="00CC7A08">
        <w:rPr>
          <w:rStyle w:val="apple-converted-space"/>
          <w:szCs w:val="26"/>
        </w:rPr>
        <w:t xml:space="preserve">  </w:t>
      </w:r>
      <w:r w:rsidRPr="00CC7A08">
        <w:rPr>
          <w:szCs w:val="26"/>
        </w:rPr>
        <w:t>документации о закупке по   запросу предложений  в электронной форме</w:t>
      </w:r>
      <w:bookmarkEnd w:id="1150"/>
      <w:r w:rsidRPr="00CC7A08">
        <w:rPr>
          <w:szCs w:val="26"/>
        </w:rPr>
        <w:t xml:space="preserve"> </w:t>
      </w:r>
    </w:p>
    <w:p w:rsidR="00236DC1" w:rsidRPr="00CC7A08" w:rsidRDefault="00236DC1" w:rsidP="00AF4ECE">
      <w:pPr>
        <w:pStyle w:val="41"/>
      </w:pPr>
      <w:r w:rsidRPr="00CC7A08">
        <w:t xml:space="preserve">Любой участник запроса предложений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запроса предложений в электронной форме, запрос о даче разъяснений  положений  извещения об осуществлении закупки и (или) документации о закупке. </w:t>
      </w:r>
    </w:p>
    <w:p w:rsidR="0082018B" w:rsidRPr="00CC7A08" w:rsidRDefault="00236DC1" w:rsidP="00AF4ECE">
      <w:pPr>
        <w:pStyle w:val="41"/>
        <w:rPr>
          <w:i/>
        </w:rPr>
      </w:pPr>
      <w:r w:rsidRPr="00CC7A08">
        <w:t>В течение одного часа с момента поступления указанного запроса он направляется оператором электронной площадки заказчику без указаний об участнике закупки, направившем данный запрос.</w:t>
      </w:r>
    </w:p>
    <w:p w:rsidR="0082018B" w:rsidRPr="00CC7A08" w:rsidRDefault="00236DC1" w:rsidP="00AF4ECE">
      <w:pPr>
        <w:pStyle w:val="41"/>
      </w:pPr>
      <w:r w:rsidRPr="00CC7A08">
        <w:t xml:space="preserve">В течение 3 (трех)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CC7A08">
        <w:rPr>
          <w:iCs/>
        </w:rPr>
        <w:t>не позднее, чем за 3 (три)  рабочих дня до дня</w:t>
      </w:r>
      <w:r w:rsidRPr="00CC7A08">
        <w:t xml:space="preserve"> окончания подачи заявок на участие в запросе котировок в электронной форме.</w:t>
      </w:r>
      <w:r w:rsidRPr="00CC7A08">
        <w:rPr>
          <w:i/>
        </w:rPr>
        <w:t xml:space="preserve"> </w:t>
      </w:r>
    </w:p>
    <w:p w:rsidR="0082018B" w:rsidRPr="00CC7A08" w:rsidRDefault="00236DC1" w:rsidP="00AF4ECE">
      <w:pPr>
        <w:pStyle w:val="41"/>
      </w:pPr>
      <w:r w:rsidRPr="00CC7A08">
        <w:t>В течение  одного часа с момента размещения в единой информационной системе разъяснений положений документации  о закупке запроса предложений в электронной форме оператор электронной площадки размещает указанную информацию на электронной площадке и направляет уведомление об указанных разъяснениях также лицу, направившему  запрос о даче разъяснений положений  документации о закупке по адресу электронной почты, указанным этим участникам при аккредитации на электронной площадке или этим лицом при направлении запросам.</w:t>
      </w:r>
    </w:p>
    <w:p w:rsidR="0082018B" w:rsidRPr="00CC7A08" w:rsidRDefault="00236DC1" w:rsidP="00AF4ECE">
      <w:pPr>
        <w:pStyle w:val="41"/>
      </w:pPr>
      <w:r w:rsidRPr="00CC7A08">
        <w:t>Разъяснения положений извещения и (или) документации о закупке  не должны изменять ее суть. Участник имеет право подать всего три запроса на разъяснение положений извещения и (или)  документации о закупке.</w:t>
      </w:r>
      <w:bookmarkStart w:id="1151" w:name="_Toc514237789"/>
    </w:p>
    <w:p w:rsidR="0082018B" w:rsidRPr="00CC7A08" w:rsidRDefault="00236DC1" w:rsidP="00AF4ECE">
      <w:pPr>
        <w:pStyle w:val="2fb"/>
        <w:numPr>
          <w:ilvl w:val="0"/>
          <w:numId w:val="0"/>
        </w:numPr>
        <w:shd w:val="clear" w:color="auto" w:fill="FFFFFF"/>
        <w:adjustRightInd w:val="0"/>
        <w:spacing w:before="0"/>
        <w:ind w:left="851" w:firstLine="851"/>
        <w:rPr>
          <w:szCs w:val="26"/>
        </w:rPr>
      </w:pPr>
      <w:r w:rsidRPr="00CC7A08">
        <w:rPr>
          <w:szCs w:val="26"/>
        </w:rPr>
        <w:t xml:space="preserve"> Изменение документации о проведении запроса предложений  в электронной форме</w:t>
      </w:r>
      <w:bookmarkEnd w:id="1151"/>
    </w:p>
    <w:p w:rsidR="0082018B" w:rsidRPr="00CC7A08" w:rsidRDefault="00236DC1" w:rsidP="00AF4ECE">
      <w:pPr>
        <w:pStyle w:val="41"/>
      </w:pPr>
      <w:r w:rsidRPr="00CC7A08">
        <w:lastRenderedPageBreak/>
        <w:t xml:space="preserve">Заказчик  вправе  принять решение о внесении изменений в </w:t>
      </w:r>
      <w:r w:rsidR="00C7242C" w:rsidRPr="00CC7A08">
        <w:t>документацию о закупке</w:t>
      </w:r>
      <w:r w:rsidRPr="00CC7A08">
        <w:t xml:space="preserve"> проведение запроса предложений  в электронной форме не позднее, чем за 2 (два) рабочих  дня  до даты  окончания подачи заявок на участие в запросе предложений в электронной форме. </w:t>
      </w:r>
    </w:p>
    <w:p w:rsidR="0082018B" w:rsidRPr="00CC7A08" w:rsidRDefault="00236DC1" w:rsidP="00AF4ECE">
      <w:pPr>
        <w:pStyle w:val="41"/>
      </w:pPr>
      <w:r w:rsidRPr="00CC7A08">
        <w:t xml:space="preserve">Изменения, вносимые в извещение и/или в документацию о закупке, о проведении запроса предложений  в электронной форме, размещаются заказчиком в единой информационной системе и на электронной площадке, не позднее, чем </w:t>
      </w:r>
      <w:r w:rsidRPr="00CC7A08">
        <w:rPr>
          <w:iCs/>
        </w:rPr>
        <w:t xml:space="preserve">в течение 3 (трех) дней </w:t>
      </w:r>
      <w:r w:rsidRPr="00CC7A08">
        <w:t xml:space="preserve">со дня принятия решения о внесении указанных изменений. При этом срок подачи заявок на участие в запросе предложений  в электронной форме должен быть продлен так,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подачи заявок составлял не менее половины срока подачи заявок на участие в запросе предложений в электронной форме. </w:t>
      </w:r>
    </w:p>
    <w:p w:rsidR="0082018B" w:rsidRPr="00CC7A08" w:rsidRDefault="00236DC1" w:rsidP="00AF4ECE">
      <w:pPr>
        <w:pStyle w:val="41"/>
      </w:pPr>
      <w:r w:rsidRPr="00CC7A08">
        <w:t>Заказчик продление срока  устанавливает в извещение  запроса предложений  в электронной форме и</w:t>
      </w:r>
      <w:r w:rsidR="00E10266" w:rsidRPr="00CC7A08">
        <w:t xml:space="preserve"> (или) в документации о закупке</w:t>
      </w:r>
      <w:r w:rsidR="0082018B" w:rsidRPr="00CC7A08">
        <w:t>.</w:t>
      </w:r>
      <w:r w:rsidR="00E46166" w:rsidRPr="00CC7A08">
        <w:t xml:space="preserve"> </w:t>
      </w:r>
      <w:r w:rsidRPr="00CC7A08">
        <w:t>В течение  одного часа с момента размещения в единой информационной системе изменений  положений документации  о закупке запроса предложений в электронной форме оператор электронной площадки размещает указанную информацию на электронной площадке и направляет всем  участникам закупки, подавшим заявки на участие в запросе предложений  в электронной форме уведомление об указанных изменениях, уведомления направляет по адресу электронной почты, указанным этим участникам при аккредитации на электронной площадке.</w:t>
      </w:r>
    </w:p>
    <w:p w:rsidR="0082018B" w:rsidRPr="00CC7A08" w:rsidRDefault="00236DC1" w:rsidP="00AF4ECE">
      <w:pPr>
        <w:pStyle w:val="41"/>
      </w:pPr>
      <w:r w:rsidRPr="00CC7A08">
        <w:t>Участники закупки должны самостоятельно отслеживать изменения, вносимые в извещение и/или в документации о закупке. Заказчик не несет ответственности за несвоевременное получение участником закупки информации в единой информационной системе.</w:t>
      </w:r>
    </w:p>
    <w:p w:rsidR="0082018B" w:rsidRPr="00CC7A08" w:rsidRDefault="00236DC1" w:rsidP="00AF4ECE">
      <w:pPr>
        <w:pStyle w:val="41"/>
        <w:rPr>
          <w:color w:val="C00000"/>
        </w:rPr>
      </w:pPr>
      <w:r w:rsidRPr="00CC7A08">
        <w:t>Изменение предмета запроса предложений  в электронной форме не допускается.</w:t>
      </w:r>
      <w:r w:rsidR="0082018B" w:rsidRPr="00CC7A08">
        <w:t xml:space="preserve"> </w:t>
      </w:r>
      <w:bookmarkStart w:id="1152" w:name="_Toc514237790"/>
    </w:p>
    <w:p w:rsidR="0082018B" w:rsidRPr="00CC7A08" w:rsidRDefault="00236DC1" w:rsidP="00AF4ECE">
      <w:pPr>
        <w:pStyle w:val="2fb"/>
        <w:numPr>
          <w:ilvl w:val="0"/>
          <w:numId w:val="0"/>
        </w:numPr>
        <w:spacing w:before="0"/>
        <w:ind w:left="851" w:firstLine="851"/>
        <w:rPr>
          <w:szCs w:val="26"/>
        </w:rPr>
      </w:pPr>
      <w:r w:rsidRPr="00CC7A08">
        <w:rPr>
          <w:szCs w:val="26"/>
        </w:rPr>
        <w:t>Порядок подачи заявок на участие в запросе предложений  в электронной форме</w:t>
      </w:r>
      <w:bookmarkEnd w:id="1152"/>
    </w:p>
    <w:p w:rsidR="0082018B" w:rsidRPr="00CC7A08" w:rsidRDefault="00236DC1" w:rsidP="00AF4ECE">
      <w:pPr>
        <w:pStyle w:val="41"/>
      </w:pPr>
      <w:r w:rsidRPr="00CC7A08">
        <w:t xml:space="preserve">Для участия в запросе предложений в электронной форме участник закупки, аккредитованный на электронной площадке, подает заявку на участие в таком запросе предложений в электронной форме. </w:t>
      </w:r>
    </w:p>
    <w:p w:rsidR="0082018B" w:rsidRPr="00CC7A08" w:rsidRDefault="00236DC1" w:rsidP="00AF4ECE">
      <w:pPr>
        <w:pStyle w:val="41"/>
      </w:pPr>
      <w:r w:rsidRPr="00CC7A08">
        <w:t xml:space="preserve">Участие в электронном запросе предложений  возможно при наличии на счете участника закупки, открытом для проведения операций по обеспечению участия в закупках, денежных средств в размере не </w:t>
      </w:r>
      <w:r w:rsidRPr="00CC7A08">
        <w:lastRenderedPageBreak/>
        <w:t xml:space="preserve">менее  чем размер обеспечения заявки на участие в электронном запросе предложений, предусмотренный извещением и (или) документацией о закупке. </w:t>
      </w:r>
    </w:p>
    <w:p w:rsidR="0082018B" w:rsidRPr="00CC7A08" w:rsidRDefault="00236DC1" w:rsidP="00AF4ECE">
      <w:pPr>
        <w:pStyle w:val="41"/>
      </w:pPr>
      <w:r w:rsidRPr="00CC7A08">
        <w:t xml:space="preserve">Заявка на участие в запросе предложений электронной форме подается участником закупки, зарегистрированным на электронной площадке. Заявка и документы к составу заявки на участие в запросе предложений в электронной форме предоставляется по форме, в порядке в месте и до истечения срока указанного в извещении и  в документации о закупке. </w:t>
      </w:r>
    </w:p>
    <w:p w:rsidR="0082018B" w:rsidRPr="00CC7A08" w:rsidRDefault="00236DC1" w:rsidP="00AF4ECE">
      <w:pPr>
        <w:pStyle w:val="41"/>
      </w:pPr>
      <w:r w:rsidRPr="00CC7A08">
        <w:t>Заявка на участие в электронном запросе предложений предоставляется участником в виде электронного документа.</w:t>
      </w:r>
    </w:p>
    <w:p w:rsidR="0082018B" w:rsidRPr="00CC7A08" w:rsidRDefault="00236DC1" w:rsidP="00AF4ECE">
      <w:pPr>
        <w:pStyle w:val="41"/>
      </w:pPr>
      <w:r w:rsidRPr="00CC7A08">
        <w:t>Участник закупки вправе подать только одну заявку на участие в запросе предложений в электронной форме в отношении каждого лота.</w:t>
      </w:r>
    </w:p>
    <w:p w:rsidR="0082018B" w:rsidRPr="00CC7A08" w:rsidRDefault="00236DC1" w:rsidP="00AF4ECE">
      <w:pPr>
        <w:pStyle w:val="41"/>
      </w:pPr>
      <w:r w:rsidRPr="00CC7A08">
        <w:t>Участник закупки, подавший заявку на участие в запросе предложений в  электронной форме, вправе отозвать  данную заявку либо внести в нее изменения не позднее даты окончания срока подачи заявок, направив об этом уведомление оператору электронной площадки.</w:t>
      </w:r>
      <w:r w:rsidR="0082018B" w:rsidRPr="00CC7A08">
        <w:t xml:space="preserve"> </w:t>
      </w:r>
    </w:p>
    <w:p w:rsidR="0082018B" w:rsidRPr="00CC7A08" w:rsidRDefault="00236DC1" w:rsidP="00AF4ECE">
      <w:pPr>
        <w:pStyle w:val="41"/>
        <w:rPr>
          <w:shd w:val="clear" w:color="auto" w:fill="FFFFFF"/>
        </w:rPr>
      </w:pPr>
      <w:r w:rsidRPr="00CC7A08">
        <w:t>По окончании срока подачи заявок оператор электронной площадки передает Заказчику все поступившие заявки. Заказчик в сроки, указанные в извещении о проведения запроса предложений в электронной форме, открывает доступ к поданным заявкам, рассматривает поступившие заявки и принимает решение о допуске /отклонении заявки участников  электронного запроса предложений, с указанием причин их отклонения.</w:t>
      </w:r>
      <w:bookmarkStart w:id="1153" w:name="_Toc514237791"/>
    </w:p>
    <w:p w:rsidR="0082018B" w:rsidRPr="00CC7A08" w:rsidRDefault="00236DC1" w:rsidP="00AF4ECE">
      <w:pPr>
        <w:pStyle w:val="2fb"/>
        <w:numPr>
          <w:ilvl w:val="0"/>
          <w:numId w:val="0"/>
        </w:numPr>
        <w:spacing w:before="0"/>
        <w:ind w:left="851" w:firstLine="851"/>
        <w:rPr>
          <w:szCs w:val="26"/>
        </w:rPr>
      </w:pPr>
      <w:r w:rsidRPr="00CC7A08">
        <w:rPr>
          <w:szCs w:val="26"/>
        </w:rPr>
        <w:t xml:space="preserve"> Открытие</w:t>
      </w:r>
      <w:r w:rsidRPr="00CC7A08">
        <w:rPr>
          <w:szCs w:val="26"/>
          <w:shd w:val="clear" w:color="auto" w:fill="FFFFFF"/>
        </w:rPr>
        <w:t xml:space="preserve"> доступа к заявкам на участие в запросе предложений в электронной форме</w:t>
      </w:r>
      <w:bookmarkEnd w:id="1153"/>
      <w:r w:rsidR="0082018B" w:rsidRPr="00CC7A08">
        <w:rPr>
          <w:szCs w:val="26"/>
          <w:shd w:val="clear" w:color="auto" w:fill="FFFFFF"/>
        </w:rPr>
        <w:t xml:space="preserve"> </w:t>
      </w:r>
    </w:p>
    <w:p w:rsidR="0082018B" w:rsidRPr="00CC7A08" w:rsidRDefault="00236DC1" w:rsidP="00AF4ECE">
      <w:pPr>
        <w:pStyle w:val="41"/>
      </w:pPr>
      <w:r w:rsidRPr="00CC7A08">
        <w:rPr>
          <w:bCs/>
        </w:rPr>
        <w:t xml:space="preserve">Комиссия по осуществлению  закупок </w:t>
      </w:r>
      <w:r w:rsidRPr="00CC7A08">
        <w:t>открывает доступ к заявкам на участие в запросе предложений  в электронной форме, на электронной  площадке после наступления срока, указанного в извещении и (или)  документации о закупке.</w:t>
      </w:r>
    </w:p>
    <w:p w:rsidR="0082018B" w:rsidRPr="00CC7A08" w:rsidRDefault="00236DC1" w:rsidP="00AF4ECE">
      <w:pPr>
        <w:pStyle w:val="41"/>
        <w:rPr>
          <w:shd w:val="clear" w:color="auto" w:fill="FFFFFF"/>
        </w:rPr>
      </w:pPr>
      <w:r w:rsidRPr="00CC7A08">
        <w:t>Открытие доступа к поданным заявкам на участие в запросе предложений  в электронной форме осуществляется, на электронной площадки в день, во время и в порядке, предусмотренном извещением и  документации о закупке. Процедура открытия доступа к заявкам на участие в запросе предложений в электронной форме осуществляются в один день.</w:t>
      </w:r>
    </w:p>
    <w:p w:rsidR="009320C9" w:rsidRPr="00CC7A08" w:rsidRDefault="00236DC1" w:rsidP="00AF4ECE">
      <w:pPr>
        <w:pStyle w:val="41"/>
        <w:rPr>
          <w:iCs/>
        </w:rPr>
      </w:pPr>
      <w:r w:rsidRPr="00CC7A08">
        <w:t xml:space="preserve">Результаты открытия </w:t>
      </w:r>
      <w:r w:rsidRPr="00CC7A08">
        <w:rPr>
          <w:shd w:val="clear" w:color="auto" w:fill="FFFFFF"/>
        </w:rPr>
        <w:t>доступа к заявкам на участие в запросе предложений  в электронной форме</w:t>
      </w:r>
      <w:r w:rsidRPr="00CC7A08">
        <w:t xml:space="preserve"> оформляются протоколом открытия </w:t>
      </w:r>
      <w:r w:rsidRPr="00CC7A08">
        <w:rPr>
          <w:shd w:val="clear" w:color="auto" w:fill="FFFFFF"/>
        </w:rPr>
        <w:t>доступа к заявкам на участие в  запросе предложений в электронной форме</w:t>
      </w:r>
      <w:r w:rsidRPr="00CC7A08">
        <w:t xml:space="preserve">, который подписывается всеми присутствующими </w:t>
      </w:r>
      <w:r w:rsidRPr="00CC7A08">
        <w:lastRenderedPageBreak/>
        <w:t xml:space="preserve">членами  Комиссии по осуществлению  закупок после </w:t>
      </w:r>
      <w:r w:rsidRPr="00CC7A08">
        <w:rPr>
          <w:shd w:val="clear" w:color="auto" w:fill="FFFFFF"/>
        </w:rPr>
        <w:t>открытия доступа к заявкам на участие в запросе предложений  в электронной форме.</w:t>
      </w:r>
      <w:r w:rsidR="009320C9" w:rsidRPr="00CC7A08">
        <w:rPr>
          <w:shd w:val="clear" w:color="auto" w:fill="FFFFFF"/>
        </w:rPr>
        <w:t xml:space="preserve"> </w:t>
      </w:r>
    </w:p>
    <w:p w:rsidR="009320C9" w:rsidRPr="00CC7A08" w:rsidRDefault="00236DC1" w:rsidP="00AF4ECE">
      <w:pPr>
        <w:pStyle w:val="41"/>
      </w:pPr>
      <w:r w:rsidRPr="00CC7A08">
        <w:t xml:space="preserve">Указанный протокол размещается Заказчиком в единой информационной системе </w:t>
      </w:r>
      <w:r w:rsidRPr="00CC7A08">
        <w:rPr>
          <w:iCs/>
        </w:rPr>
        <w:t>не позднее чем через 3 (три) дня со дня подписания такого протокола.</w:t>
      </w:r>
      <w:bookmarkStart w:id="1154" w:name="_Toc514237792"/>
      <w:bookmarkStart w:id="1155" w:name="_Toc451437388"/>
      <w:bookmarkStart w:id="1156" w:name="_Toc451946389"/>
      <w:bookmarkStart w:id="1157" w:name="_Toc452025985"/>
    </w:p>
    <w:p w:rsidR="009320C9" w:rsidRPr="00CC7A08" w:rsidRDefault="00236DC1" w:rsidP="00AF4ECE">
      <w:pPr>
        <w:pStyle w:val="2fb"/>
        <w:numPr>
          <w:ilvl w:val="0"/>
          <w:numId w:val="0"/>
        </w:numPr>
        <w:autoSpaceDE w:val="0"/>
        <w:autoSpaceDN w:val="0"/>
        <w:adjustRightInd w:val="0"/>
        <w:spacing w:before="0"/>
        <w:ind w:left="851" w:firstLine="851"/>
        <w:rPr>
          <w:szCs w:val="26"/>
        </w:rPr>
      </w:pPr>
      <w:r w:rsidRPr="00CC7A08">
        <w:rPr>
          <w:szCs w:val="26"/>
        </w:rPr>
        <w:t>Порядок рассмотрения заявок на участие в запросе предложений  в электронной форме</w:t>
      </w:r>
      <w:bookmarkEnd w:id="1154"/>
      <w:r w:rsidR="009320C9" w:rsidRPr="00CC7A08">
        <w:rPr>
          <w:szCs w:val="26"/>
        </w:rPr>
        <w:t xml:space="preserve"> </w:t>
      </w:r>
    </w:p>
    <w:p w:rsidR="009320C9" w:rsidRPr="00CC7A08" w:rsidRDefault="00236DC1" w:rsidP="00AF4ECE">
      <w:pPr>
        <w:pStyle w:val="41"/>
      </w:pPr>
      <w:r w:rsidRPr="00CC7A08">
        <w:rPr>
          <w:bCs/>
        </w:rPr>
        <w:t xml:space="preserve">Комиссия по осуществлению закупок </w:t>
      </w:r>
      <w:r w:rsidRPr="00CC7A08">
        <w:t>рассматривает заявки на участие в запросе предложений в электронной форме  участников закупки, подавших такие заявки, на соответствие требованиям, установленным документацией о закупке.</w:t>
      </w:r>
    </w:p>
    <w:p w:rsidR="009320C9" w:rsidRPr="00CC7A08" w:rsidRDefault="00236DC1" w:rsidP="00AF4ECE">
      <w:pPr>
        <w:pStyle w:val="41"/>
        <w:rPr>
          <w:lang w:val="sah-RU"/>
        </w:rPr>
      </w:pPr>
      <w:r w:rsidRPr="00CC7A08">
        <w:t>Заявк</w:t>
      </w:r>
      <w:r w:rsidR="00580DA8" w:rsidRPr="00CC7A08">
        <w:t>у</w:t>
      </w:r>
      <w:r w:rsidRPr="00CC7A08">
        <w:t xml:space="preserve"> на участие в запросе предложений в электронной форме рассматривается </w:t>
      </w:r>
      <w:r w:rsidRPr="00CC7A08">
        <w:rPr>
          <w:bCs/>
        </w:rPr>
        <w:t>Комисси</w:t>
      </w:r>
      <w:r w:rsidR="00580DA8" w:rsidRPr="00CC7A08">
        <w:rPr>
          <w:bCs/>
        </w:rPr>
        <w:t>ей</w:t>
      </w:r>
      <w:r w:rsidRPr="00CC7A08">
        <w:rPr>
          <w:bCs/>
        </w:rPr>
        <w:t xml:space="preserve"> по осуществлению закупок </w:t>
      </w:r>
      <w:r w:rsidRPr="00CC7A08">
        <w:t>на предмет соответствия всем требованиям, изложенным в документации о закупке, и признается соответствующей или не соответствующей указанным требованиям.</w:t>
      </w:r>
      <w:r w:rsidR="000B16FB" w:rsidRPr="00CC7A08">
        <w:t xml:space="preserve"> </w:t>
      </w:r>
      <w:r w:rsidRPr="00CC7A08">
        <w:t>Технические и редакционные недостатки в оформлении заявок, не влияющие на их смысл содержания, не являются основанием для не допуска участника закупки к участию в закупке.</w:t>
      </w:r>
    </w:p>
    <w:p w:rsidR="009320C9" w:rsidRPr="00CC7A08" w:rsidRDefault="00236DC1" w:rsidP="00AF4ECE">
      <w:pPr>
        <w:pStyle w:val="41"/>
      </w:pPr>
      <w:r w:rsidRPr="00CC7A08">
        <w:t xml:space="preserve">Срок рассмотрения заявок на участие в закупке не может превышать </w:t>
      </w:r>
      <w:r w:rsidRPr="00CC7A08">
        <w:rPr>
          <w:iCs/>
          <w:lang w:val="sah-RU"/>
        </w:rPr>
        <w:t>7 (</w:t>
      </w:r>
      <w:r w:rsidRPr="00CC7A08">
        <w:rPr>
          <w:iCs/>
        </w:rPr>
        <w:t>семи</w:t>
      </w:r>
      <w:r w:rsidRPr="00CC7A08">
        <w:rPr>
          <w:iCs/>
          <w:lang w:val="sah-RU"/>
        </w:rPr>
        <w:t xml:space="preserve">) рабочих </w:t>
      </w:r>
      <w:r w:rsidRPr="00CC7A08">
        <w:rPr>
          <w:iCs/>
        </w:rPr>
        <w:t xml:space="preserve"> дней, со дня открытия доступа к заявкам </w:t>
      </w:r>
      <w:r w:rsidRPr="00CC7A08">
        <w:t>на участие в</w:t>
      </w:r>
      <w:r w:rsidRPr="00CC7A08">
        <w:rPr>
          <w:lang w:val="sah-RU"/>
        </w:rPr>
        <w:t xml:space="preserve"> запросе предложений  в электронной форме.</w:t>
      </w:r>
    </w:p>
    <w:p w:rsidR="009320C9" w:rsidRPr="00CC7A08" w:rsidRDefault="00236DC1" w:rsidP="00AF4ECE">
      <w:pPr>
        <w:pStyle w:val="41"/>
      </w:pPr>
      <w:r w:rsidRPr="00CC7A08">
        <w:t xml:space="preserve">В ходе рассмотрения заявок Комиссия по осуществлению закупок вправе, в случае если такая возможность была предусмотрена документацией о закупке, направить запросы участникам закупки о предоставлении информации. Запросы участникам закупки о предоставлении информации направляются через  электронную площадку, на которой проводиться закупка. </w:t>
      </w:r>
    </w:p>
    <w:p w:rsidR="009320C9" w:rsidRPr="00CC7A08" w:rsidRDefault="00236DC1" w:rsidP="00AF4ECE">
      <w:pPr>
        <w:pStyle w:val="41"/>
      </w:pPr>
      <w:r w:rsidRPr="00CC7A08">
        <w:t>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2 (двух) рабочих  дней</w:t>
      </w:r>
      <w:r w:rsidRPr="00CC7A08">
        <w:rPr>
          <w:i/>
        </w:rPr>
        <w:t xml:space="preserve"> </w:t>
      </w:r>
      <w:r w:rsidRPr="00CC7A08">
        <w:t>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предложения такого участника.</w:t>
      </w:r>
      <w:r w:rsidR="009320C9" w:rsidRPr="00CC7A08">
        <w:t xml:space="preserve"> </w:t>
      </w:r>
    </w:p>
    <w:p w:rsidR="009320C9" w:rsidRPr="00CC7A08" w:rsidRDefault="00236DC1" w:rsidP="00AF4ECE">
      <w:pPr>
        <w:pStyle w:val="41"/>
      </w:pPr>
      <w:r w:rsidRPr="00CC7A08">
        <w:t xml:space="preserve">Порядок отстранения и </w:t>
      </w:r>
      <w:r w:rsidRPr="00CC7A08">
        <w:rPr>
          <w:bCs/>
          <w:shd w:val="clear" w:color="auto" w:fill="FFFFFF"/>
        </w:rPr>
        <w:t>отклонения заявок на участие в  запросе предложений в</w:t>
      </w:r>
      <w:r w:rsidR="009320C9" w:rsidRPr="00CC7A08">
        <w:rPr>
          <w:bCs/>
          <w:shd w:val="clear" w:color="auto" w:fill="FFFFFF"/>
        </w:rPr>
        <w:t xml:space="preserve"> электронной форме предусмотрен</w:t>
      </w:r>
      <w:r w:rsidRPr="00CC7A08">
        <w:rPr>
          <w:bCs/>
          <w:shd w:val="clear" w:color="auto" w:fill="FFFFFF"/>
        </w:rPr>
        <w:t xml:space="preserve"> в </w:t>
      </w:r>
      <w:r w:rsidR="009320C9" w:rsidRPr="00CC7A08">
        <w:rPr>
          <w:bCs/>
          <w:shd w:val="clear" w:color="auto" w:fill="FFFFFF"/>
        </w:rPr>
        <w:t>настоящем</w:t>
      </w:r>
      <w:r w:rsidRPr="00CC7A08">
        <w:rPr>
          <w:bCs/>
          <w:shd w:val="clear" w:color="auto" w:fill="FFFFFF"/>
        </w:rPr>
        <w:t xml:space="preserve"> Положени</w:t>
      </w:r>
      <w:r w:rsidR="009320C9" w:rsidRPr="00CC7A08">
        <w:rPr>
          <w:bCs/>
          <w:shd w:val="clear" w:color="auto" w:fill="FFFFFF"/>
        </w:rPr>
        <w:t>и о закупках</w:t>
      </w:r>
      <w:r w:rsidRPr="00CC7A08">
        <w:rPr>
          <w:bCs/>
          <w:shd w:val="clear" w:color="auto" w:fill="FFFFFF"/>
        </w:rPr>
        <w:t>.</w:t>
      </w:r>
    </w:p>
    <w:p w:rsidR="009320C9" w:rsidRPr="00CC7A08" w:rsidRDefault="00236DC1" w:rsidP="00AF4ECE">
      <w:pPr>
        <w:pStyle w:val="41"/>
      </w:pPr>
      <w:r w:rsidRPr="00CC7A08">
        <w:t xml:space="preserve">В случае установления недостоверности информации, содержащейся в документах, представленных участником электронного запроса предложений в соответствии с документацией о закупке и  настоящим </w:t>
      </w:r>
      <w:r w:rsidRPr="00CC7A08">
        <w:lastRenderedPageBreak/>
        <w:t xml:space="preserve">Положением о закупке,  </w:t>
      </w:r>
      <w:r w:rsidRPr="00CC7A08">
        <w:rPr>
          <w:bCs/>
        </w:rPr>
        <w:t xml:space="preserve">Комиссия по осуществлению закупок </w:t>
      </w:r>
      <w:r w:rsidRPr="00CC7A08">
        <w:t>обязана отстранить такого участника от участия в запросе предложений в электронной форме  на любом этапе его проведения.</w:t>
      </w:r>
    </w:p>
    <w:p w:rsidR="009320C9" w:rsidRPr="00CC7A08" w:rsidRDefault="00236DC1" w:rsidP="00AF4ECE">
      <w:pPr>
        <w:pStyle w:val="41"/>
        <w:rPr>
          <w:i/>
          <w:iCs/>
          <w:color w:val="FF0000"/>
        </w:rPr>
      </w:pPr>
      <w:r w:rsidRPr="00CC7A08">
        <w:t xml:space="preserve">Участники, заявки которых не были отклонены </w:t>
      </w:r>
      <w:r w:rsidRPr="00CC7A08">
        <w:rPr>
          <w:bCs/>
        </w:rPr>
        <w:t xml:space="preserve">Комиссией по осуществлению закупок </w:t>
      </w:r>
      <w:r w:rsidRPr="00CC7A08">
        <w:t>в соответствии  настоящим  Положением о закупках, признаются  участниками запроса предложений в электронной форме и допускаются к участию в оценке и сопоставлению заявок участников электронного запроса предложений и к подведению итогов.</w:t>
      </w:r>
    </w:p>
    <w:p w:rsidR="009320C9" w:rsidRPr="00CC7A08" w:rsidRDefault="00236DC1" w:rsidP="00AF4ECE">
      <w:pPr>
        <w:pStyle w:val="41"/>
      </w:pPr>
      <w:r w:rsidRPr="00CC7A08">
        <w:t>Результаты рассмотрения заявок на участие электронного  запроса предложений фиксируются в протоколе рассмотрения заявок на участие в запросе предложений  в электронной форме</w:t>
      </w:r>
      <w:r w:rsidRPr="00CC7A08">
        <w:rPr>
          <w:i/>
          <w:iCs/>
        </w:rPr>
        <w:t>.</w:t>
      </w:r>
    </w:p>
    <w:p w:rsidR="009320C9" w:rsidRPr="00CC7A08" w:rsidRDefault="00236DC1" w:rsidP="00AF4ECE">
      <w:pPr>
        <w:pStyle w:val="41"/>
      </w:pPr>
      <w:r w:rsidRPr="00CC7A08">
        <w:t xml:space="preserve">Указанный протокол размещается Заказчиком в единой информационной системе не </w:t>
      </w:r>
      <w:r w:rsidRPr="00CC7A08">
        <w:rPr>
          <w:iCs/>
        </w:rPr>
        <w:t>позднее чем через 3 (три) дня со</w:t>
      </w:r>
      <w:r w:rsidRPr="00CC7A08">
        <w:t xml:space="preserve"> дня подписания такого протокола.</w:t>
      </w:r>
      <w:r w:rsidR="009320C9" w:rsidRPr="00CC7A08">
        <w:t xml:space="preserve"> </w:t>
      </w:r>
      <w:bookmarkStart w:id="1158" w:name="_Toc514237793"/>
      <w:bookmarkEnd w:id="1155"/>
      <w:bookmarkEnd w:id="1156"/>
      <w:bookmarkEnd w:id="1157"/>
    </w:p>
    <w:p w:rsidR="009320C9" w:rsidRPr="00CC7A08" w:rsidRDefault="00236DC1" w:rsidP="00AF4ECE">
      <w:pPr>
        <w:pStyle w:val="2fb"/>
        <w:numPr>
          <w:ilvl w:val="0"/>
          <w:numId w:val="0"/>
        </w:numPr>
        <w:tabs>
          <w:tab w:val="left" w:pos="709"/>
          <w:tab w:val="left" w:pos="900"/>
        </w:tabs>
        <w:spacing w:before="0"/>
        <w:ind w:left="851" w:firstLine="851"/>
        <w:rPr>
          <w:szCs w:val="26"/>
        </w:rPr>
      </w:pPr>
      <w:r w:rsidRPr="00CC7A08">
        <w:rPr>
          <w:szCs w:val="26"/>
        </w:rPr>
        <w:t>Оценка и сопоставление заявок  и подведение итогов  запроса предложений  в электронной форме</w:t>
      </w:r>
      <w:bookmarkEnd w:id="1158"/>
    </w:p>
    <w:p w:rsidR="009320C9" w:rsidRPr="00CC7A08" w:rsidRDefault="00236DC1" w:rsidP="00AF4ECE">
      <w:pPr>
        <w:pStyle w:val="41"/>
      </w:pPr>
      <w:r w:rsidRPr="00CC7A08">
        <w:rPr>
          <w:bCs/>
        </w:rPr>
        <w:t xml:space="preserve">Комиссия по осуществлению  закупок </w:t>
      </w:r>
      <w:r w:rsidRPr="00CC7A08">
        <w:t>осуществляет оценку и сопоставление заявок, и подводит итоги заявок на участие в запросе предложений  в электронной форме, в соответствии с требованиями, установленны</w:t>
      </w:r>
      <w:r w:rsidR="002E4745" w:rsidRPr="00CC7A08">
        <w:t>ми</w:t>
      </w:r>
      <w:r w:rsidRPr="00CC7A08">
        <w:t xml:space="preserve"> в </w:t>
      </w:r>
      <w:r w:rsidR="002E4745" w:rsidRPr="00CC7A08">
        <w:t>закупочной документации</w:t>
      </w:r>
      <w:r w:rsidRPr="00CC7A08">
        <w:t xml:space="preserve">. </w:t>
      </w:r>
    </w:p>
    <w:p w:rsidR="009320C9" w:rsidRPr="00CC7A08" w:rsidRDefault="00236DC1" w:rsidP="00AF4ECE">
      <w:pPr>
        <w:pStyle w:val="41"/>
      </w:pPr>
      <w:r w:rsidRPr="00CC7A08">
        <w:t>Срок оценки и сопоставления заявок и подведения итогов не должен превышать 5 (пяти) рабочих  дней со дня подписания протокола рассмотрения заявок.</w:t>
      </w:r>
    </w:p>
    <w:p w:rsidR="009320C9" w:rsidRPr="00CC7A08" w:rsidRDefault="00236DC1" w:rsidP="00AF4ECE">
      <w:pPr>
        <w:pStyle w:val="41"/>
      </w:pPr>
      <w:r w:rsidRPr="00CC7A08">
        <w:t xml:space="preserve">На основании результатов, оценки заявок на участие в запросе предложений  в электронной форме </w:t>
      </w:r>
      <w:r w:rsidRPr="00CC7A08">
        <w:rPr>
          <w:bCs/>
        </w:rPr>
        <w:t xml:space="preserve">Комиссия по осуществлению закупок </w:t>
      </w:r>
      <w:r w:rsidRPr="00CC7A08">
        <w:t>присваивает каждой заявке на участие в электронном запросе предложений  порядковый номер в порядке уменьшения степени выгодности содержащихся в них условий исполнения договора. В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rsidR="009320C9" w:rsidRPr="00CC7A08" w:rsidRDefault="00236DC1" w:rsidP="00AF4ECE">
      <w:pPr>
        <w:pStyle w:val="41"/>
      </w:pPr>
      <w:r w:rsidRPr="00CC7A08">
        <w:t xml:space="preserve">Победителем запроса предложений в электронной форме  признается участник запроса предложений  в электронной форме, который предложил лучшие условия исполнения договора на основе критериев, указанных в извещении и документации о закупке, и </w:t>
      </w:r>
      <w:r w:rsidRPr="00CC7A08">
        <w:lastRenderedPageBreak/>
        <w:t>заявке на участие в электронном запросе предложений, которого присвоен первый номер.</w:t>
      </w:r>
    </w:p>
    <w:p w:rsidR="009320C9" w:rsidRPr="00CC7A08" w:rsidRDefault="00236DC1" w:rsidP="00AF4ECE">
      <w:pPr>
        <w:pStyle w:val="41"/>
      </w:pPr>
      <w:r w:rsidRPr="00CC7A08">
        <w:t xml:space="preserve">При установлении Заказчиком в извещении и (или) в документации о закупке приоритета товаров российского происхождения, работ, услуг, выполняемых, оказываемых российскими лицами в соответствии с </w:t>
      </w:r>
      <w:r w:rsidR="009320C9" w:rsidRPr="00CC7A08">
        <w:t>настоящем</w:t>
      </w:r>
      <w:r w:rsidRPr="00CC7A08">
        <w:t xml:space="preserve"> Положени</w:t>
      </w:r>
      <w:r w:rsidR="009320C9" w:rsidRPr="00CC7A08">
        <w:t>ем</w:t>
      </w:r>
      <w:r w:rsidRPr="00CC7A08">
        <w:t xml:space="preserve"> о закупках, оценка и сопоставление заявок на участие в электронном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электронном запросе предложений. При этом приоритет не предоставляется в случае, если в заявке на участие в электронном запросе предложений, представленным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9320C9" w:rsidRPr="00CC7A08" w:rsidRDefault="00236DC1" w:rsidP="00AF4ECE">
      <w:pPr>
        <w:pStyle w:val="41"/>
      </w:pPr>
      <w:r w:rsidRPr="00CC7A08">
        <w:t>Результаты оценки и сопоставления заявок и подведения итогов заявок на участие в электронном запросе предложений фиксируются в протоколе оценки, подведение итогов  таких заявок.</w:t>
      </w:r>
    </w:p>
    <w:p w:rsidR="009320C9" w:rsidRPr="00CC7A08" w:rsidRDefault="00816DB5" w:rsidP="00AF4ECE">
      <w:pPr>
        <w:pStyle w:val="41"/>
      </w:pPr>
      <w:r w:rsidRPr="00CC7A08">
        <w:t xml:space="preserve"> Информация </w:t>
      </w:r>
      <w:r w:rsidR="00236DC1" w:rsidRPr="00CC7A08">
        <w:t xml:space="preserve">в протоколе должна </w:t>
      </w:r>
      <w:r w:rsidR="009320C9" w:rsidRPr="00CC7A08">
        <w:t>соответствовать</w:t>
      </w:r>
      <w:r w:rsidR="00236DC1" w:rsidRPr="00CC7A08">
        <w:t xml:space="preserve"> требования</w:t>
      </w:r>
      <w:r w:rsidR="009320C9" w:rsidRPr="00CC7A08">
        <w:t>м</w:t>
      </w:r>
      <w:r w:rsidR="00236DC1" w:rsidRPr="00CC7A08">
        <w:t xml:space="preserve"> установленны</w:t>
      </w:r>
      <w:r w:rsidR="009320C9" w:rsidRPr="00CC7A08">
        <w:t>м</w:t>
      </w:r>
      <w:r w:rsidR="00236DC1" w:rsidRPr="00CC7A08">
        <w:t xml:space="preserve"> </w:t>
      </w:r>
      <w:r w:rsidR="009320C9" w:rsidRPr="00CC7A08">
        <w:t>в</w:t>
      </w:r>
      <w:r w:rsidR="00236DC1" w:rsidRPr="00CC7A08">
        <w:t xml:space="preserve"> настояще</w:t>
      </w:r>
      <w:r w:rsidR="009320C9" w:rsidRPr="00CC7A08">
        <w:t>м</w:t>
      </w:r>
      <w:r w:rsidR="00236DC1" w:rsidRPr="00CC7A08">
        <w:t xml:space="preserve"> Положени</w:t>
      </w:r>
      <w:r w:rsidR="009320C9" w:rsidRPr="00CC7A08">
        <w:t>и</w:t>
      </w:r>
      <w:r w:rsidR="00236DC1" w:rsidRPr="00CC7A08">
        <w:t xml:space="preserve"> о закупк</w:t>
      </w:r>
      <w:r w:rsidR="009320C9" w:rsidRPr="00CC7A08">
        <w:t>ах</w:t>
      </w:r>
      <w:r w:rsidR="00236DC1" w:rsidRPr="00CC7A08">
        <w:t>.</w:t>
      </w:r>
    </w:p>
    <w:p w:rsidR="009320C9" w:rsidRPr="00CC7A08" w:rsidRDefault="00236DC1" w:rsidP="00AF4ECE">
      <w:pPr>
        <w:pStyle w:val="41"/>
      </w:pPr>
      <w:r w:rsidRPr="00CC7A08">
        <w:t xml:space="preserve">Протокол составляется в одном экземпляре и  подписывается всеми присутствующими членами </w:t>
      </w:r>
      <w:r w:rsidRPr="00CC7A08">
        <w:rPr>
          <w:bCs/>
        </w:rPr>
        <w:t>Комиссии по осуществлению закупок</w:t>
      </w:r>
      <w:r w:rsidRPr="00CC7A08">
        <w:t xml:space="preserve">. </w:t>
      </w:r>
    </w:p>
    <w:p w:rsidR="009320C9" w:rsidRPr="00CC7A08" w:rsidRDefault="00236DC1" w:rsidP="00AF4ECE">
      <w:pPr>
        <w:pStyle w:val="41"/>
      </w:pPr>
      <w:r w:rsidRPr="00CC7A08">
        <w:t xml:space="preserve">Протокол размещается в единой информационной системе не позднее </w:t>
      </w:r>
      <w:r w:rsidRPr="00CC7A08">
        <w:rPr>
          <w:iCs/>
        </w:rPr>
        <w:t>чем через 3 (три) дня</w:t>
      </w:r>
      <w:r w:rsidRPr="00CC7A08">
        <w:t xml:space="preserve"> со дня подписания такого протокола.</w:t>
      </w:r>
    </w:p>
    <w:p w:rsidR="009320C9" w:rsidRPr="00CC7A08" w:rsidRDefault="00236DC1" w:rsidP="00AF4ECE">
      <w:pPr>
        <w:pStyle w:val="41"/>
      </w:pPr>
      <w:r w:rsidRPr="00CC7A08">
        <w:t xml:space="preserve">Критерии оценки заявок на участие в  запросе предложений  в электронной форме Заказчик устанавливает в </w:t>
      </w:r>
      <w:r w:rsidR="00506BB9" w:rsidRPr="00CC7A08">
        <w:t xml:space="preserve">закупочной </w:t>
      </w:r>
      <w:r w:rsidRPr="00CC7A08">
        <w:t>документации, в соответствии с требования,  предусмотренн</w:t>
      </w:r>
      <w:r w:rsidR="009320C9" w:rsidRPr="00CC7A08">
        <w:t>ым</w:t>
      </w:r>
      <w:r w:rsidR="00506BB9" w:rsidRPr="00CC7A08">
        <w:t>и</w:t>
      </w:r>
      <w:r w:rsidRPr="00CC7A08">
        <w:t xml:space="preserve"> </w:t>
      </w:r>
      <w:r w:rsidR="009320C9" w:rsidRPr="00CC7A08">
        <w:t xml:space="preserve">в </w:t>
      </w:r>
      <w:r w:rsidRPr="00CC7A08">
        <w:t>настояще</w:t>
      </w:r>
      <w:r w:rsidR="009320C9" w:rsidRPr="00CC7A08">
        <w:t>м</w:t>
      </w:r>
      <w:r w:rsidRPr="00CC7A08">
        <w:t xml:space="preserve"> Положен</w:t>
      </w:r>
      <w:r w:rsidR="009320C9" w:rsidRPr="00CC7A08">
        <w:t>ии</w:t>
      </w:r>
      <w:r w:rsidRPr="00CC7A08">
        <w:t xml:space="preserve"> </w:t>
      </w:r>
      <w:r w:rsidR="00506BB9" w:rsidRPr="00CC7A08">
        <w:t xml:space="preserve">о </w:t>
      </w:r>
      <w:r w:rsidRPr="00CC7A08">
        <w:t>закупк</w:t>
      </w:r>
      <w:r w:rsidR="009320C9" w:rsidRPr="00CC7A08">
        <w:t>ах</w:t>
      </w:r>
      <w:r w:rsidRPr="00CC7A08">
        <w:t>.</w:t>
      </w:r>
    </w:p>
    <w:p w:rsidR="009320C9" w:rsidRPr="00CC7A08" w:rsidRDefault="00236DC1" w:rsidP="00AF4ECE">
      <w:pPr>
        <w:pStyle w:val="41"/>
      </w:pPr>
      <w:r w:rsidRPr="00CC7A08">
        <w:t xml:space="preserve">При проведении запроса предложений в электронной форме участникам может быть предоставлено право повысить предпочтительность их заявок путем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r w:rsidRPr="00CC7A08">
        <w:rPr>
          <w:color w:val="000000"/>
        </w:rPr>
        <w:t>Проведение процедуры переторжки возможно только в том случае, если</w:t>
      </w:r>
      <w:r w:rsidRPr="00CC7A08">
        <w:rPr>
          <w:b/>
          <w:color w:val="000000"/>
        </w:rPr>
        <w:t xml:space="preserve"> </w:t>
      </w:r>
      <w:r w:rsidRPr="00CC7A08">
        <w:rPr>
          <w:color w:val="000000"/>
        </w:rPr>
        <w:t xml:space="preserve">на это было соответствующее указание в документации о закупке. </w:t>
      </w:r>
      <w:bookmarkStart w:id="1159" w:name="_Toc514237794"/>
    </w:p>
    <w:p w:rsidR="009320C9" w:rsidRPr="00CC7A08" w:rsidRDefault="00236DC1" w:rsidP="00AF4ECE">
      <w:pPr>
        <w:pStyle w:val="2fb"/>
        <w:numPr>
          <w:ilvl w:val="0"/>
          <w:numId w:val="0"/>
        </w:numPr>
        <w:autoSpaceDE w:val="0"/>
        <w:autoSpaceDN w:val="0"/>
        <w:adjustRightInd w:val="0"/>
        <w:spacing w:before="0"/>
        <w:ind w:left="851" w:firstLine="851"/>
        <w:rPr>
          <w:szCs w:val="26"/>
        </w:rPr>
      </w:pPr>
      <w:r w:rsidRPr="00CC7A08">
        <w:rPr>
          <w:szCs w:val="26"/>
        </w:rPr>
        <w:lastRenderedPageBreak/>
        <w:t>Заключение договора по результатам проведения запроса предложений в электронной форме</w:t>
      </w:r>
      <w:bookmarkEnd w:id="1159"/>
      <w:r w:rsidR="009320C9" w:rsidRPr="00CC7A08">
        <w:rPr>
          <w:szCs w:val="26"/>
        </w:rPr>
        <w:t xml:space="preserve"> </w:t>
      </w:r>
    </w:p>
    <w:p w:rsidR="009320C9" w:rsidRPr="00CC7A08" w:rsidRDefault="00236DC1" w:rsidP="00AF4ECE">
      <w:pPr>
        <w:pStyle w:val="41"/>
      </w:pPr>
      <w:r w:rsidRPr="00CC7A08">
        <w:t>По результатам электронного запроса предложений  договор заключается на условиях, указанных в заявке на участие в запросе предложений  в электронной форме, поданной участником запроса предложений в электронной форме,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запроса предложений  в электронной форме.</w:t>
      </w:r>
    </w:p>
    <w:p w:rsidR="009320C9" w:rsidRPr="00CC7A08" w:rsidRDefault="00236DC1" w:rsidP="00AF4ECE">
      <w:pPr>
        <w:pStyle w:val="41"/>
      </w:pPr>
      <w:r w:rsidRPr="00CC7A08">
        <w:t xml:space="preserve">Договор по результатам запроса предложений  в электронной форме должен быть заключен не  ранее чем через 10 (десять) дней и не позднее чем через </w:t>
      </w:r>
      <w:r w:rsidRPr="00CC7A08">
        <w:rPr>
          <w:shd w:val="clear" w:color="auto" w:fill="FFFFFF"/>
        </w:rPr>
        <w:t>20 (двадцать) дней с момента подписания протокола оценки и подведение итогов заявок.</w:t>
      </w:r>
      <w:r w:rsidRPr="00CC7A08">
        <w:rPr>
          <w:b/>
        </w:rPr>
        <w:t xml:space="preserve"> </w:t>
      </w:r>
      <w:r w:rsidRPr="00CC7A08">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закупки, оператора электронной площадки.</w:t>
      </w:r>
      <w:r w:rsidR="009320C9" w:rsidRPr="00CC7A08">
        <w:t xml:space="preserve"> </w:t>
      </w:r>
      <w:r w:rsidRPr="00CC7A08">
        <w:t>При этом договор заключается только после предоставления участником запроса предложений в электронной форме обеспечения исполнения договора, если такое требование было установлено в документации о закупке.</w:t>
      </w:r>
    </w:p>
    <w:p w:rsidR="00FF444C" w:rsidRPr="00CC7A08" w:rsidRDefault="00236DC1" w:rsidP="00AF4ECE">
      <w:pPr>
        <w:pStyle w:val="41"/>
      </w:pPr>
      <w:r w:rsidRPr="00CC7A08">
        <w:t>Договор заключается  через электронную площадку путем направления заказчиком проекта договора победителю электронного запроса предложений.</w:t>
      </w:r>
    </w:p>
    <w:p w:rsidR="00FF444C" w:rsidRPr="00CC7A08" w:rsidRDefault="00236DC1" w:rsidP="00AF4ECE">
      <w:pPr>
        <w:pStyle w:val="41"/>
      </w:pPr>
      <w:r w:rsidRPr="00CC7A08">
        <w:t>В течение 5 (пяти) дней</w:t>
      </w:r>
      <w:r w:rsidRPr="00CC7A08">
        <w:rPr>
          <w:i/>
        </w:rPr>
        <w:t xml:space="preserve"> </w:t>
      </w:r>
      <w:r w:rsidRPr="00CC7A08">
        <w:t>Заказчик  направляет победителю электронного запроса предложений  проект договора  на подпись.</w:t>
      </w:r>
    </w:p>
    <w:p w:rsidR="00FF444C" w:rsidRPr="00CC7A08" w:rsidRDefault="00236DC1" w:rsidP="00AF4ECE">
      <w:pPr>
        <w:pStyle w:val="41"/>
      </w:pPr>
      <w:r w:rsidRPr="00CC7A08">
        <w:t xml:space="preserve">В случае если победитель электронного запроса предложений </w:t>
      </w:r>
      <w:r w:rsidRPr="00CC7A08">
        <w:rPr>
          <w:iCs/>
        </w:rPr>
        <w:t xml:space="preserve">в течение 5 (пяти) </w:t>
      </w:r>
      <w:r w:rsidRPr="00CC7A08">
        <w:t>дней не направит Заказчику подписанный договор, либо протокол разногласия, то победитель электронного запроса предложений считается уклонившимся от заключения договора.</w:t>
      </w:r>
    </w:p>
    <w:p w:rsidR="00FF444C" w:rsidRPr="00CC7A08" w:rsidRDefault="00236DC1" w:rsidP="00AF4ECE">
      <w:pPr>
        <w:pStyle w:val="41"/>
      </w:pPr>
      <w:r w:rsidRPr="00CC7A08">
        <w:t xml:space="preserve">В случае если победитель электронного запроса предложений признан уклонившимся от заключения договора, договор может быть заключен с участником </w:t>
      </w:r>
      <w:r w:rsidR="000658B3" w:rsidRPr="00CC7A08">
        <w:rPr>
          <w:color w:val="000000" w:themeColor="text1"/>
        </w:rPr>
        <w:t>запроса предложений</w:t>
      </w:r>
      <w:r w:rsidRPr="00CC7A08">
        <w:t>, чья заявка получила второй порядковый номер при оценке и сопоставлении заявок участников по цене и условиям, предложенным вторым участником.</w:t>
      </w:r>
    </w:p>
    <w:p w:rsidR="00FF444C" w:rsidRPr="00CC7A08" w:rsidRDefault="00236DC1" w:rsidP="00AF4ECE">
      <w:pPr>
        <w:pStyle w:val="41"/>
      </w:pPr>
      <w:r w:rsidRPr="00CC7A08">
        <w:lastRenderedPageBreak/>
        <w:t>В случае уклонения участника электронного запроса предложений, заявке на участие, в запросе предложений, в электронной форме  которого присвоен второй номер, от заключения договора запроса предложений в электронной форме признается несостоявшимся.</w:t>
      </w:r>
    </w:p>
    <w:p w:rsidR="00FF444C" w:rsidRPr="00CC7A08" w:rsidRDefault="00236DC1" w:rsidP="00AF4ECE">
      <w:pPr>
        <w:pStyle w:val="41"/>
      </w:pPr>
      <w:r w:rsidRPr="00CC7A08">
        <w:t>В случае если запрос предложений в электронной форме  признан несостоявшимся в связи с уклонением  второго участника запроса предложений от заключения договора, Заказчик вправе,  осуществить закупку у единственного поставщика (подрядчика, исполнителя).</w:t>
      </w:r>
    </w:p>
    <w:p w:rsidR="00FF444C" w:rsidRPr="00CC7A08" w:rsidRDefault="00236DC1" w:rsidP="00AF4ECE">
      <w:pPr>
        <w:pStyle w:val="41"/>
      </w:pPr>
      <w:r w:rsidRPr="00CC7A08">
        <w:t>По итогам запроса предложений  в электронной форме Заказчик вправе заключить договоры с несколькими участниками закупки предусмотрев этот  порядок, а также  случаи  заключения договоров с несколькими участниками в документации о закупки.</w:t>
      </w:r>
      <w:bookmarkStart w:id="1160" w:name="_Toc514237795"/>
    </w:p>
    <w:p w:rsidR="00FF444C" w:rsidRPr="00CC7A08" w:rsidRDefault="00236DC1" w:rsidP="00AF4ECE">
      <w:pPr>
        <w:pStyle w:val="2fb"/>
        <w:numPr>
          <w:ilvl w:val="0"/>
          <w:numId w:val="0"/>
        </w:numPr>
        <w:autoSpaceDE w:val="0"/>
        <w:autoSpaceDN w:val="0"/>
        <w:adjustRightInd w:val="0"/>
        <w:spacing w:before="0"/>
        <w:ind w:left="851" w:firstLine="851"/>
        <w:rPr>
          <w:szCs w:val="26"/>
        </w:rPr>
      </w:pPr>
      <w:r w:rsidRPr="00CC7A08">
        <w:rPr>
          <w:szCs w:val="26"/>
        </w:rPr>
        <w:t>Признание электронного запроса предложений  несостоявшимся,  и порядок заключение договора при несостоявшимся электронном запросе предложений</w:t>
      </w:r>
      <w:bookmarkEnd w:id="1160"/>
      <w:r w:rsidRPr="00CC7A08">
        <w:rPr>
          <w:szCs w:val="26"/>
        </w:rPr>
        <w:t xml:space="preserve"> </w:t>
      </w:r>
    </w:p>
    <w:p w:rsidR="00FF444C" w:rsidRPr="00CC7A08" w:rsidRDefault="00236DC1" w:rsidP="00AF4ECE">
      <w:pPr>
        <w:pStyle w:val="41"/>
      </w:pPr>
      <w:r w:rsidRPr="00CC7A08">
        <w:t xml:space="preserve"> В случае если по окончанию срока подачи заявок на участие в запросе предложений в электронной форме подана только одна заявка на участие в запросе предложений электронной форме,  или не подано ни одной заявки, или на основании результатов рассмотрения заявок на участие в запросе предложений в электронной форме принято решение об отказе в допуске к участию в запросе предложений в  электронной форме всех участников закупки, подавших заявки на участие в запросе предложений электронной форме, или о допуске к участию в запросе предложений электронной форме,  и признании участником запросе предложений в электронной форме только одного участника закупки, подавшего заявку на участие в запросе предложений в электронной форме, или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 запросе предложений в электронной форме признается несостоявшимся. </w:t>
      </w:r>
    </w:p>
    <w:p w:rsidR="00FF444C" w:rsidRPr="00CC7A08" w:rsidRDefault="00236DC1" w:rsidP="00AF4ECE">
      <w:pPr>
        <w:pStyle w:val="41"/>
      </w:pPr>
      <w:r w:rsidRPr="00CC7A08">
        <w:t>В случае если документацией о закупке предусмотрено два и более лота, запрос предложений в электронной формы  признается несостоявшимся только в отношении отдельных лотов.</w:t>
      </w:r>
    </w:p>
    <w:p w:rsidR="00FF444C" w:rsidRPr="00CC7A08" w:rsidRDefault="00236DC1" w:rsidP="00AF4ECE">
      <w:pPr>
        <w:pStyle w:val="41"/>
      </w:pPr>
      <w:r w:rsidRPr="00CC7A08">
        <w:t>Заказчик обязан заключить договор, если запрос предложений  в электронной форме признан несостоявшимся по следующим основаниям:</w:t>
      </w:r>
    </w:p>
    <w:p w:rsidR="00FF444C" w:rsidRPr="00CC7A08" w:rsidRDefault="00236DC1" w:rsidP="008E5CAC">
      <w:pPr>
        <w:pStyle w:val="41"/>
        <w:numPr>
          <w:ilvl w:val="0"/>
          <w:numId w:val="0"/>
        </w:numPr>
        <w:ind w:left="1701"/>
      </w:pPr>
      <w:r w:rsidRPr="00CC7A08">
        <w:t>- по окончании срока подачи заявок на участие в запросе предложений  в электронной форме подана только одна заявка, и она признана соответствующей требованиям документации о закупке;</w:t>
      </w:r>
    </w:p>
    <w:p w:rsidR="00FF444C" w:rsidRPr="00CC7A08" w:rsidRDefault="00236DC1" w:rsidP="008E5CAC">
      <w:pPr>
        <w:pStyle w:val="41"/>
        <w:numPr>
          <w:ilvl w:val="0"/>
          <w:numId w:val="0"/>
        </w:numPr>
        <w:ind w:left="1701"/>
      </w:pPr>
      <w:r w:rsidRPr="00CC7A08">
        <w:lastRenderedPageBreak/>
        <w:t>- по результатам рассмотрения заявок на участие в запросе предложений в электронной форме только одна заявка признана соответствующей требованиям документации о закупке;</w:t>
      </w:r>
    </w:p>
    <w:p w:rsidR="00FF444C" w:rsidRPr="00CC7A08" w:rsidRDefault="00236DC1" w:rsidP="008E5CAC">
      <w:pPr>
        <w:pStyle w:val="41"/>
        <w:numPr>
          <w:ilvl w:val="0"/>
          <w:numId w:val="0"/>
        </w:numPr>
        <w:ind w:left="1701"/>
      </w:pPr>
      <w:r w:rsidRPr="00CC7A08">
        <w:t>- по результатам этапов отбора только один участник закупки признан соответствующим требованиям документации о закупке, и заявка такого участника признана соответствующей требованиям документации о закупке.</w:t>
      </w:r>
    </w:p>
    <w:p w:rsidR="00FF444C" w:rsidRPr="00CC7A08" w:rsidRDefault="00236DC1" w:rsidP="00AF4ECE">
      <w:pPr>
        <w:pStyle w:val="41"/>
      </w:pPr>
      <w:r w:rsidRPr="00CC7A08">
        <w:t xml:space="preserve">Заказчик вправе заключить договор с единственным поставщиком (исполнителем, подрядчиком), или провести повторный запросе предложений  в электронной форме на тех же, или иных условиях, или провести закупку иным способом в соответствии с Положением о закупках, если запрос предложений в электронной форме был признан несостоявшимся по следующим основаниям: </w:t>
      </w:r>
    </w:p>
    <w:p w:rsidR="00FF444C" w:rsidRPr="00CC7A08" w:rsidRDefault="00236DC1" w:rsidP="009C6A63">
      <w:pPr>
        <w:pStyle w:val="41"/>
        <w:numPr>
          <w:ilvl w:val="0"/>
          <w:numId w:val="0"/>
        </w:numPr>
        <w:ind w:left="1701"/>
      </w:pPr>
      <w:r w:rsidRPr="00CC7A08">
        <w:t>- по результатам рассмотрения заявок на участие в запросе предложений в электронной форме  были отклонены все поданные заявки;</w:t>
      </w:r>
    </w:p>
    <w:p w:rsidR="00463FCD" w:rsidRPr="00CC7A08" w:rsidRDefault="00236DC1" w:rsidP="009C6A63">
      <w:pPr>
        <w:pStyle w:val="41"/>
        <w:numPr>
          <w:ilvl w:val="0"/>
          <w:numId w:val="0"/>
        </w:numPr>
        <w:ind w:left="1701"/>
      </w:pPr>
      <w:r w:rsidRPr="00CC7A08">
        <w:t xml:space="preserve">- по окончании срока подачи заявок на участие в запросе предложений в электронной форме не подано ни одной заявки. </w:t>
      </w:r>
    </w:p>
    <w:p w:rsidR="00097F6A" w:rsidRPr="00CC7A08" w:rsidRDefault="00097F6A" w:rsidP="00097F6A">
      <w:pPr>
        <w:pStyle w:val="12"/>
        <w:rPr>
          <w:color w:val="000000"/>
        </w:rPr>
      </w:pPr>
      <w:bookmarkStart w:id="1161" w:name="_Toc516223720"/>
      <w:r w:rsidRPr="00CC7A08">
        <w:t>Общий порядок проведения процедуры запроса цен</w:t>
      </w:r>
      <w:bookmarkEnd w:id="1161"/>
    </w:p>
    <w:p w:rsidR="00097F6A" w:rsidRPr="00CC7A08" w:rsidRDefault="00097F6A" w:rsidP="00AF4ECE">
      <w:pPr>
        <w:pStyle w:val="41"/>
      </w:pPr>
      <w:r w:rsidRPr="00CC7A08">
        <w:t>Запрос цен проводится в не</w:t>
      </w:r>
      <w:r w:rsidR="009C6A63" w:rsidRPr="00CC7A08">
        <w:t xml:space="preserve"> </w:t>
      </w:r>
      <w:r w:rsidRPr="00CC7A08">
        <w:t xml:space="preserve">электронной форме. Участнику запроса цен  в </w:t>
      </w:r>
      <w:r w:rsidR="009C6A63" w:rsidRPr="00CC7A08">
        <w:t>не электронной форме</w:t>
      </w:r>
      <w:r w:rsidRPr="00CC7A08">
        <w:t xml:space="preserve">  для участия в процедуре не нужно получать аккредитацию на электронной площадке. Информация </w:t>
      </w:r>
      <w:r w:rsidR="009C6A63" w:rsidRPr="00CC7A08">
        <w:t xml:space="preserve">о проводимой процедуре </w:t>
      </w:r>
      <w:r w:rsidRPr="00CC7A08">
        <w:t>размещается в ЕИС.</w:t>
      </w:r>
    </w:p>
    <w:p w:rsidR="00097F6A" w:rsidRPr="00CC7A08" w:rsidRDefault="00097F6A" w:rsidP="00AF4ECE">
      <w:pPr>
        <w:pStyle w:val="41"/>
      </w:pPr>
      <w:r w:rsidRPr="00CC7A08">
        <w:t xml:space="preserve">Обмен документами между участником запроса цен  в </w:t>
      </w:r>
      <w:r w:rsidR="009C6A63" w:rsidRPr="00CC7A08">
        <w:t>не электронной форме</w:t>
      </w:r>
      <w:r w:rsidRPr="00CC7A08">
        <w:t xml:space="preserve"> и заказчиком осуществляется посредством предоставления документов в бумажном виде либо по каналам электронной почты. Данные документы не подписываются усиленной квалифицированной электронной подписью.</w:t>
      </w:r>
    </w:p>
    <w:p w:rsidR="00B114A2" w:rsidRPr="00CC7A08" w:rsidRDefault="00097F6A" w:rsidP="00AF4ECE">
      <w:pPr>
        <w:pStyle w:val="41"/>
        <w:rPr>
          <w:sz w:val="26"/>
          <w:szCs w:val="26"/>
        </w:rPr>
      </w:pPr>
      <w:r w:rsidRPr="00CC7A08">
        <w:t xml:space="preserve">Информация, связанная с осуществлением запроса цен  в </w:t>
      </w:r>
      <w:r w:rsidR="009C6A63" w:rsidRPr="00CC7A08">
        <w:t>не электронной форме</w:t>
      </w:r>
      <w:r w:rsidRPr="00CC7A08">
        <w:t xml:space="preserve">, подлежит размещению в порядке, установленном в настоящем Положении о закупках. </w:t>
      </w:r>
    </w:p>
    <w:p w:rsidR="00097F6A" w:rsidRPr="00CC7A08" w:rsidRDefault="00097F6A" w:rsidP="00AF4ECE">
      <w:pPr>
        <w:pStyle w:val="41"/>
      </w:pPr>
      <w:r w:rsidRPr="00CC7A08">
        <w:t>Извещение с приложением</w:t>
      </w:r>
      <w:r w:rsidR="009C6A63" w:rsidRPr="00CC7A08">
        <w:t xml:space="preserve"> документации</w:t>
      </w:r>
      <w:r w:rsidRPr="00CC7A08">
        <w:t xml:space="preserve">  о закупке (далее – </w:t>
      </w:r>
      <w:r w:rsidR="009C6A63" w:rsidRPr="00CC7A08">
        <w:t>закупочная документация</w:t>
      </w:r>
      <w:r w:rsidRPr="00CC7A08">
        <w:t xml:space="preserve">),  о проведении запроса </w:t>
      </w:r>
      <w:r w:rsidR="00B114A2" w:rsidRPr="00CC7A08">
        <w:t>цен</w:t>
      </w:r>
      <w:r w:rsidRPr="00CC7A08">
        <w:t xml:space="preserve">  в </w:t>
      </w:r>
      <w:r w:rsidR="009C6A63" w:rsidRPr="00CC7A08">
        <w:t>не электронной форме</w:t>
      </w:r>
      <w:r w:rsidRPr="00CC7A08">
        <w:t xml:space="preserve"> должна быть доступны для ознакомления в единой информационной системе без взимания платы. </w:t>
      </w:r>
    </w:p>
    <w:p w:rsidR="00097F6A" w:rsidRPr="00CC7A08" w:rsidRDefault="00097F6A" w:rsidP="00AF4ECE">
      <w:pPr>
        <w:pStyle w:val="41"/>
      </w:pPr>
      <w:r w:rsidRPr="00CC7A08">
        <w:t>Участники закупки должны самостоятельно отслеживать изменения извещения  о закупке.  Заказчик не несет ответственности  за несвоевременное получение участником закупки информации, об изменениях</w:t>
      </w:r>
      <w:r w:rsidR="003815FA" w:rsidRPr="00CC7A08">
        <w:t xml:space="preserve"> в процедуре</w:t>
      </w:r>
      <w:r w:rsidRPr="00CC7A08">
        <w:t xml:space="preserve"> запроса </w:t>
      </w:r>
      <w:r w:rsidR="007B03A3" w:rsidRPr="00CC7A08">
        <w:t>цен</w:t>
      </w:r>
      <w:r w:rsidRPr="00CC7A08">
        <w:t xml:space="preserve"> в </w:t>
      </w:r>
      <w:r w:rsidR="009C6A63" w:rsidRPr="00CC7A08">
        <w:t>не электронной форме</w:t>
      </w:r>
      <w:r w:rsidRPr="00CC7A08">
        <w:t xml:space="preserve">, размещенной  </w:t>
      </w:r>
      <w:r w:rsidR="007B03A3" w:rsidRPr="00CC7A08">
        <w:t>в единой информационной системе.</w:t>
      </w:r>
    </w:p>
    <w:p w:rsidR="00097F6A" w:rsidRPr="00CC7A08" w:rsidRDefault="00097F6A" w:rsidP="00AF4ECE">
      <w:pPr>
        <w:pStyle w:val="41"/>
      </w:pPr>
      <w:r w:rsidRPr="00CC7A08">
        <w:lastRenderedPageBreak/>
        <w:t xml:space="preserve">В случае если для участия в запросе </w:t>
      </w:r>
      <w:r w:rsidR="007B03A3" w:rsidRPr="00CC7A08">
        <w:t>цен</w:t>
      </w:r>
      <w:r w:rsidRPr="00CC7A08">
        <w:t xml:space="preserve">  в </w:t>
      </w:r>
      <w:r w:rsidR="009C6A63" w:rsidRPr="00CC7A08">
        <w:t>не электронной форме</w:t>
      </w:r>
      <w:r w:rsidRPr="00CC7A08">
        <w:t xml:space="preserve"> иностранному лицу потребуется  извещение  о закупке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запроса </w:t>
      </w:r>
      <w:r w:rsidR="007B03A3" w:rsidRPr="00CC7A08">
        <w:t>цен</w:t>
      </w:r>
      <w:r w:rsidRPr="00CC7A08">
        <w:t xml:space="preserve"> в </w:t>
      </w:r>
      <w:r w:rsidR="009C6A63" w:rsidRPr="00CC7A08">
        <w:t>не электронной форме</w:t>
      </w:r>
      <w:r w:rsidRPr="00CC7A08">
        <w:t>.</w:t>
      </w:r>
    </w:p>
    <w:p w:rsidR="00097F6A" w:rsidRPr="00CC7A08" w:rsidRDefault="00097F6A" w:rsidP="00AF4ECE">
      <w:pPr>
        <w:pStyle w:val="2fb"/>
        <w:numPr>
          <w:ilvl w:val="0"/>
          <w:numId w:val="0"/>
        </w:numPr>
        <w:autoSpaceDE w:val="0"/>
        <w:autoSpaceDN w:val="0"/>
        <w:adjustRightInd w:val="0"/>
        <w:spacing w:before="0"/>
        <w:ind w:left="1702"/>
        <w:rPr>
          <w:szCs w:val="26"/>
        </w:rPr>
      </w:pPr>
      <w:r w:rsidRPr="00CC7A08">
        <w:rPr>
          <w:szCs w:val="26"/>
        </w:rPr>
        <w:t xml:space="preserve">Извещение о проведении </w:t>
      </w:r>
      <w:r w:rsidRPr="00CC7A08">
        <w:rPr>
          <w:rStyle w:val="apple-converted-space"/>
          <w:szCs w:val="26"/>
        </w:rPr>
        <w:t> </w:t>
      </w:r>
      <w:r w:rsidRPr="00CC7A08">
        <w:rPr>
          <w:szCs w:val="26"/>
        </w:rPr>
        <w:t xml:space="preserve">запроса </w:t>
      </w:r>
      <w:r w:rsidR="007B03A3" w:rsidRPr="00CC7A08">
        <w:rPr>
          <w:szCs w:val="26"/>
        </w:rPr>
        <w:t>цен</w:t>
      </w:r>
      <w:r w:rsidRPr="00CC7A08">
        <w:rPr>
          <w:szCs w:val="26"/>
        </w:rPr>
        <w:t xml:space="preserve">  в </w:t>
      </w:r>
      <w:r w:rsidR="009C6A63" w:rsidRPr="00CC7A08">
        <w:rPr>
          <w:szCs w:val="26"/>
        </w:rPr>
        <w:t>не электронной форме</w:t>
      </w:r>
    </w:p>
    <w:p w:rsidR="00097F6A" w:rsidRPr="00CC7A08" w:rsidRDefault="00097F6A" w:rsidP="00AF4ECE">
      <w:pPr>
        <w:pStyle w:val="41"/>
      </w:pPr>
      <w:r w:rsidRPr="00CC7A08">
        <w:t xml:space="preserve">Извещение о проведение запроса </w:t>
      </w:r>
      <w:r w:rsidR="007B03A3" w:rsidRPr="00CC7A08">
        <w:t>цен</w:t>
      </w:r>
      <w:r w:rsidRPr="00CC7A08">
        <w:t xml:space="preserve">  в </w:t>
      </w:r>
      <w:r w:rsidR="009C6A63" w:rsidRPr="00CC7A08">
        <w:t>не электронной форме</w:t>
      </w:r>
      <w:r w:rsidRPr="00CC7A08">
        <w:t xml:space="preserve"> размещается заказчиком в единой информационной системе</w:t>
      </w:r>
      <w:r w:rsidR="007B03A3" w:rsidRPr="00CC7A08">
        <w:t xml:space="preserve"> </w:t>
      </w:r>
      <w:r w:rsidRPr="00CC7A08">
        <w:t xml:space="preserve"> не менее чем за </w:t>
      </w:r>
      <w:r w:rsidR="007B03A3" w:rsidRPr="00CC7A08">
        <w:t>6</w:t>
      </w:r>
      <w:r w:rsidRPr="00CC7A08">
        <w:t>(</w:t>
      </w:r>
      <w:r w:rsidR="007B03A3" w:rsidRPr="00CC7A08">
        <w:t>шесть</w:t>
      </w:r>
      <w:r w:rsidRPr="00CC7A08">
        <w:t xml:space="preserve">) рабочих  дней до дня истечения срока подачи заявок на участие </w:t>
      </w:r>
      <w:r w:rsidR="007B03A3" w:rsidRPr="00CC7A08">
        <w:t>в</w:t>
      </w:r>
      <w:r w:rsidRPr="00CC7A08">
        <w:t xml:space="preserve"> запрос</w:t>
      </w:r>
      <w:r w:rsidR="007B03A3" w:rsidRPr="00CC7A08">
        <w:t>е</w:t>
      </w:r>
      <w:r w:rsidRPr="00CC7A08">
        <w:t xml:space="preserve"> </w:t>
      </w:r>
      <w:r w:rsidR="007B03A3" w:rsidRPr="00CC7A08">
        <w:t>цен</w:t>
      </w:r>
      <w:r w:rsidRPr="00CC7A08">
        <w:t xml:space="preserve"> в </w:t>
      </w:r>
      <w:r w:rsidR="009C6A63" w:rsidRPr="00CC7A08">
        <w:t>не электронной форме</w:t>
      </w:r>
      <w:r w:rsidRPr="00CC7A08">
        <w:t>.</w:t>
      </w:r>
    </w:p>
    <w:p w:rsidR="00097F6A" w:rsidRPr="00CC7A08" w:rsidRDefault="00097F6A" w:rsidP="00AF4ECE">
      <w:pPr>
        <w:pStyle w:val="41"/>
        <w:rPr>
          <w:sz w:val="26"/>
          <w:szCs w:val="26"/>
        </w:rPr>
      </w:pPr>
      <w:r w:rsidRPr="00CC7A08">
        <w:rPr>
          <w:sz w:val="26"/>
          <w:szCs w:val="26"/>
        </w:rPr>
        <w:t xml:space="preserve">Извещение о проведении запроса </w:t>
      </w:r>
      <w:r w:rsidR="00154CE0" w:rsidRPr="00CC7A08">
        <w:rPr>
          <w:sz w:val="26"/>
          <w:szCs w:val="26"/>
        </w:rPr>
        <w:t>цен</w:t>
      </w:r>
      <w:r w:rsidRPr="00CC7A08">
        <w:rPr>
          <w:sz w:val="26"/>
          <w:szCs w:val="26"/>
        </w:rPr>
        <w:t xml:space="preserve">  в </w:t>
      </w:r>
      <w:r w:rsidR="009C6A63" w:rsidRPr="00CC7A08">
        <w:rPr>
          <w:sz w:val="26"/>
          <w:szCs w:val="26"/>
        </w:rPr>
        <w:t>не электронной форме</w:t>
      </w:r>
      <w:r w:rsidR="003815FA" w:rsidRPr="00CC7A08">
        <w:rPr>
          <w:sz w:val="26"/>
          <w:szCs w:val="26"/>
        </w:rPr>
        <w:t xml:space="preserve"> З</w:t>
      </w:r>
      <w:r w:rsidRPr="00CC7A08">
        <w:rPr>
          <w:sz w:val="26"/>
          <w:szCs w:val="26"/>
        </w:rPr>
        <w:t>аказчик  разрабатывает  и утверждает в соответствии с требованиями настоящего Положения о закупк</w:t>
      </w:r>
      <w:r w:rsidR="003815FA" w:rsidRPr="00CC7A08">
        <w:rPr>
          <w:sz w:val="26"/>
          <w:szCs w:val="26"/>
        </w:rPr>
        <w:t>ах</w:t>
      </w:r>
      <w:r w:rsidRPr="00CC7A08">
        <w:rPr>
          <w:sz w:val="26"/>
          <w:szCs w:val="26"/>
        </w:rPr>
        <w:t xml:space="preserve">. </w:t>
      </w:r>
    </w:p>
    <w:p w:rsidR="00097F6A" w:rsidRPr="00CC7A08" w:rsidRDefault="00097F6A" w:rsidP="00AF4ECE">
      <w:pPr>
        <w:pStyle w:val="2fb"/>
        <w:numPr>
          <w:ilvl w:val="0"/>
          <w:numId w:val="0"/>
        </w:numPr>
        <w:autoSpaceDE w:val="0"/>
        <w:autoSpaceDN w:val="0"/>
        <w:adjustRightInd w:val="0"/>
        <w:spacing w:before="0"/>
        <w:ind w:left="1702"/>
        <w:rPr>
          <w:szCs w:val="26"/>
        </w:rPr>
      </w:pPr>
      <w:r w:rsidRPr="00CC7A08">
        <w:rPr>
          <w:szCs w:val="26"/>
        </w:rPr>
        <w:t xml:space="preserve">Отмена запроса </w:t>
      </w:r>
      <w:r w:rsidR="00154CE0" w:rsidRPr="00CC7A08">
        <w:rPr>
          <w:szCs w:val="26"/>
        </w:rPr>
        <w:t>цен</w:t>
      </w:r>
      <w:r w:rsidR="009C6A63" w:rsidRPr="00CC7A08">
        <w:rPr>
          <w:szCs w:val="26"/>
        </w:rPr>
        <w:t xml:space="preserve">  </w:t>
      </w:r>
      <w:r w:rsidRPr="00CC7A08">
        <w:rPr>
          <w:szCs w:val="26"/>
        </w:rPr>
        <w:t xml:space="preserve">в </w:t>
      </w:r>
      <w:r w:rsidR="009C6A63" w:rsidRPr="00CC7A08">
        <w:rPr>
          <w:szCs w:val="26"/>
        </w:rPr>
        <w:t>не электронной форме</w:t>
      </w:r>
    </w:p>
    <w:p w:rsidR="00097F6A" w:rsidRPr="00CC7A08" w:rsidRDefault="00097F6A" w:rsidP="00AF4ECE">
      <w:pPr>
        <w:pStyle w:val="41"/>
      </w:pPr>
      <w:r w:rsidRPr="00CC7A08">
        <w:t xml:space="preserve">Заказчик, разместивший в единой информационной системе извещение о проведении  запроса </w:t>
      </w:r>
      <w:r w:rsidR="00154CE0" w:rsidRPr="00CC7A08">
        <w:t>цен</w:t>
      </w:r>
      <w:r w:rsidRPr="00CC7A08">
        <w:t xml:space="preserve">  в </w:t>
      </w:r>
      <w:r w:rsidR="009C6A63" w:rsidRPr="00CC7A08">
        <w:t>не электронной форме</w:t>
      </w:r>
      <w:r w:rsidRPr="00CC7A08">
        <w:t xml:space="preserve">, вправе отменить  проведения запроса </w:t>
      </w:r>
      <w:r w:rsidR="00154CE0" w:rsidRPr="00CC7A08">
        <w:t>цен</w:t>
      </w:r>
      <w:r w:rsidRPr="00CC7A08">
        <w:t xml:space="preserve">  в </w:t>
      </w:r>
      <w:r w:rsidR="009C6A63" w:rsidRPr="00CC7A08">
        <w:t>не электронной форме</w:t>
      </w:r>
      <w:r w:rsidRPr="00CC7A08">
        <w:t xml:space="preserve"> </w:t>
      </w:r>
      <w:r w:rsidR="00154CE0" w:rsidRPr="00CC7A08">
        <w:t xml:space="preserve">в любой момент </w:t>
      </w:r>
      <w:r w:rsidR="003815FA" w:rsidRPr="00CC7A08">
        <w:t>до заключения</w:t>
      </w:r>
      <w:r w:rsidR="00154CE0" w:rsidRPr="00CC7A08">
        <w:t xml:space="preserve"> договора.</w:t>
      </w:r>
    </w:p>
    <w:p w:rsidR="00097F6A" w:rsidRPr="00CC7A08" w:rsidRDefault="00097F6A" w:rsidP="00AF4ECE">
      <w:pPr>
        <w:pStyle w:val="41"/>
      </w:pPr>
      <w:r w:rsidRPr="00CC7A08">
        <w:t xml:space="preserve">Решение об отмене запроса </w:t>
      </w:r>
      <w:r w:rsidR="00154CE0" w:rsidRPr="00CC7A08">
        <w:t>цен</w:t>
      </w:r>
      <w:r w:rsidR="009C6A63" w:rsidRPr="00CC7A08">
        <w:t xml:space="preserve">  </w:t>
      </w:r>
      <w:r w:rsidRPr="00CC7A08">
        <w:t xml:space="preserve">в </w:t>
      </w:r>
      <w:r w:rsidR="009C6A63" w:rsidRPr="00CC7A08">
        <w:t>не электронной форме</w:t>
      </w:r>
      <w:r w:rsidRPr="00CC7A08">
        <w:t xml:space="preserve"> размещается  в единой информационной системе  в день принятия этого решения.</w:t>
      </w:r>
    </w:p>
    <w:p w:rsidR="00097F6A" w:rsidRPr="00CC7A08" w:rsidRDefault="00097F6A" w:rsidP="00AF4ECE">
      <w:pPr>
        <w:pStyle w:val="41"/>
        <w:rPr>
          <w:color w:val="000000"/>
        </w:rPr>
      </w:pPr>
      <w:r w:rsidRPr="00CC7A08">
        <w:t xml:space="preserve">В случае, если установлено требование обеспечения заявки на участие в запросе </w:t>
      </w:r>
      <w:r w:rsidR="00154CE0" w:rsidRPr="00CC7A08">
        <w:t>цен</w:t>
      </w:r>
      <w:r w:rsidRPr="00CC7A08">
        <w:t xml:space="preserve">,  в </w:t>
      </w:r>
      <w:r w:rsidR="009C6A63" w:rsidRPr="00CC7A08">
        <w:t>не электронной форме</w:t>
      </w:r>
      <w:r w:rsidRPr="00CC7A08">
        <w:t xml:space="preserve"> Заказчик возвращает участникам закупки денежные средства, внесенные</w:t>
      </w:r>
      <w:r w:rsidR="00154CE0" w:rsidRPr="00CC7A08">
        <w:t xml:space="preserve"> в  качестве обеспечения заявок.</w:t>
      </w:r>
    </w:p>
    <w:p w:rsidR="00097F6A" w:rsidRPr="00CC7A08" w:rsidRDefault="00097F6A" w:rsidP="00AF4ECE">
      <w:pPr>
        <w:pStyle w:val="2fb"/>
        <w:numPr>
          <w:ilvl w:val="0"/>
          <w:numId w:val="0"/>
        </w:numPr>
        <w:autoSpaceDE w:val="0"/>
        <w:autoSpaceDN w:val="0"/>
        <w:adjustRightInd w:val="0"/>
        <w:spacing w:before="0"/>
        <w:ind w:left="1702"/>
        <w:rPr>
          <w:szCs w:val="26"/>
        </w:rPr>
      </w:pPr>
      <w:r w:rsidRPr="00CC7A08">
        <w:rPr>
          <w:szCs w:val="26"/>
        </w:rPr>
        <w:t xml:space="preserve">Приложения  к извещению  о закупке по проведении запроса </w:t>
      </w:r>
      <w:r w:rsidR="00154CE0" w:rsidRPr="00CC7A08">
        <w:rPr>
          <w:szCs w:val="26"/>
        </w:rPr>
        <w:t xml:space="preserve">цен </w:t>
      </w:r>
      <w:r w:rsidRPr="00CC7A08">
        <w:rPr>
          <w:szCs w:val="26"/>
        </w:rPr>
        <w:t xml:space="preserve"> в </w:t>
      </w:r>
      <w:r w:rsidR="009C6A63" w:rsidRPr="00CC7A08">
        <w:rPr>
          <w:szCs w:val="26"/>
        </w:rPr>
        <w:t>не электронной форме</w:t>
      </w:r>
    </w:p>
    <w:p w:rsidR="00097F6A" w:rsidRPr="00CC7A08" w:rsidRDefault="00097F6A" w:rsidP="00AF4ECE">
      <w:pPr>
        <w:pStyle w:val="41"/>
      </w:pPr>
      <w:r w:rsidRPr="00CC7A08">
        <w:t>Приложения  к извещению  о закупке заказчик  разрабатывает и утверждает в соответствии с настоящим Положением о закупк</w:t>
      </w:r>
      <w:r w:rsidR="00161B81" w:rsidRPr="00CC7A08">
        <w:t>ах</w:t>
      </w:r>
      <w:r w:rsidRPr="00CC7A08">
        <w:t>.</w:t>
      </w:r>
    </w:p>
    <w:p w:rsidR="00097F6A" w:rsidRPr="00CC7A08" w:rsidRDefault="00097F6A" w:rsidP="00AF4ECE">
      <w:pPr>
        <w:pStyle w:val="41"/>
      </w:pPr>
      <w:r w:rsidRPr="00CC7A08">
        <w:t>В приложениях  к извещению  о закупке   должны быть указаны сведения, предусмотренные   требованиям настоящего Положения о закупк</w:t>
      </w:r>
      <w:r w:rsidR="00161B81" w:rsidRPr="00CC7A08">
        <w:t>ах</w:t>
      </w:r>
      <w:r w:rsidRPr="00CC7A08">
        <w:t>.</w:t>
      </w:r>
    </w:p>
    <w:p w:rsidR="00097F6A" w:rsidRPr="00CC7A08" w:rsidRDefault="004D5521" w:rsidP="004D5521">
      <w:pPr>
        <w:pStyle w:val="41"/>
      </w:pPr>
      <w:r w:rsidRPr="00CC7A08">
        <w:t xml:space="preserve">К документации о закупке  </w:t>
      </w:r>
      <w:r w:rsidRPr="00CC7A08">
        <w:rPr>
          <w:color w:val="000000" w:themeColor="text1"/>
        </w:rPr>
        <w:t>должны быть приложены следующие документы: проект договора, форма заявки, техническое задание и иные документы по усмотрению Заказчика, которые являются неотъемлемой частью закупочной документации.</w:t>
      </w:r>
    </w:p>
    <w:p w:rsidR="00097F6A" w:rsidRPr="00CC7A08" w:rsidRDefault="00097F6A" w:rsidP="00AF4ECE">
      <w:pPr>
        <w:pStyle w:val="41"/>
      </w:pPr>
      <w:r w:rsidRPr="00CC7A08">
        <w:t xml:space="preserve">Заказчик вправе установить требование  и порядок обеспечения заявки на участие в  запросе </w:t>
      </w:r>
      <w:r w:rsidR="00872669" w:rsidRPr="00CC7A08">
        <w:t>цен</w:t>
      </w:r>
      <w:r w:rsidRPr="00CC7A08">
        <w:t xml:space="preserve">  в </w:t>
      </w:r>
      <w:r w:rsidR="009C6A63" w:rsidRPr="00CC7A08">
        <w:t>не электронной форме</w:t>
      </w:r>
      <w:r w:rsidRPr="00CC7A08">
        <w:t>.</w:t>
      </w:r>
    </w:p>
    <w:p w:rsidR="00097F6A" w:rsidRPr="00CC7A08" w:rsidRDefault="00097F6A" w:rsidP="00AF4ECE">
      <w:pPr>
        <w:pStyle w:val="41"/>
      </w:pPr>
      <w:r w:rsidRPr="00CC7A08">
        <w:t xml:space="preserve">Требование обеспечения заявки на участие в запросе </w:t>
      </w:r>
      <w:r w:rsidR="00872669" w:rsidRPr="00CC7A08">
        <w:t>цен</w:t>
      </w:r>
      <w:r w:rsidRPr="00CC7A08">
        <w:t xml:space="preserve">  в </w:t>
      </w:r>
      <w:r w:rsidR="009C6A63" w:rsidRPr="00CC7A08">
        <w:t>не электронной форме</w:t>
      </w:r>
      <w:r w:rsidRPr="00CC7A08">
        <w:t xml:space="preserve"> в равной мере распространяется на всех </w:t>
      </w:r>
      <w:r w:rsidRPr="00CC7A08">
        <w:lastRenderedPageBreak/>
        <w:t>участников закупки, требования прописывают  в извещении  о закупке.</w:t>
      </w:r>
    </w:p>
    <w:p w:rsidR="00097F6A" w:rsidRPr="00CC7A08" w:rsidRDefault="00097F6A" w:rsidP="00AF4ECE">
      <w:pPr>
        <w:pStyle w:val="41"/>
      </w:pPr>
      <w:r w:rsidRPr="00CC7A08">
        <w:t>Заказчик вправе установить требование и порядок  обеспечения исполнения договора.</w:t>
      </w:r>
    </w:p>
    <w:p w:rsidR="00097F6A" w:rsidRPr="00CC7A08" w:rsidRDefault="00097F6A" w:rsidP="00AF4ECE">
      <w:pPr>
        <w:pStyle w:val="41"/>
      </w:pPr>
      <w:r w:rsidRPr="00CC7A08">
        <w:t>В случае если в извещении о закупке содержится требование, о соответствии поставляемого товара образцу или макету товара, работ,  в целях поставки которого проводится закупка, к документации о закупке  может быть приложен такой образец или макет товара, работ который является ее неотъемлемой частью.</w:t>
      </w:r>
    </w:p>
    <w:p w:rsidR="00097F6A" w:rsidRPr="00CC7A08" w:rsidRDefault="00097F6A" w:rsidP="00AF4ECE">
      <w:pPr>
        <w:pStyle w:val="2fb"/>
        <w:numPr>
          <w:ilvl w:val="0"/>
          <w:numId w:val="0"/>
        </w:numPr>
        <w:spacing w:before="0"/>
        <w:ind w:left="851" w:firstLine="851"/>
        <w:rPr>
          <w:szCs w:val="26"/>
        </w:rPr>
      </w:pPr>
      <w:r w:rsidRPr="00CC7A08">
        <w:rPr>
          <w:szCs w:val="26"/>
        </w:rPr>
        <w:t>Разъяснение  положений</w:t>
      </w:r>
      <w:r w:rsidRPr="00CC7A08">
        <w:rPr>
          <w:rStyle w:val="apple-converted-space"/>
          <w:szCs w:val="26"/>
        </w:rPr>
        <w:t xml:space="preserve">  </w:t>
      </w:r>
      <w:r w:rsidRPr="00CC7A08">
        <w:rPr>
          <w:szCs w:val="26"/>
        </w:rPr>
        <w:t xml:space="preserve">извещения  о закупке по   запросу </w:t>
      </w:r>
      <w:r w:rsidR="00872669" w:rsidRPr="00CC7A08">
        <w:rPr>
          <w:szCs w:val="26"/>
        </w:rPr>
        <w:t>цен</w:t>
      </w:r>
      <w:r w:rsidRPr="00CC7A08">
        <w:rPr>
          <w:szCs w:val="26"/>
        </w:rPr>
        <w:t xml:space="preserve">  в </w:t>
      </w:r>
      <w:r w:rsidR="009C6A63" w:rsidRPr="00CC7A08">
        <w:rPr>
          <w:szCs w:val="26"/>
        </w:rPr>
        <w:t>не электронной форме</w:t>
      </w:r>
    </w:p>
    <w:p w:rsidR="00097F6A" w:rsidRPr="00CC7A08" w:rsidRDefault="00097F6A" w:rsidP="00AF4ECE">
      <w:pPr>
        <w:pStyle w:val="41"/>
      </w:pPr>
      <w:r w:rsidRPr="00CC7A08">
        <w:t xml:space="preserve">Любой участник запроса </w:t>
      </w:r>
      <w:r w:rsidR="00872669" w:rsidRPr="00CC7A08">
        <w:t>цен</w:t>
      </w:r>
      <w:r w:rsidRPr="00CC7A08">
        <w:t xml:space="preserve">  в </w:t>
      </w:r>
      <w:r w:rsidR="009C6A63" w:rsidRPr="00CC7A08">
        <w:t>не электронной форме</w:t>
      </w:r>
      <w:r w:rsidRPr="00CC7A08">
        <w:t xml:space="preserve">, вправе направить </w:t>
      </w:r>
      <w:r w:rsidR="00872669" w:rsidRPr="00CC7A08">
        <w:t xml:space="preserve">Заказчику </w:t>
      </w:r>
      <w:r w:rsidRPr="00CC7A08">
        <w:t xml:space="preserve">запрос о даче разъяснений  положений  </w:t>
      </w:r>
      <w:r w:rsidR="00BD1935" w:rsidRPr="00CC7A08">
        <w:t>закупочной документации на электронный адрес Заказчика указанный в закупочной документации</w:t>
      </w:r>
      <w:r w:rsidRPr="00CC7A08">
        <w:t xml:space="preserve">. </w:t>
      </w:r>
    </w:p>
    <w:p w:rsidR="00097F6A" w:rsidRPr="00CC7A08" w:rsidRDefault="00097F6A" w:rsidP="00AF4ECE">
      <w:pPr>
        <w:pStyle w:val="41"/>
      </w:pPr>
      <w:r w:rsidRPr="00CC7A08">
        <w:t xml:space="preserve">В течение 3 (трех) рабочих дней с даты поступления  указанного запроса, Заказчик публикует разъяснения в единой информационной системе, при условии, что указанный запрос поступил Заказчику </w:t>
      </w:r>
      <w:r w:rsidRPr="00CC7A08">
        <w:rPr>
          <w:iCs/>
        </w:rPr>
        <w:t>не позднее, чем за 3 (три)  рабочих дня до дня</w:t>
      </w:r>
      <w:r w:rsidRPr="00CC7A08">
        <w:t xml:space="preserve"> окончания подачи заявок на участие в запросе </w:t>
      </w:r>
      <w:r w:rsidR="00872669" w:rsidRPr="00CC7A08">
        <w:t>цен</w:t>
      </w:r>
      <w:r w:rsidRPr="00CC7A08">
        <w:t xml:space="preserve"> в </w:t>
      </w:r>
      <w:r w:rsidR="009C6A63" w:rsidRPr="00CC7A08">
        <w:t>не электронной форме</w:t>
      </w:r>
      <w:r w:rsidRPr="00CC7A08">
        <w:t>.</w:t>
      </w:r>
      <w:r w:rsidRPr="00CC7A08">
        <w:rPr>
          <w:i/>
        </w:rPr>
        <w:t xml:space="preserve"> </w:t>
      </w:r>
    </w:p>
    <w:p w:rsidR="00097F6A" w:rsidRPr="00CC7A08" w:rsidRDefault="00097F6A" w:rsidP="00AF4ECE">
      <w:pPr>
        <w:pStyle w:val="41"/>
        <w:rPr>
          <w:color w:val="C00000"/>
        </w:rPr>
      </w:pPr>
      <w:r w:rsidRPr="00CC7A08">
        <w:t xml:space="preserve">Разъяснения положений извещения  о закупке  не должны изменять ее суть. </w:t>
      </w:r>
    </w:p>
    <w:p w:rsidR="00097F6A" w:rsidRPr="00CC7A08" w:rsidRDefault="00097F6A" w:rsidP="00AF4ECE">
      <w:pPr>
        <w:pStyle w:val="2fb"/>
        <w:numPr>
          <w:ilvl w:val="0"/>
          <w:numId w:val="0"/>
        </w:numPr>
        <w:shd w:val="clear" w:color="auto" w:fill="FFFFFF"/>
        <w:adjustRightInd w:val="0"/>
        <w:spacing w:before="0"/>
        <w:ind w:left="851" w:firstLine="851"/>
        <w:rPr>
          <w:szCs w:val="26"/>
        </w:rPr>
      </w:pPr>
      <w:r w:rsidRPr="00CC7A08">
        <w:rPr>
          <w:szCs w:val="26"/>
        </w:rPr>
        <w:t xml:space="preserve">Изменение </w:t>
      </w:r>
      <w:r w:rsidR="00C524CD" w:rsidRPr="00CC7A08">
        <w:rPr>
          <w:szCs w:val="26"/>
        </w:rPr>
        <w:t xml:space="preserve">вносимые </w:t>
      </w:r>
      <w:r w:rsidRPr="00CC7A08">
        <w:rPr>
          <w:szCs w:val="26"/>
        </w:rPr>
        <w:t xml:space="preserve"> в извещение  о проведении запроса </w:t>
      </w:r>
      <w:r w:rsidR="00590C5F" w:rsidRPr="00CC7A08">
        <w:rPr>
          <w:szCs w:val="26"/>
        </w:rPr>
        <w:t>цен</w:t>
      </w:r>
      <w:r w:rsidRPr="00CC7A08">
        <w:rPr>
          <w:szCs w:val="26"/>
        </w:rPr>
        <w:t xml:space="preserve">   в </w:t>
      </w:r>
      <w:r w:rsidR="009C6A63" w:rsidRPr="00CC7A08">
        <w:rPr>
          <w:szCs w:val="26"/>
        </w:rPr>
        <w:t>не электронной форме</w:t>
      </w:r>
      <w:r w:rsidRPr="00CC7A08">
        <w:rPr>
          <w:szCs w:val="26"/>
        </w:rPr>
        <w:t xml:space="preserve"> </w:t>
      </w:r>
    </w:p>
    <w:p w:rsidR="00097F6A" w:rsidRPr="00CC7A08" w:rsidRDefault="00097F6A" w:rsidP="00AF4ECE">
      <w:pPr>
        <w:pStyle w:val="41"/>
      </w:pPr>
      <w:r w:rsidRPr="00CC7A08">
        <w:t xml:space="preserve">Заказчик  вправе  принять решение о внесении изменений в </w:t>
      </w:r>
      <w:r w:rsidR="00590C5F" w:rsidRPr="00CC7A08">
        <w:t>извещение о проведение запроса цен</w:t>
      </w:r>
      <w:r w:rsidRPr="00CC7A08">
        <w:t xml:space="preserve">   в </w:t>
      </w:r>
      <w:r w:rsidR="009C6A63" w:rsidRPr="00CC7A08">
        <w:t>не электронной форме</w:t>
      </w:r>
      <w:r w:rsidRPr="00CC7A08">
        <w:t xml:space="preserve"> не позднее, чем за 1 (один) рабочий  день  до даты  окончания подачи зая</w:t>
      </w:r>
      <w:r w:rsidR="00590C5F" w:rsidRPr="00CC7A08">
        <w:t>вок.</w:t>
      </w:r>
    </w:p>
    <w:p w:rsidR="00097F6A" w:rsidRPr="00CC7A08" w:rsidRDefault="00097F6A" w:rsidP="00AF4ECE">
      <w:pPr>
        <w:pStyle w:val="41"/>
      </w:pPr>
      <w:r w:rsidRPr="00CC7A08">
        <w:t xml:space="preserve">Изменения, вносимые в извещение о закупке, о проведении запроса </w:t>
      </w:r>
      <w:r w:rsidR="00590C5F" w:rsidRPr="00CC7A08">
        <w:t>цен</w:t>
      </w:r>
      <w:r w:rsidRPr="00CC7A08">
        <w:t xml:space="preserve">  в </w:t>
      </w:r>
      <w:r w:rsidR="009C6A63" w:rsidRPr="00CC7A08">
        <w:t>не электронной форме</w:t>
      </w:r>
      <w:r w:rsidRPr="00CC7A08">
        <w:t xml:space="preserve">, размещаются заказчиком в единой информационной системе не позднее, чем </w:t>
      </w:r>
      <w:r w:rsidRPr="00CC7A08">
        <w:rPr>
          <w:iCs/>
        </w:rPr>
        <w:t xml:space="preserve">в течение </w:t>
      </w:r>
      <w:r w:rsidR="00EB7FB4" w:rsidRPr="00CC7A08">
        <w:rPr>
          <w:iCs/>
        </w:rPr>
        <w:t>1</w:t>
      </w:r>
      <w:r w:rsidRPr="00CC7A08">
        <w:rPr>
          <w:iCs/>
        </w:rPr>
        <w:t xml:space="preserve"> (</w:t>
      </w:r>
      <w:r w:rsidR="00EB7FB4" w:rsidRPr="00CC7A08">
        <w:rPr>
          <w:iCs/>
        </w:rPr>
        <w:t>одного</w:t>
      </w:r>
      <w:r w:rsidRPr="00CC7A08">
        <w:rPr>
          <w:iCs/>
        </w:rPr>
        <w:t>) дн</w:t>
      </w:r>
      <w:r w:rsidR="00EB7FB4" w:rsidRPr="00CC7A08">
        <w:rPr>
          <w:iCs/>
        </w:rPr>
        <w:t xml:space="preserve">я </w:t>
      </w:r>
      <w:r w:rsidRPr="00CC7A08">
        <w:t xml:space="preserve">со дня принятия решения о внесении указанных изменений. При этом срок подачи заявок на участие в запросе </w:t>
      </w:r>
      <w:r w:rsidR="00590C5F" w:rsidRPr="00CC7A08">
        <w:t>цен</w:t>
      </w:r>
      <w:r w:rsidRPr="00CC7A08">
        <w:t xml:space="preserve">  в </w:t>
      </w:r>
      <w:r w:rsidR="009C6A63" w:rsidRPr="00CC7A08">
        <w:t>не электронной форме</w:t>
      </w:r>
      <w:r w:rsidRPr="00CC7A08">
        <w:t xml:space="preserve"> должен быть продлен так, чтобы с даты размещения в единой информационной системе указанных изменений до даты окончания  срока подачи заявок на участие в запросе </w:t>
      </w:r>
      <w:r w:rsidR="00590C5F" w:rsidRPr="00CC7A08">
        <w:t>цен</w:t>
      </w:r>
      <w:r w:rsidRPr="00CC7A08">
        <w:t xml:space="preserve"> в </w:t>
      </w:r>
      <w:r w:rsidR="009C6A63" w:rsidRPr="00CC7A08">
        <w:t>не электронной форме</w:t>
      </w:r>
      <w:r w:rsidRPr="00CC7A08">
        <w:t xml:space="preserve"> этот срок подачи заявок составлял не менее половины срока подачи заявок на участие в запросе </w:t>
      </w:r>
      <w:r w:rsidR="00590C5F" w:rsidRPr="00CC7A08">
        <w:t>цен</w:t>
      </w:r>
      <w:r w:rsidRPr="00CC7A08">
        <w:t xml:space="preserve"> в </w:t>
      </w:r>
      <w:r w:rsidR="009C6A63" w:rsidRPr="00CC7A08">
        <w:t>не электронной форме</w:t>
      </w:r>
      <w:r w:rsidRPr="00CC7A08">
        <w:t xml:space="preserve">. </w:t>
      </w:r>
    </w:p>
    <w:p w:rsidR="00097F6A" w:rsidRPr="00CC7A08" w:rsidRDefault="00097F6A" w:rsidP="00AF4ECE">
      <w:pPr>
        <w:pStyle w:val="41"/>
      </w:pPr>
      <w:r w:rsidRPr="00CC7A08">
        <w:t xml:space="preserve">Участники закупки должны самостоятельно отслеживать изменения, вносимые в извещение о закупке. Заказчик не несет ответственности </w:t>
      </w:r>
      <w:r w:rsidRPr="00CC7A08">
        <w:lastRenderedPageBreak/>
        <w:t>за несвоевременное получение участником закупки информации в единой информационной системе.</w:t>
      </w:r>
    </w:p>
    <w:p w:rsidR="00097F6A" w:rsidRPr="00CC7A08" w:rsidRDefault="00097F6A" w:rsidP="00AF4ECE">
      <w:pPr>
        <w:pStyle w:val="41"/>
      </w:pPr>
      <w:r w:rsidRPr="00CC7A08">
        <w:t xml:space="preserve">Изменение предмета запроса </w:t>
      </w:r>
      <w:r w:rsidR="00811C2C" w:rsidRPr="00CC7A08">
        <w:t>цен</w:t>
      </w:r>
      <w:r w:rsidRPr="00CC7A08">
        <w:t xml:space="preserve"> в </w:t>
      </w:r>
      <w:r w:rsidR="009C6A63" w:rsidRPr="00CC7A08">
        <w:t>не электронной форме</w:t>
      </w:r>
      <w:r w:rsidRPr="00CC7A08">
        <w:t xml:space="preserve"> не допускается.</w:t>
      </w:r>
    </w:p>
    <w:p w:rsidR="00097F6A" w:rsidRPr="00CC7A08" w:rsidRDefault="00097F6A" w:rsidP="00AF4ECE">
      <w:pPr>
        <w:pStyle w:val="2fb"/>
        <w:numPr>
          <w:ilvl w:val="0"/>
          <w:numId w:val="0"/>
        </w:numPr>
        <w:spacing w:before="0"/>
        <w:ind w:left="851" w:firstLine="851"/>
        <w:rPr>
          <w:szCs w:val="26"/>
        </w:rPr>
      </w:pPr>
      <w:r w:rsidRPr="00CC7A08">
        <w:rPr>
          <w:szCs w:val="26"/>
        </w:rPr>
        <w:t xml:space="preserve">Порядок подачи заявок на участие в запросе </w:t>
      </w:r>
      <w:r w:rsidR="006B1EC4" w:rsidRPr="00CC7A08">
        <w:rPr>
          <w:szCs w:val="26"/>
        </w:rPr>
        <w:t>цен</w:t>
      </w:r>
      <w:r w:rsidRPr="00CC7A08">
        <w:rPr>
          <w:szCs w:val="26"/>
        </w:rPr>
        <w:t xml:space="preserve"> в </w:t>
      </w:r>
      <w:r w:rsidR="009C6A63" w:rsidRPr="00CC7A08">
        <w:rPr>
          <w:szCs w:val="26"/>
        </w:rPr>
        <w:t>не электронной форме</w:t>
      </w:r>
    </w:p>
    <w:p w:rsidR="00097F6A" w:rsidRPr="00CC7A08" w:rsidRDefault="00097F6A" w:rsidP="00AF4ECE">
      <w:pPr>
        <w:pStyle w:val="41"/>
      </w:pPr>
      <w:r w:rsidRPr="00CC7A08">
        <w:t>Заявка на участие в запрос</w:t>
      </w:r>
      <w:r w:rsidR="006B1EC4" w:rsidRPr="00CC7A08">
        <w:t>е цен</w:t>
      </w:r>
      <w:r w:rsidRPr="00CC7A08">
        <w:t xml:space="preserve"> </w:t>
      </w:r>
      <w:r w:rsidR="006B1EC4" w:rsidRPr="00CC7A08">
        <w:t xml:space="preserve">в </w:t>
      </w:r>
      <w:r w:rsidR="009C6A63" w:rsidRPr="00CC7A08">
        <w:t>не электронной форме</w:t>
      </w:r>
      <w:r w:rsidRPr="00CC7A08">
        <w:t xml:space="preserve"> подается участником закупки</w:t>
      </w:r>
      <w:r w:rsidR="006B1EC4" w:rsidRPr="00CC7A08">
        <w:t xml:space="preserve"> в бумажном виде или по каналам электронной связи</w:t>
      </w:r>
      <w:r w:rsidRPr="00CC7A08">
        <w:t xml:space="preserve">. Заявка и документы к составу заявки на участие в запросе </w:t>
      </w:r>
      <w:r w:rsidR="006B1EC4" w:rsidRPr="00CC7A08">
        <w:t xml:space="preserve">цен </w:t>
      </w:r>
      <w:r w:rsidRPr="00CC7A08">
        <w:t xml:space="preserve">в </w:t>
      </w:r>
      <w:r w:rsidR="009C6A63" w:rsidRPr="00CC7A08">
        <w:t>не электронной форме</w:t>
      </w:r>
      <w:r w:rsidRPr="00CC7A08">
        <w:t xml:space="preserve"> предоставляется по форме, в порядке в месте и до истечения срока указанного в извещении о закупке. </w:t>
      </w:r>
    </w:p>
    <w:p w:rsidR="00097F6A" w:rsidRPr="00CC7A08" w:rsidRDefault="00097F6A" w:rsidP="00AF4ECE">
      <w:pPr>
        <w:pStyle w:val="41"/>
      </w:pPr>
      <w:r w:rsidRPr="00CC7A08">
        <w:t xml:space="preserve">Участник закупки вправе подать только одну заявку на участие в запросе </w:t>
      </w:r>
      <w:r w:rsidR="006B1EC4" w:rsidRPr="00CC7A08">
        <w:t>цен</w:t>
      </w:r>
      <w:r w:rsidRPr="00CC7A08">
        <w:t xml:space="preserve"> в </w:t>
      </w:r>
      <w:r w:rsidR="009C6A63" w:rsidRPr="00CC7A08">
        <w:t>не электронной форме</w:t>
      </w:r>
      <w:r w:rsidRPr="00CC7A08">
        <w:t xml:space="preserve"> в отношении каждого лота.</w:t>
      </w:r>
    </w:p>
    <w:p w:rsidR="00097F6A" w:rsidRPr="00CC7A08" w:rsidRDefault="00097F6A" w:rsidP="00AF4ECE">
      <w:pPr>
        <w:pStyle w:val="41"/>
      </w:pPr>
      <w:r w:rsidRPr="00CC7A08">
        <w:t xml:space="preserve">Участник закупки, подавший заявку на участие в запросе </w:t>
      </w:r>
      <w:r w:rsidR="006B1EC4" w:rsidRPr="00CC7A08">
        <w:t>цен</w:t>
      </w:r>
      <w:r w:rsidRPr="00CC7A08">
        <w:t xml:space="preserve"> в  </w:t>
      </w:r>
      <w:r w:rsidR="009C6A63" w:rsidRPr="00CC7A08">
        <w:t>не электронной форме</w:t>
      </w:r>
      <w:r w:rsidRPr="00CC7A08">
        <w:t xml:space="preserve">, вправе отозвать  данную заявку либо внести в нее изменения не позднее даты окончания срока подачи заявок, направив об этом уведомление </w:t>
      </w:r>
      <w:r w:rsidR="00C54700" w:rsidRPr="00CC7A08">
        <w:t>Заказчику.</w:t>
      </w:r>
    </w:p>
    <w:p w:rsidR="00097F6A" w:rsidRPr="00CC7A08" w:rsidRDefault="00097F6A" w:rsidP="00AF4ECE">
      <w:pPr>
        <w:pStyle w:val="41"/>
      </w:pPr>
      <w:r w:rsidRPr="00CC7A08">
        <w:t xml:space="preserve">Заказчик в сроки, указанные в извещении о проведения запроса </w:t>
      </w:r>
      <w:r w:rsidR="00C54700" w:rsidRPr="00CC7A08">
        <w:t>цен</w:t>
      </w:r>
      <w:r w:rsidRPr="00CC7A08">
        <w:t xml:space="preserve"> в </w:t>
      </w:r>
      <w:r w:rsidR="009C6A63" w:rsidRPr="00CC7A08">
        <w:t>не электронной форме</w:t>
      </w:r>
      <w:r w:rsidRPr="00CC7A08">
        <w:t xml:space="preserve"> рассматривает поступившие заявки и принимает решение о допуске /отклонении заявки участников  </w:t>
      </w:r>
      <w:r w:rsidR="00C54700" w:rsidRPr="00CC7A08">
        <w:t>процедуре</w:t>
      </w:r>
      <w:r w:rsidRPr="00CC7A08">
        <w:t>, с указанием причин их отклонения.</w:t>
      </w:r>
    </w:p>
    <w:p w:rsidR="00097F6A" w:rsidRPr="00CC7A08" w:rsidRDefault="00097F6A" w:rsidP="00AF4ECE">
      <w:pPr>
        <w:pStyle w:val="2fb"/>
        <w:numPr>
          <w:ilvl w:val="0"/>
          <w:numId w:val="0"/>
        </w:numPr>
        <w:autoSpaceDE w:val="0"/>
        <w:autoSpaceDN w:val="0"/>
        <w:adjustRightInd w:val="0"/>
        <w:spacing w:before="0"/>
        <w:ind w:left="851" w:firstLine="851"/>
        <w:rPr>
          <w:szCs w:val="26"/>
        </w:rPr>
      </w:pPr>
      <w:r w:rsidRPr="00CC7A08">
        <w:rPr>
          <w:szCs w:val="26"/>
        </w:rPr>
        <w:t xml:space="preserve">Порядок рассмотрения заявок на участие в запросе </w:t>
      </w:r>
      <w:r w:rsidR="00F70BB8" w:rsidRPr="00CC7A08">
        <w:rPr>
          <w:szCs w:val="26"/>
        </w:rPr>
        <w:t>цен</w:t>
      </w:r>
      <w:r w:rsidRPr="00CC7A08">
        <w:rPr>
          <w:szCs w:val="26"/>
        </w:rPr>
        <w:t xml:space="preserve">  в </w:t>
      </w:r>
      <w:r w:rsidR="009C6A63" w:rsidRPr="00CC7A08">
        <w:rPr>
          <w:szCs w:val="26"/>
        </w:rPr>
        <w:t>не электронной форме</w:t>
      </w:r>
    </w:p>
    <w:p w:rsidR="00097F6A" w:rsidRPr="00CC7A08" w:rsidRDefault="00097F6A" w:rsidP="00AF4ECE">
      <w:pPr>
        <w:pStyle w:val="41"/>
      </w:pPr>
      <w:r w:rsidRPr="00CC7A08">
        <w:rPr>
          <w:bCs/>
        </w:rPr>
        <w:t xml:space="preserve">Комиссия по осуществлению закупок </w:t>
      </w:r>
      <w:r w:rsidRPr="00CC7A08">
        <w:t xml:space="preserve">рассматривает заявки на участие в запросе </w:t>
      </w:r>
      <w:r w:rsidR="00F70BB8" w:rsidRPr="00CC7A08">
        <w:t>цен</w:t>
      </w:r>
      <w:r w:rsidRPr="00CC7A08">
        <w:t xml:space="preserve"> в </w:t>
      </w:r>
      <w:r w:rsidR="009C6A63" w:rsidRPr="00CC7A08">
        <w:t>не электронной форме</w:t>
      </w:r>
      <w:r w:rsidRPr="00CC7A08">
        <w:t xml:space="preserve">  участников закупки, подавших такие заявки, на соответствие требованиям, установленным извещением о закупке.</w:t>
      </w:r>
    </w:p>
    <w:p w:rsidR="00097F6A" w:rsidRPr="00CC7A08" w:rsidRDefault="00097F6A" w:rsidP="00AF4ECE">
      <w:pPr>
        <w:pStyle w:val="41"/>
      </w:pPr>
      <w:r w:rsidRPr="00CC7A08">
        <w:t xml:space="preserve">Заявка на участие в запросе </w:t>
      </w:r>
      <w:r w:rsidR="00F70BB8" w:rsidRPr="00CC7A08">
        <w:t>цен</w:t>
      </w:r>
      <w:r w:rsidRPr="00CC7A08">
        <w:t xml:space="preserve">  в </w:t>
      </w:r>
      <w:r w:rsidR="009C6A63" w:rsidRPr="00CC7A08">
        <w:t>не электронной форме</w:t>
      </w:r>
      <w:r w:rsidRPr="00CC7A08">
        <w:t xml:space="preserve"> рассматривается </w:t>
      </w:r>
      <w:r w:rsidRPr="00CC7A08">
        <w:rPr>
          <w:bCs/>
        </w:rPr>
        <w:t xml:space="preserve">Комиссия по осуществлению закупок </w:t>
      </w:r>
      <w:r w:rsidRPr="00CC7A08">
        <w:t>на предмет соответствия всем требованиям, изложенным в извещении о закупке, и признается соответствующей или не соответствующей указанным требованиям.</w:t>
      </w:r>
    </w:p>
    <w:p w:rsidR="00097F6A" w:rsidRPr="00CC7A08" w:rsidRDefault="00097F6A" w:rsidP="00AF4ECE">
      <w:pPr>
        <w:pStyle w:val="41"/>
        <w:rPr>
          <w:lang w:val="sah-RU"/>
        </w:rPr>
      </w:pPr>
      <w:r w:rsidRPr="00CC7A08">
        <w:t>Технические и редакционные недостатки в оформлении заявок, не влияющие на их смысл содержания, не являются основанием для не допуска участника закупки к участию в закупке.</w:t>
      </w:r>
    </w:p>
    <w:p w:rsidR="00097F6A" w:rsidRPr="00CC7A08" w:rsidRDefault="00097F6A" w:rsidP="00AF4ECE">
      <w:pPr>
        <w:pStyle w:val="41"/>
      </w:pPr>
      <w:r w:rsidRPr="00CC7A08">
        <w:t xml:space="preserve">Срок рассмотрения заявок на участие в закупке не может превышать </w:t>
      </w:r>
      <w:r w:rsidR="00F70BB8" w:rsidRPr="00CC7A08">
        <w:rPr>
          <w:iCs/>
          <w:lang w:val="sah-RU"/>
        </w:rPr>
        <w:t>3</w:t>
      </w:r>
      <w:r w:rsidRPr="00CC7A08">
        <w:rPr>
          <w:iCs/>
          <w:lang w:val="sah-RU"/>
        </w:rPr>
        <w:t xml:space="preserve"> (</w:t>
      </w:r>
      <w:r w:rsidR="00F70BB8" w:rsidRPr="00CC7A08">
        <w:rPr>
          <w:iCs/>
        </w:rPr>
        <w:t>трех</w:t>
      </w:r>
      <w:r w:rsidRPr="00CC7A08">
        <w:rPr>
          <w:iCs/>
          <w:lang w:val="sah-RU"/>
        </w:rPr>
        <w:t xml:space="preserve">) рабочих </w:t>
      </w:r>
      <w:r w:rsidRPr="00CC7A08">
        <w:rPr>
          <w:iCs/>
        </w:rPr>
        <w:t xml:space="preserve"> дней</w:t>
      </w:r>
      <w:r w:rsidR="00F70BB8" w:rsidRPr="00CC7A08">
        <w:rPr>
          <w:iCs/>
        </w:rPr>
        <w:t>.</w:t>
      </w:r>
    </w:p>
    <w:p w:rsidR="00097F6A" w:rsidRPr="00CC7A08" w:rsidRDefault="00097F6A" w:rsidP="00AF4ECE">
      <w:pPr>
        <w:pStyle w:val="41"/>
      </w:pPr>
      <w:r w:rsidRPr="00CC7A08">
        <w:t xml:space="preserve">В ходе рассмотрения заявок Комиссия по осуществлению закупок вправе, в случае если такая возможность была предусмотрена извещением о закупке, направить запросы участникам закупки о предоставлении информации. Запросы участникам закупки о </w:t>
      </w:r>
      <w:r w:rsidRPr="00CC7A08">
        <w:lastRenderedPageBreak/>
        <w:t xml:space="preserve">предоставлении информации направляются через  электронную </w:t>
      </w:r>
      <w:r w:rsidR="00F70BB8" w:rsidRPr="00CC7A08">
        <w:t>почту на указанные электронные адреса участников</w:t>
      </w:r>
      <w:r w:rsidRPr="00CC7A08">
        <w:t xml:space="preserve">. </w:t>
      </w:r>
    </w:p>
    <w:p w:rsidR="00097F6A" w:rsidRPr="00CC7A08" w:rsidRDefault="00097F6A" w:rsidP="00AF4ECE">
      <w:pPr>
        <w:pStyle w:val="41"/>
      </w:pPr>
      <w:r w:rsidRPr="00CC7A08">
        <w:t xml:space="preserve">Срок предоставления участником закупки, разъяснений устанавливается одинаковый для всех участников закупки, которым были направлены запросы, и не может превышать </w:t>
      </w:r>
      <w:r w:rsidR="00A83197" w:rsidRPr="00CC7A08">
        <w:t>3</w:t>
      </w:r>
      <w:r w:rsidRPr="00CC7A08">
        <w:t xml:space="preserve"> (</w:t>
      </w:r>
      <w:r w:rsidR="00A83197" w:rsidRPr="00CC7A08">
        <w:t>трех</w:t>
      </w:r>
      <w:r w:rsidRPr="00CC7A08">
        <w:t>) рабочих  дней</w:t>
      </w:r>
      <w:r w:rsidRPr="00CC7A08">
        <w:rPr>
          <w:i/>
        </w:rPr>
        <w:t xml:space="preserve"> </w:t>
      </w:r>
      <w:r w:rsidRPr="00CC7A08">
        <w:t>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предложения такого участника.</w:t>
      </w:r>
    </w:p>
    <w:p w:rsidR="00097F6A" w:rsidRPr="00CC7A08" w:rsidRDefault="00097F6A" w:rsidP="00AF4ECE">
      <w:pPr>
        <w:pStyle w:val="41"/>
      </w:pPr>
      <w:r w:rsidRPr="00CC7A08">
        <w:t xml:space="preserve">Порядок отстранения и </w:t>
      </w:r>
      <w:r w:rsidRPr="00CC7A08">
        <w:rPr>
          <w:bCs/>
          <w:shd w:val="clear" w:color="auto" w:fill="FFFFFF"/>
        </w:rPr>
        <w:t xml:space="preserve">отклонения заявок на участие в  запросе </w:t>
      </w:r>
      <w:r w:rsidR="00131430" w:rsidRPr="00CC7A08">
        <w:rPr>
          <w:bCs/>
          <w:shd w:val="clear" w:color="auto" w:fill="FFFFFF"/>
        </w:rPr>
        <w:t>цен</w:t>
      </w:r>
      <w:r w:rsidRPr="00CC7A08">
        <w:rPr>
          <w:bCs/>
          <w:shd w:val="clear" w:color="auto" w:fill="FFFFFF"/>
        </w:rPr>
        <w:t xml:space="preserve"> в </w:t>
      </w:r>
      <w:r w:rsidR="009C6A63" w:rsidRPr="00CC7A08">
        <w:rPr>
          <w:bCs/>
          <w:shd w:val="clear" w:color="auto" w:fill="FFFFFF"/>
        </w:rPr>
        <w:t>не электронной форме</w:t>
      </w:r>
      <w:r w:rsidRPr="00CC7A08">
        <w:rPr>
          <w:bCs/>
          <w:shd w:val="clear" w:color="auto" w:fill="FFFFFF"/>
        </w:rPr>
        <w:t xml:space="preserve"> предусмотрено в настоящем Положении о закупк</w:t>
      </w:r>
      <w:r w:rsidR="008D68E1" w:rsidRPr="00CC7A08">
        <w:rPr>
          <w:bCs/>
          <w:shd w:val="clear" w:color="auto" w:fill="FFFFFF"/>
        </w:rPr>
        <w:t>ах</w:t>
      </w:r>
      <w:r w:rsidRPr="00CC7A08">
        <w:rPr>
          <w:bCs/>
          <w:shd w:val="clear" w:color="auto" w:fill="FFFFFF"/>
        </w:rPr>
        <w:t>.</w:t>
      </w:r>
    </w:p>
    <w:p w:rsidR="00097F6A" w:rsidRPr="00CC7A08" w:rsidRDefault="00097F6A" w:rsidP="00AF4ECE">
      <w:pPr>
        <w:pStyle w:val="41"/>
      </w:pPr>
      <w:r w:rsidRPr="00CC7A08">
        <w:t xml:space="preserve">В случае установления недостоверности информации, содержащейся в документах, представленных участником </w:t>
      </w:r>
      <w:r w:rsidR="00131430" w:rsidRPr="00CC7A08">
        <w:t>не</w:t>
      </w:r>
      <w:r w:rsidR="008D68E1" w:rsidRPr="00CC7A08">
        <w:t xml:space="preserve"> </w:t>
      </w:r>
      <w:r w:rsidRPr="00CC7A08">
        <w:t xml:space="preserve">электронного запроса </w:t>
      </w:r>
      <w:r w:rsidR="00131430" w:rsidRPr="00CC7A08">
        <w:t>цен</w:t>
      </w:r>
      <w:r w:rsidRPr="00CC7A08">
        <w:t xml:space="preserve"> в соответствии с извещением о закупке и  настоящим Положением о закупк</w:t>
      </w:r>
      <w:r w:rsidR="008D68E1" w:rsidRPr="00CC7A08">
        <w:t>ах</w:t>
      </w:r>
      <w:r w:rsidR="005277E6" w:rsidRPr="00CC7A08">
        <w:t>, К</w:t>
      </w:r>
      <w:r w:rsidRPr="00CC7A08">
        <w:rPr>
          <w:bCs/>
        </w:rPr>
        <w:t xml:space="preserve">омиссия по осуществлению закупок </w:t>
      </w:r>
      <w:r w:rsidRPr="00CC7A08">
        <w:t>обязана отстранить такого участника от участия на любом этапе его проведения.</w:t>
      </w:r>
    </w:p>
    <w:p w:rsidR="00097F6A" w:rsidRPr="00CC7A08" w:rsidRDefault="00097F6A" w:rsidP="00AF4ECE">
      <w:pPr>
        <w:pStyle w:val="41"/>
        <w:rPr>
          <w:i/>
          <w:iCs/>
          <w:color w:val="FF0000"/>
        </w:rPr>
      </w:pPr>
      <w:r w:rsidRPr="00CC7A08">
        <w:t xml:space="preserve">Участники, заявки которых не были отклонены </w:t>
      </w:r>
      <w:r w:rsidRPr="00CC7A08">
        <w:rPr>
          <w:bCs/>
        </w:rPr>
        <w:t xml:space="preserve">Комиссией по осуществлению закупок </w:t>
      </w:r>
      <w:r w:rsidRPr="00CC7A08">
        <w:t xml:space="preserve">в соответствии  настоящим  Положением о закупках, признаются  участниками </w:t>
      </w:r>
      <w:r w:rsidR="00131430" w:rsidRPr="00CC7A08">
        <w:t>процедуры</w:t>
      </w:r>
      <w:r w:rsidRPr="00CC7A08">
        <w:t xml:space="preserve"> и допускаются к участию в оценке и сопост</w:t>
      </w:r>
      <w:r w:rsidR="005277E6" w:rsidRPr="00CC7A08">
        <w:t>авлению заявок</w:t>
      </w:r>
      <w:r w:rsidR="00131430" w:rsidRPr="00CC7A08">
        <w:t>,</w:t>
      </w:r>
      <w:r w:rsidRPr="00CC7A08">
        <w:t xml:space="preserve"> и к подведению итогов.</w:t>
      </w:r>
    </w:p>
    <w:p w:rsidR="00097F6A" w:rsidRPr="00CC7A08" w:rsidRDefault="00097F6A" w:rsidP="00AF4ECE">
      <w:pPr>
        <w:pStyle w:val="41"/>
      </w:pPr>
      <w:r w:rsidRPr="00CC7A08">
        <w:t xml:space="preserve">Результаты рассмотрения заявок на участие  фиксируются в протоколе рассмотрения заявок на участие в запросе </w:t>
      </w:r>
      <w:r w:rsidR="00822FEF" w:rsidRPr="00CC7A08">
        <w:t>цен</w:t>
      </w:r>
      <w:r w:rsidRPr="00CC7A08">
        <w:t xml:space="preserve">  в </w:t>
      </w:r>
      <w:r w:rsidR="009C6A63" w:rsidRPr="00CC7A08">
        <w:t>не электронной форме</w:t>
      </w:r>
      <w:r w:rsidRPr="00CC7A08">
        <w:rPr>
          <w:i/>
          <w:iCs/>
        </w:rPr>
        <w:t>.</w:t>
      </w:r>
    </w:p>
    <w:p w:rsidR="00097F6A" w:rsidRPr="00CC7A08" w:rsidRDefault="00097F6A" w:rsidP="00AF4ECE">
      <w:pPr>
        <w:pStyle w:val="41"/>
      </w:pPr>
      <w:r w:rsidRPr="00CC7A08">
        <w:t xml:space="preserve">Указанный протокол размещается Заказчиком в единой информационной системе не </w:t>
      </w:r>
      <w:r w:rsidRPr="00CC7A08">
        <w:rPr>
          <w:iCs/>
        </w:rPr>
        <w:t>позднее чем через 3 (три) дня со</w:t>
      </w:r>
      <w:r w:rsidRPr="00CC7A08">
        <w:t xml:space="preserve"> дня подписания такого протокола.</w:t>
      </w:r>
    </w:p>
    <w:p w:rsidR="00097F6A" w:rsidRPr="00CC7A08" w:rsidRDefault="00097F6A" w:rsidP="00AF4ECE">
      <w:pPr>
        <w:pStyle w:val="2fb"/>
        <w:numPr>
          <w:ilvl w:val="0"/>
          <w:numId w:val="0"/>
        </w:numPr>
        <w:tabs>
          <w:tab w:val="left" w:pos="709"/>
          <w:tab w:val="left" w:pos="900"/>
        </w:tabs>
        <w:spacing w:before="0"/>
        <w:ind w:left="851" w:firstLine="851"/>
        <w:rPr>
          <w:szCs w:val="26"/>
        </w:rPr>
      </w:pPr>
      <w:r w:rsidRPr="00CC7A08">
        <w:rPr>
          <w:szCs w:val="26"/>
        </w:rPr>
        <w:t xml:space="preserve"> Оценка и сопоставление заявок</w:t>
      </w:r>
      <w:r w:rsidR="00824895" w:rsidRPr="00CC7A08">
        <w:rPr>
          <w:szCs w:val="26"/>
        </w:rPr>
        <w:t xml:space="preserve">  и подведение итогов  запроса цен</w:t>
      </w:r>
      <w:r w:rsidRPr="00CC7A08">
        <w:rPr>
          <w:szCs w:val="26"/>
        </w:rPr>
        <w:t xml:space="preserve">  в </w:t>
      </w:r>
      <w:r w:rsidR="009C6A63" w:rsidRPr="00CC7A08">
        <w:rPr>
          <w:szCs w:val="26"/>
        </w:rPr>
        <w:t>не электронной форме</w:t>
      </w:r>
    </w:p>
    <w:p w:rsidR="00097F6A" w:rsidRPr="00CC7A08" w:rsidRDefault="00097F6A" w:rsidP="00AF4ECE">
      <w:pPr>
        <w:pStyle w:val="41"/>
      </w:pPr>
      <w:r w:rsidRPr="00CC7A08">
        <w:rPr>
          <w:bCs/>
        </w:rPr>
        <w:t xml:space="preserve">Комиссия по осуществлению  закупок </w:t>
      </w:r>
      <w:r w:rsidRPr="00CC7A08">
        <w:t xml:space="preserve">осуществляет оценку и сопоставление заявок, и подводит итоги заявок на участие в </w:t>
      </w:r>
      <w:r w:rsidR="00824895" w:rsidRPr="00CC7A08">
        <w:t>процедуре</w:t>
      </w:r>
      <w:r w:rsidRPr="00CC7A08">
        <w:t xml:space="preserve">, в соответствии с требованиями, установленных в извещении о закупке. </w:t>
      </w:r>
    </w:p>
    <w:p w:rsidR="00097F6A" w:rsidRPr="00CC7A08" w:rsidRDefault="00097F6A" w:rsidP="00AF4ECE">
      <w:pPr>
        <w:pStyle w:val="41"/>
        <w:rPr>
          <w:color w:val="000000"/>
        </w:rPr>
      </w:pPr>
      <w:r w:rsidRPr="00CC7A08">
        <w:t>Срок оценки и сопоставления заявок и подведения итогов не должен превышать 2 (дв</w:t>
      </w:r>
      <w:r w:rsidR="005277E6" w:rsidRPr="00CC7A08">
        <w:t>ух</w:t>
      </w:r>
      <w:r w:rsidRPr="00CC7A08">
        <w:t>) рабочих  дн</w:t>
      </w:r>
      <w:r w:rsidR="005277E6" w:rsidRPr="00CC7A08">
        <w:t>ей</w:t>
      </w:r>
      <w:r w:rsidRPr="00CC7A08">
        <w:t xml:space="preserve"> со дня подписания протокола рассмотрения заявок.</w:t>
      </w:r>
    </w:p>
    <w:p w:rsidR="00097F6A" w:rsidRPr="00CC7A08" w:rsidRDefault="00097F6A" w:rsidP="00AF4ECE">
      <w:pPr>
        <w:pStyle w:val="41"/>
        <w:rPr>
          <w:color w:val="000000"/>
        </w:rPr>
      </w:pPr>
      <w:r w:rsidRPr="00CC7A08">
        <w:t xml:space="preserve">На основании результатов, оценки заявок на участие в </w:t>
      </w:r>
      <w:r w:rsidR="00974270" w:rsidRPr="00CC7A08">
        <w:t>процедуре</w:t>
      </w:r>
      <w:r w:rsidRPr="00CC7A08">
        <w:t xml:space="preserve"> </w:t>
      </w:r>
      <w:r w:rsidRPr="00CC7A08">
        <w:rPr>
          <w:bCs/>
        </w:rPr>
        <w:t xml:space="preserve">Комиссия по осуществлению закупок </w:t>
      </w:r>
      <w:r w:rsidRPr="00CC7A08">
        <w:t xml:space="preserve">присваивает каждой заявке на участие в </w:t>
      </w:r>
      <w:r w:rsidR="00974270" w:rsidRPr="00CC7A08">
        <w:t>не</w:t>
      </w:r>
      <w:r w:rsidR="005277E6" w:rsidRPr="00CC7A08">
        <w:t xml:space="preserve"> </w:t>
      </w:r>
      <w:r w:rsidRPr="00CC7A08">
        <w:t xml:space="preserve">электронном запросе </w:t>
      </w:r>
      <w:r w:rsidR="00974270" w:rsidRPr="00CC7A08">
        <w:t xml:space="preserve">цен </w:t>
      </w:r>
      <w:r w:rsidRPr="00CC7A08">
        <w:t xml:space="preserve">порядковый номер в порядке уменьшения степени выгодности содержащихся в них условий исполнения договора. </w:t>
      </w:r>
    </w:p>
    <w:p w:rsidR="00097F6A" w:rsidRPr="00CC7A08" w:rsidRDefault="00097F6A" w:rsidP="00AF4ECE">
      <w:pPr>
        <w:pStyle w:val="41"/>
      </w:pPr>
      <w:r w:rsidRPr="00CC7A08">
        <w:lastRenderedPageBreak/>
        <w:t xml:space="preserve">Победителем запроса </w:t>
      </w:r>
      <w:r w:rsidR="00974270" w:rsidRPr="00CC7A08">
        <w:t>цен</w:t>
      </w:r>
      <w:r w:rsidRPr="00CC7A08">
        <w:t xml:space="preserve"> в </w:t>
      </w:r>
      <w:r w:rsidR="009C6A63" w:rsidRPr="00CC7A08">
        <w:t>не электронной форме</w:t>
      </w:r>
      <w:r w:rsidRPr="00CC7A08">
        <w:t xml:space="preserve">  признается участник </w:t>
      </w:r>
      <w:r w:rsidR="00974270" w:rsidRPr="00CC7A08">
        <w:t>процедуры</w:t>
      </w:r>
      <w:r w:rsidRPr="00CC7A08">
        <w:rPr>
          <w:color w:val="000000"/>
        </w:rPr>
        <w:t xml:space="preserve">, заявка которого соответствует требованиям, установленным </w:t>
      </w:r>
      <w:r w:rsidR="005277E6" w:rsidRPr="00CC7A08">
        <w:rPr>
          <w:color w:val="000000"/>
        </w:rPr>
        <w:t>в закупочной документации</w:t>
      </w:r>
      <w:r w:rsidRPr="00CC7A08">
        <w:rPr>
          <w:color w:val="000000"/>
        </w:rPr>
        <w:t>, и содержит наиболее низкую цену договора.</w:t>
      </w:r>
    </w:p>
    <w:p w:rsidR="00097F6A" w:rsidRPr="00CC7A08" w:rsidRDefault="00097F6A" w:rsidP="00AF4ECE">
      <w:pPr>
        <w:pStyle w:val="41"/>
      </w:pPr>
      <w:r w:rsidRPr="00CC7A08">
        <w:t xml:space="preserve">При установлении Заказчиком в извещении и о закупке приоритета товаров российского происхождения, работ, услуг, выполняемых, оказываемых российскими лицами в соответствии с настоящем Положении о закупках, оценка и сопоставление заявок на участие в запросе </w:t>
      </w:r>
      <w:r w:rsidR="00A92E10" w:rsidRPr="00CC7A08">
        <w:t>цен</w:t>
      </w:r>
      <w:r w:rsidRPr="00CC7A08">
        <w:t xml:space="preserve"> в </w:t>
      </w:r>
      <w:r w:rsidR="009C6A63" w:rsidRPr="00CC7A08">
        <w:t>не электронной форме</w:t>
      </w:r>
      <w:r w:rsidRPr="00CC7A08">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при этом договор заключается по цене договора, предложенной участником закупки в заявке на участие в </w:t>
      </w:r>
      <w:r w:rsidR="005A1C89" w:rsidRPr="00CC7A08">
        <w:t xml:space="preserve">не </w:t>
      </w:r>
      <w:r w:rsidRPr="00CC7A08">
        <w:t xml:space="preserve">электронном запросе </w:t>
      </w:r>
      <w:r w:rsidR="005A1C89" w:rsidRPr="00CC7A08">
        <w:t>цен</w:t>
      </w:r>
      <w:r w:rsidRPr="00CC7A08">
        <w:t xml:space="preserve">. При этом приоритет не предоставляется в случае, если в заявке на участие в </w:t>
      </w:r>
      <w:r w:rsidR="00A92E10" w:rsidRPr="00CC7A08">
        <w:t>не</w:t>
      </w:r>
      <w:r w:rsidR="005A1C89" w:rsidRPr="00CC7A08">
        <w:t xml:space="preserve"> </w:t>
      </w:r>
      <w:r w:rsidRPr="00CC7A08">
        <w:t xml:space="preserve">электронном запросе </w:t>
      </w:r>
      <w:r w:rsidR="00A92E10" w:rsidRPr="00CC7A08">
        <w:t>цен</w:t>
      </w:r>
      <w:r w:rsidRPr="00CC7A08">
        <w:t>, представленным  участником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097F6A" w:rsidRPr="00CC7A08" w:rsidRDefault="00097F6A" w:rsidP="00AF4ECE">
      <w:pPr>
        <w:pStyle w:val="41"/>
      </w:pPr>
      <w:r w:rsidRPr="00CC7A08">
        <w:t xml:space="preserve">Результаты оценки и сопоставления заявок и подведения итогов заявок на участие в </w:t>
      </w:r>
      <w:r w:rsidR="00A92E10" w:rsidRPr="00CC7A08">
        <w:t>не</w:t>
      </w:r>
      <w:r w:rsidRPr="00CC7A08">
        <w:t>электронном запросе котировок фиксируются в протоколе оценки, подведение итогов  таких заявок.</w:t>
      </w:r>
    </w:p>
    <w:p w:rsidR="00097F6A" w:rsidRPr="00CC7A08" w:rsidRDefault="00097F6A" w:rsidP="00AF4ECE">
      <w:pPr>
        <w:pStyle w:val="41"/>
      </w:pPr>
      <w:r w:rsidRPr="00CC7A08">
        <w:t xml:space="preserve"> Информация  в протоколе должна содержать  требования установленные в настоящем Положении о закупках.</w:t>
      </w:r>
    </w:p>
    <w:p w:rsidR="00097F6A" w:rsidRPr="00CC7A08" w:rsidRDefault="00097F6A" w:rsidP="00AF4ECE">
      <w:pPr>
        <w:pStyle w:val="41"/>
      </w:pPr>
      <w:r w:rsidRPr="00CC7A08">
        <w:t xml:space="preserve">Протокол составляется в одном экземпляре и  подписывается всеми присутствующими членами </w:t>
      </w:r>
      <w:r w:rsidRPr="00CC7A08">
        <w:rPr>
          <w:bCs/>
        </w:rPr>
        <w:t>Комиссии по осуществлению закупок</w:t>
      </w:r>
      <w:r w:rsidRPr="00CC7A08">
        <w:t xml:space="preserve">. </w:t>
      </w:r>
    </w:p>
    <w:p w:rsidR="00097F6A" w:rsidRPr="00CC7A08" w:rsidRDefault="00097F6A" w:rsidP="00AF4ECE">
      <w:pPr>
        <w:pStyle w:val="41"/>
      </w:pPr>
      <w:r w:rsidRPr="00CC7A08">
        <w:t xml:space="preserve">Протокол размещается в единой информационной системе не позднее </w:t>
      </w:r>
      <w:r w:rsidRPr="00CC7A08">
        <w:rPr>
          <w:iCs/>
        </w:rPr>
        <w:t>чем через 3 (три) дня</w:t>
      </w:r>
      <w:r w:rsidRPr="00CC7A08">
        <w:t xml:space="preserve"> со дня подписания такого протокола.</w:t>
      </w:r>
    </w:p>
    <w:p w:rsidR="00097F6A" w:rsidRPr="00CC7A08" w:rsidRDefault="00097F6A" w:rsidP="00AF4ECE">
      <w:pPr>
        <w:pStyle w:val="41"/>
      </w:pPr>
      <w:r w:rsidRPr="00CC7A08">
        <w:t xml:space="preserve">Критерии оценки заявок на участие в  </w:t>
      </w:r>
      <w:r w:rsidR="00A92E10" w:rsidRPr="00CC7A08">
        <w:t>процедуре</w:t>
      </w:r>
      <w:r w:rsidRPr="00CC7A08">
        <w:t xml:space="preserve"> Заказчик устанавливает в извещение  о закупке, в соответствии с требованиями,  предусмотренными настоящем Положении о закупке.</w:t>
      </w:r>
    </w:p>
    <w:p w:rsidR="00097F6A" w:rsidRPr="00CC7A08" w:rsidRDefault="00097F6A" w:rsidP="00AF4ECE">
      <w:pPr>
        <w:pStyle w:val="41"/>
        <w:rPr>
          <w:color w:val="C00000"/>
        </w:rPr>
      </w:pPr>
      <w:r w:rsidRPr="00CC7A08">
        <w:t xml:space="preserve">При проведении запроса </w:t>
      </w:r>
      <w:r w:rsidR="00A92E10" w:rsidRPr="00CC7A08">
        <w:t>цен</w:t>
      </w:r>
      <w:r w:rsidRPr="00CC7A08">
        <w:t xml:space="preserve">  в </w:t>
      </w:r>
      <w:r w:rsidR="009C6A63" w:rsidRPr="00CC7A08">
        <w:t>не электронной форме</w:t>
      </w:r>
      <w:r w:rsidRPr="00CC7A08">
        <w:t xml:space="preserve"> участникам может быть предоставлено право повысить предпочтительность их заявок путем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r w:rsidRPr="00CC7A08">
        <w:rPr>
          <w:color w:val="000000"/>
        </w:rPr>
        <w:t>Проведение процедуры переторжки возможно только в том случае, если</w:t>
      </w:r>
      <w:r w:rsidRPr="00CC7A08">
        <w:rPr>
          <w:b/>
          <w:color w:val="000000"/>
        </w:rPr>
        <w:t xml:space="preserve"> </w:t>
      </w:r>
      <w:r w:rsidRPr="00CC7A08">
        <w:rPr>
          <w:color w:val="000000"/>
        </w:rPr>
        <w:t xml:space="preserve">на это было соответствующее указание в документации о закупке. </w:t>
      </w:r>
      <w:r w:rsidRPr="00CC7A08">
        <w:rPr>
          <w:b/>
          <w:bCs/>
          <w:color w:val="C00000"/>
        </w:rPr>
        <w:t> </w:t>
      </w:r>
    </w:p>
    <w:p w:rsidR="00097F6A" w:rsidRPr="00CC7A08" w:rsidRDefault="00097F6A" w:rsidP="00AF4ECE">
      <w:pPr>
        <w:pStyle w:val="2fb"/>
        <w:numPr>
          <w:ilvl w:val="0"/>
          <w:numId w:val="0"/>
        </w:numPr>
        <w:autoSpaceDE w:val="0"/>
        <w:autoSpaceDN w:val="0"/>
        <w:adjustRightInd w:val="0"/>
        <w:spacing w:before="0"/>
        <w:ind w:left="851" w:firstLine="851"/>
        <w:rPr>
          <w:szCs w:val="26"/>
        </w:rPr>
      </w:pPr>
      <w:r w:rsidRPr="00CC7A08">
        <w:rPr>
          <w:szCs w:val="26"/>
        </w:rPr>
        <w:lastRenderedPageBreak/>
        <w:t xml:space="preserve">Заключение договора по результатам проведения запроса </w:t>
      </w:r>
      <w:r w:rsidR="00A92E10" w:rsidRPr="00CC7A08">
        <w:rPr>
          <w:szCs w:val="26"/>
        </w:rPr>
        <w:t xml:space="preserve">цен </w:t>
      </w:r>
      <w:r w:rsidRPr="00CC7A08">
        <w:rPr>
          <w:szCs w:val="26"/>
        </w:rPr>
        <w:t xml:space="preserve">в </w:t>
      </w:r>
      <w:r w:rsidR="009C6A63" w:rsidRPr="00CC7A08">
        <w:rPr>
          <w:szCs w:val="26"/>
        </w:rPr>
        <w:t>не электронной форме</w:t>
      </w:r>
    </w:p>
    <w:p w:rsidR="00097F6A" w:rsidRPr="00CC7A08" w:rsidRDefault="00097F6A" w:rsidP="00AF4ECE">
      <w:pPr>
        <w:pStyle w:val="41"/>
        <w:rPr>
          <w:b/>
        </w:rPr>
      </w:pPr>
      <w:r w:rsidRPr="00CC7A08">
        <w:t xml:space="preserve">По результатам </w:t>
      </w:r>
      <w:r w:rsidR="00423A3E" w:rsidRPr="00CC7A08">
        <w:t>процедуры</w:t>
      </w:r>
      <w:r w:rsidRPr="00CC7A08">
        <w:t xml:space="preserve">  договор заключается на условиях, указанных в заявке на участие в запросе </w:t>
      </w:r>
      <w:r w:rsidR="00423A3E" w:rsidRPr="00CC7A08">
        <w:t>цен</w:t>
      </w:r>
      <w:r w:rsidRPr="00CC7A08">
        <w:t xml:space="preserve">  в </w:t>
      </w:r>
      <w:r w:rsidR="009C6A63" w:rsidRPr="00CC7A08">
        <w:t>не электронной форме</w:t>
      </w:r>
      <w:r w:rsidRPr="00CC7A08">
        <w:t xml:space="preserve">, поданной участником с которым заключается договор, и в документации о закупке. При заключении договора его цена не может превышать начальную (максимальную) цену договора, указанную в извещении о проведении </w:t>
      </w:r>
      <w:r w:rsidR="00423A3E" w:rsidRPr="00CC7A08">
        <w:t>процедуры.</w:t>
      </w:r>
    </w:p>
    <w:p w:rsidR="00097F6A" w:rsidRPr="00CC7A08" w:rsidRDefault="00097F6A" w:rsidP="00AF4ECE">
      <w:pPr>
        <w:pStyle w:val="41"/>
      </w:pPr>
      <w:r w:rsidRPr="00CC7A08">
        <w:t xml:space="preserve">Договор по результатам запроса </w:t>
      </w:r>
      <w:r w:rsidR="00423A3E" w:rsidRPr="00CC7A08">
        <w:t>цен</w:t>
      </w:r>
      <w:r w:rsidRPr="00CC7A08">
        <w:t xml:space="preserve">  в </w:t>
      </w:r>
      <w:r w:rsidR="009C6A63" w:rsidRPr="00CC7A08">
        <w:t>не электронной форме</w:t>
      </w:r>
      <w:r w:rsidRPr="00CC7A08">
        <w:t xml:space="preserve"> должен быть заключен не  ранее чем через 10 (десять) дней и не позднее чем через </w:t>
      </w:r>
      <w:r w:rsidRPr="00CC7A08">
        <w:rPr>
          <w:shd w:val="clear" w:color="auto" w:fill="FFFFFF"/>
        </w:rPr>
        <w:t>20 (двадцать) дней с момента подписания протокола оценки и подведение итогов заявок.</w:t>
      </w:r>
      <w:r w:rsidRPr="00CC7A08">
        <w:rPr>
          <w:b/>
        </w:rPr>
        <w:t xml:space="preserve"> </w:t>
      </w:r>
      <w:r w:rsidRPr="00CC7A08">
        <w:t xml:space="preserve">При этом договор заключается только после предоставления участником запроса </w:t>
      </w:r>
      <w:r w:rsidR="00423A3E" w:rsidRPr="00CC7A08">
        <w:t>цен</w:t>
      </w:r>
      <w:r w:rsidRPr="00CC7A08">
        <w:t xml:space="preserve"> в </w:t>
      </w:r>
      <w:r w:rsidR="009C6A63" w:rsidRPr="00CC7A08">
        <w:t>не электронной форме</w:t>
      </w:r>
      <w:r w:rsidRPr="00CC7A08">
        <w:t xml:space="preserve"> обеспечения исполнения договора, если такое требование было установлено в документации о закупке. </w:t>
      </w:r>
    </w:p>
    <w:p w:rsidR="00097F6A" w:rsidRPr="00CC7A08" w:rsidRDefault="00097F6A" w:rsidP="00AF4ECE">
      <w:pPr>
        <w:pStyle w:val="41"/>
      </w:pPr>
      <w:r w:rsidRPr="00CC7A08">
        <w:t xml:space="preserve">Договор заключается  путем направления заказчиком проекта договора победителю </w:t>
      </w:r>
      <w:r w:rsidR="00423A3E" w:rsidRPr="00CC7A08">
        <w:t>процедуры в бумажном виде</w:t>
      </w:r>
      <w:r w:rsidRPr="00CC7A08">
        <w:t>.</w:t>
      </w:r>
    </w:p>
    <w:p w:rsidR="00097F6A" w:rsidRPr="00CC7A08" w:rsidRDefault="00097F6A" w:rsidP="00AF4ECE">
      <w:pPr>
        <w:pStyle w:val="41"/>
      </w:pPr>
      <w:r w:rsidRPr="00CC7A08">
        <w:t xml:space="preserve">В случае если победитель </w:t>
      </w:r>
      <w:r w:rsidR="00423A3E" w:rsidRPr="00CC7A08">
        <w:t>не</w:t>
      </w:r>
      <w:r w:rsidR="00DD787E" w:rsidRPr="00CC7A08">
        <w:t xml:space="preserve"> </w:t>
      </w:r>
      <w:r w:rsidRPr="00CC7A08">
        <w:t xml:space="preserve">электронного запроса </w:t>
      </w:r>
      <w:r w:rsidR="00423A3E" w:rsidRPr="00CC7A08">
        <w:t xml:space="preserve">цен </w:t>
      </w:r>
      <w:r w:rsidRPr="00CC7A08">
        <w:t>признан уклонившимся от заключения договора, договор может быть заключен с участником конкурса, чья заявка получила второй порядковый номер при оценке и сопоставлении заявок участников по цене и условиям, предложенным вторым участником.</w:t>
      </w:r>
    </w:p>
    <w:p w:rsidR="00097F6A" w:rsidRPr="00CC7A08" w:rsidRDefault="00097F6A" w:rsidP="00AF4ECE">
      <w:pPr>
        <w:pStyle w:val="41"/>
      </w:pPr>
      <w:r w:rsidRPr="00CC7A08">
        <w:t>В случае</w:t>
      </w:r>
      <w:r w:rsidR="00423A3E" w:rsidRPr="00CC7A08">
        <w:t>,</w:t>
      </w:r>
      <w:r w:rsidRPr="00CC7A08">
        <w:t xml:space="preserve"> уклонения </w:t>
      </w:r>
      <w:r w:rsidR="00423A3E" w:rsidRPr="00CC7A08">
        <w:t xml:space="preserve">от заключения договора </w:t>
      </w:r>
      <w:r w:rsidRPr="00CC7A08">
        <w:t>участник</w:t>
      </w:r>
      <w:r w:rsidR="00423A3E" w:rsidRPr="00CC7A08">
        <w:t>ом</w:t>
      </w:r>
      <w:r w:rsidRPr="00CC7A08">
        <w:t xml:space="preserve"> </w:t>
      </w:r>
      <w:r w:rsidR="00423A3E" w:rsidRPr="00CC7A08">
        <w:t>процедуры</w:t>
      </w:r>
      <w:r w:rsidRPr="00CC7A08">
        <w:t xml:space="preserve">, заявке на участие которого присвоен второй номер, от заключения договора запроса </w:t>
      </w:r>
      <w:r w:rsidR="00A271A7">
        <w:t>цен</w:t>
      </w:r>
      <w:r w:rsidRPr="00CC7A08">
        <w:t xml:space="preserve"> в </w:t>
      </w:r>
      <w:r w:rsidR="00A271A7">
        <w:t xml:space="preserve">не </w:t>
      </w:r>
      <w:r w:rsidRPr="00CC7A08">
        <w:t>электронной форме признается несостоявшимся.</w:t>
      </w:r>
    </w:p>
    <w:p w:rsidR="00097F6A" w:rsidRPr="00CC7A08" w:rsidRDefault="00423A3E" w:rsidP="00AF4ECE">
      <w:pPr>
        <w:pStyle w:val="41"/>
      </w:pPr>
      <w:r w:rsidRPr="00CC7A08">
        <w:t xml:space="preserve">В случае если запрос цен </w:t>
      </w:r>
      <w:r w:rsidR="00097F6A" w:rsidRPr="00CC7A08">
        <w:t xml:space="preserve">в </w:t>
      </w:r>
      <w:r w:rsidR="009C6A63" w:rsidRPr="00CC7A08">
        <w:t>не электронной форме</w:t>
      </w:r>
      <w:r w:rsidR="00097F6A" w:rsidRPr="00CC7A08">
        <w:t xml:space="preserve">  признан несостоявшимся в связи с уклонением  второго участника от заключения договора, Заказчик вправе,  осуществить закупку как у единственного поставщика (подрядчика, исполнителя).</w:t>
      </w:r>
    </w:p>
    <w:p w:rsidR="00097F6A" w:rsidRPr="00CC7A08" w:rsidRDefault="00097F6A" w:rsidP="00AF4ECE">
      <w:pPr>
        <w:pStyle w:val="41"/>
      </w:pPr>
      <w:r w:rsidRPr="00CC7A08">
        <w:t xml:space="preserve">По итогам запроса </w:t>
      </w:r>
      <w:r w:rsidR="00423A3E" w:rsidRPr="00CC7A08">
        <w:t>цен</w:t>
      </w:r>
      <w:r w:rsidRPr="00CC7A08">
        <w:t xml:space="preserve">  в </w:t>
      </w:r>
      <w:r w:rsidR="009C6A63" w:rsidRPr="00CC7A08">
        <w:t>не электронной форме</w:t>
      </w:r>
      <w:r w:rsidRPr="00CC7A08">
        <w:t xml:space="preserve"> Заказчик вправе заключить договоры с несколькими участниками закупки предусмотрев этот  порядок</w:t>
      </w:r>
      <w:r w:rsidR="00FB100E" w:rsidRPr="00CC7A08">
        <w:t xml:space="preserve"> в закупочной документации.</w:t>
      </w:r>
    </w:p>
    <w:p w:rsidR="00097F6A" w:rsidRPr="00CC7A08" w:rsidRDefault="00097F6A" w:rsidP="00AF4ECE">
      <w:pPr>
        <w:pStyle w:val="2fb"/>
        <w:numPr>
          <w:ilvl w:val="0"/>
          <w:numId w:val="0"/>
        </w:numPr>
        <w:autoSpaceDE w:val="0"/>
        <w:autoSpaceDN w:val="0"/>
        <w:adjustRightInd w:val="0"/>
        <w:spacing w:before="0"/>
        <w:ind w:left="851" w:firstLine="851"/>
        <w:rPr>
          <w:szCs w:val="26"/>
        </w:rPr>
      </w:pPr>
      <w:r w:rsidRPr="00CC7A08">
        <w:rPr>
          <w:szCs w:val="26"/>
        </w:rPr>
        <w:t xml:space="preserve">Признание </w:t>
      </w:r>
      <w:r w:rsidR="00423A3E" w:rsidRPr="00CC7A08">
        <w:rPr>
          <w:szCs w:val="26"/>
        </w:rPr>
        <w:t>не</w:t>
      </w:r>
      <w:r w:rsidR="008F402D" w:rsidRPr="00CC7A08">
        <w:rPr>
          <w:szCs w:val="26"/>
        </w:rPr>
        <w:t xml:space="preserve"> </w:t>
      </w:r>
      <w:r w:rsidRPr="00CC7A08">
        <w:rPr>
          <w:szCs w:val="26"/>
        </w:rPr>
        <w:t xml:space="preserve">электронного запроса </w:t>
      </w:r>
      <w:r w:rsidR="00423A3E" w:rsidRPr="00CC7A08">
        <w:rPr>
          <w:szCs w:val="26"/>
        </w:rPr>
        <w:t>цен</w:t>
      </w:r>
      <w:r w:rsidRPr="00CC7A08">
        <w:rPr>
          <w:szCs w:val="26"/>
        </w:rPr>
        <w:t xml:space="preserve"> несостоявшимся,  и порядок заключение договора </w:t>
      </w:r>
    </w:p>
    <w:p w:rsidR="00097F6A" w:rsidRPr="00CC7A08" w:rsidRDefault="00097F6A" w:rsidP="00AF4ECE">
      <w:pPr>
        <w:pStyle w:val="41"/>
      </w:pPr>
      <w:r w:rsidRPr="00CC7A08">
        <w:t xml:space="preserve">В случае если по окончанию срока подачи заявок на участие в запросе </w:t>
      </w:r>
      <w:r w:rsidR="00423A3E" w:rsidRPr="00CC7A08">
        <w:t>цен</w:t>
      </w:r>
      <w:r w:rsidRPr="00CC7A08">
        <w:t xml:space="preserve"> в </w:t>
      </w:r>
      <w:r w:rsidR="009C6A63" w:rsidRPr="00CC7A08">
        <w:t>не электронной форме</w:t>
      </w:r>
      <w:r w:rsidRPr="00CC7A08">
        <w:t xml:space="preserve"> подана только одна заявка на участие в </w:t>
      </w:r>
      <w:r w:rsidR="00423A3E" w:rsidRPr="00CC7A08">
        <w:t>процедуре</w:t>
      </w:r>
      <w:r w:rsidRPr="00CC7A08">
        <w:t xml:space="preserve">,  или не подано ни одной заявки, или на основании результатов рассмотрения заявок на участие принято решение об отказе в допуске к участию в запросе </w:t>
      </w:r>
      <w:r w:rsidR="00423A3E" w:rsidRPr="00CC7A08">
        <w:t>цен</w:t>
      </w:r>
      <w:r w:rsidRPr="00CC7A08">
        <w:t xml:space="preserve"> в  </w:t>
      </w:r>
      <w:r w:rsidR="009C6A63" w:rsidRPr="00CC7A08">
        <w:t>не электронной форме</w:t>
      </w:r>
      <w:r w:rsidRPr="00CC7A08">
        <w:t xml:space="preserve"> всех участников закупки, подавших заявки на участие в </w:t>
      </w:r>
      <w:r w:rsidR="00423A3E" w:rsidRPr="00CC7A08">
        <w:t>процедуре</w:t>
      </w:r>
      <w:r w:rsidRPr="00CC7A08">
        <w:t xml:space="preserve">, или о допуске к участию в запросе котировок электронной форме,  и </w:t>
      </w:r>
      <w:r w:rsidRPr="00CC7A08">
        <w:lastRenderedPageBreak/>
        <w:t xml:space="preserve">признании участником </w:t>
      </w:r>
      <w:r w:rsidR="00423A3E" w:rsidRPr="00CC7A08">
        <w:t>процедуры</w:t>
      </w:r>
      <w:r w:rsidRPr="00CC7A08">
        <w:t xml:space="preserve"> только одного участника закупки, подавшего заявку на участие в запросе </w:t>
      </w:r>
      <w:r w:rsidR="00423A3E" w:rsidRPr="00CC7A08">
        <w:t>цен</w:t>
      </w:r>
      <w:r w:rsidRPr="00CC7A08">
        <w:t xml:space="preserve"> в </w:t>
      </w:r>
      <w:r w:rsidR="009C6A63" w:rsidRPr="00CC7A08">
        <w:t>не электронной форме</w:t>
      </w:r>
      <w:r w:rsidRPr="00CC7A08">
        <w:t xml:space="preserve">, или по результатам этапов отбора только один участник закупки признан соответствующим требованиям извещения  о закупке, и заявка такого участника признана соответствующей требованиям извещения  о закупке, запросе </w:t>
      </w:r>
      <w:r w:rsidR="00423A3E" w:rsidRPr="00CC7A08">
        <w:t>цен</w:t>
      </w:r>
      <w:r w:rsidRPr="00CC7A08">
        <w:t xml:space="preserve"> в </w:t>
      </w:r>
      <w:r w:rsidR="009C6A63" w:rsidRPr="00CC7A08">
        <w:t>не электронной форме</w:t>
      </w:r>
      <w:r w:rsidR="00423A3E" w:rsidRPr="00CC7A08">
        <w:t xml:space="preserve"> признается </w:t>
      </w:r>
      <w:r w:rsidR="00FB100E" w:rsidRPr="00CC7A08">
        <w:t>не</w:t>
      </w:r>
      <w:r w:rsidRPr="00CC7A08">
        <w:t xml:space="preserve">состоявшимся. </w:t>
      </w:r>
    </w:p>
    <w:p w:rsidR="00097F6A" w:rsidRPr="00CC7A08" w:rsidRDefault="00097F6A" w:rsidP="00AF4ECE">
      <w:pPr>
        <w:pStyle w:val="41"/>
      </w:pPr>
      <w:r w:rsidRPr="00CC7A08">
        <w:t xml:space="preserve">Заказчик </w:t>
      </w:r>
      <w:r w:rsidR="00423A3E" w:rsidRPr="00CC7A08">
        <w:t>имеет  право</w:t>
      </w:r>
      <w:r w:rsidRPr="00CC7A08">
        <w:t xml:space="preserve"> заключить договор, если запрос </w:t>
      </w:r>
      <w:r w:rsidR="00B57E51" w:rsidRPr="00CC7A08">
        <w:t>цен</w:t>
      </w:r>
      <w:r w:rsidR="00423A3E" w:rsidRPr="00CC7A08">
        <w:t xml:space="preserve"> в</w:t>
      </w:r>
      <w:r w:rsidR="00B57E51" w:rsidRPr="00CC7A08">
        <w:t xml:space="preserve"> не</w:t>
      </w:r>
      <w:r w:rsidR="00423A3E" w:rsidRPr="00CC7A08">
        <w:t xml:space="preserve"> электронной форме признан </w:t>
      </w:r>
      <w:r w:rsidRPr="00CC7A08">
        <w:t>состоявшимся по следующим основаниям:</w:t>
      </w:r>
    </w:p>
    <w:p w:rsidR="00097F6A" w:rsidRPr="00CC7A08" w:rsidRDefault="00097F6A" w:rsidP="00B57E51">
      <w:pPr>
        <w:pStyle w:val="41"/>
        <w:numPr>
          <w:ilvl w:val="0"/>
          <w:numId w:val="0"/>
        </w:numPr>
        <w:ind w:left="1701"/>
      </w:pPr>
      <w:r w:rsidRPr="00CC7A08">
        <w:t xml:space="preserve">- по окончании срока подачи заявок на участие в запросе </w:t>
      </w:r>
      <w:r w:rsidR="00423A3E" w:rsidRPr="00CC7A08">
        <w:t>цен</w:t>
      </w:r>
      <w:r w:rsidRPr="00CC7A08">
        <w:t xml:space="preserve">  в </w:t>
      </w:r>
      <w:r w:rsidR="009C6A63" w:rsidRPr="00CC7A08">
        <w:t>не электронной форме</w:t>
      </w:r>
      <w:r w:rsidRPr="00CC7A08">
        <w:t xml:space="preserve"> подана только одна заявка, и она признана соответствующей требованиям документации о закупке;</w:t>
      </w:r>
    </w:p>
    <w:p w:rsidR="00097F6A" w:rsidRPr="00CC7A08" w:rsidRDefault="00097F6A" w:rsidP="00B57E51">
      <w:pPr>
        <w:pStyle w:val="41"/>
        <w:numPr>
          <w:ilvl w:val="0"/>
          <w:numId w:val="0"/>
        </w:numPr>
        <w:ind w:left="1701"/>
      </w:pPr>
      <w:r w:rsidRPr="00CC7A08">
        <w:t xml:space="preserve">- по результатам рассмотрения заявок на участие в запросе </w:t>
      </w:r>
      <w:r w:rsidR="009B68CE" w:rsidRPr="00CC7A08">
        <w:t>цен</w:t>
      </w:r>
      <w:r w:rsidRPr="00CC7A08">
        <w:t xml:space="preserve"> в </w:t>
      </w:r>
      <w:r w:rsidR="009C6A63" w:rsidRPr="00CC7A08">
        <w:t>не электронной форме</w:t>
      </w:r>
      <w:r w:rsidRPr="00CC7A08">
        <w:t xml:space="preserve"> только одна заявка признана соответствующей требованиям извещения  о закупке;</w:t>
      </w:r>
    </w:p>
    <w:p w:rsidR="00097F6A" w:rsidRPr="00CC7A08" w:rsidRDefault="00097F6A" w:rsidP="00B57E51">
      <w:pPr>
        <w:pStyle w:val="41"/>
        <w:numPr>
          <w:ilvl w:val="0"/>
          <w:numId w:val="0"/>
        </w:numPr>
        <w:ind w:left="1701"/>
      </w:pPr>
      <w:r w:rsidRPr="00CC7A08">
        <w:t>- по результатам этапов отбора только один участник закупки признан соответствующим требованиям извещения  о закупке, и заявка такого участника признана соответствующей требованиям извещения  о закупке.</w:t>
      </w:r>
    </w:p>
    <w:p w:rsidR="00097F6A" w:rsidRPr="00CC7A08" w:rsidRDefault="00097F6A" w:rsidP="00AF4ECE">
      <w:pPr>
        <w:pStyle w:val="41"/>
      </w:pPr>
      <w:r w:rsidRPr="00CC7A08">
        <w:t>Заказчик вправе заключить договор с единственным поставщиком (исполнителем, подрядчиком)</w:t>
      </w:r>
      <w:r w:rsidR="007302CF" w:rsidRPr="00CC7A08">
        <w:t>, или провести повторный запрос</w:t>
      </w:r>
      <w:r w:rsidRPr="00CC7A08">
        <w:t xml:space="preserve"> </w:t>
      </w:r>
      <w:r w:rsidR="007302CF" w:rsidRPr="00CC7A08">
        <w:t>цен</w:t>
      </w:r>
      <w:r w:rsidRPr="00CC7A08">
        <w:t xml:space="preserve"> в </w:t>
      </w:r>
      <w:r w:rsidR="009C6A63" w:rsidRPr="00CC7A08">
        <w:t>не электронной форме</w:t>
      </w:r>
      <w:r w:rsidRPr="00CC7A08">
        <w:t xml:space="preserve"> на тех же, или иных условиях, или провести закупку иным способом в соответствии с Положением о закупках, если запрос </w:t>
      </w:r>
      <w:r w:rsidR="007302CF" w:rsidRPr="00CC7A08">
        <w:t>цен</w:t>
      </w:r>
      <w:r w:rsidRPr="00CC7A08">
        <w:t xml:space="preserve"> в </w:t>
      </w:r>
      <w:r w:rsidR="009C6A63" w:rsidRPr="00CC7A08">
        <w:t>не электронной форме</w:t>
      </w:r>
      <w:r w:rsidRPr="00CC7A08">
        <w:t xml:space="preserve"> был признан несостоявшимся по следующим основаниям: </w:t>
      </w:r>
    </w:p>
    <w:p w:rsidR="00097F6A" w:rsidRPr="00CC7A08" w:rsidRDefault="00097F6A" w:rsidP="00B57E51">
      <w:pPr>
        <w:pStyle w:val="41"/>
        <w:numPr>
          <w:ilvl w:val="0"/>
          <w:numId w:val="0"/>
        </w:numPr>
        <w:ind w:left="1701"/>
      </w:pPr>
      <w:r w:rsidRPr="00CC7A08">
        <w:t xml:space="preserve">- по результатам рассмотрения заявок на участие в запросе </w:t>
      </w:r>
      <w:r w:rsidR="007302CF" w:rsidRPr="00CC7A08">
        <w:t xml:space="preserve">цен </w:t>
      </w:r>
      <w:r w:rsidRPr="00CC7A08">
        <w:t xml:space="preserve">в </w:t>
      </w:r>
      <w:r w:rsidR="009C6A63" w:rsidRPr="00CC7A08">
        <w:t>не электронной форме</w:t>
      </w:r>
      <w:r w:rsidRPr="00CC7A08">
        <w:t xml:space="preserve">  были отклонены все поданные заявки</w:t>
      </w:r>
      <w:r w:rsidR="00636919" w:rsidRPr="00CC7A08">
        <w:t xml:space="preserve"> не соответствующие требованиям закупочной документации</w:t>
      </w:r>
      <w:r w:rsidRPr="00CC7A08">
        <w:t>;</w:t>
      </w:r>
    </w:p>
    <w:p w:rsidR="00097F6A" w:rsidRPr="00CC7A08" w:rsidRDefault="00097F6A" w:rsidP="00B57E51">
      <w:pPr>
        <w:pStyle w:val="41"/>
        <w:numPr>
          <w:ilvl w:val="0"/>
          <w:numId w:val="0"/>
        </w:numPr>
        <w:ind w:left="1701"/>
      </w:pPr>
      <w:r w:rsidRPr="00CC7A08">
        <w:t xml:space="preserve">- по окончании срока подачи заявок на участие в запросе </w:t>
      </w:r>
      <w:r w:rsidR="007302CF" w:rsidRPr="00CC7A08">
        <w:t>цен</w:t>
      </w:r>
      <w:r w:rsidRPr="00CC7A08">
        <w:t xml:space="preserve"> в </w:t>
      </w:r>
      <w:r w:rsidR="009C6A63" w:rsidRPr="00CC7A08">
        <w:t>не электронной форме</w:t>
      </w:r>
      <w:r w:rsidRPr="00CC7A08">
        <w:t xml:space="preserve"> не подано ни одной заявки</w:t>
      </w:r>
      <w:r w:rsidR="00636919" w:rsidRPr="00CC7A08">
        <w:t>.</w:t>
      </w:r>
      <w:r w:rsidRPr="00CC7A08">
        <w:t xml:space="preserve"> </w:t>
      </w:r>
    </w:p>
    <w:p w:rsidR="008101C3" w:rsidRPr="00CC7A08" w:rsidRDefault="008101C3" w:rsidP="007E3FEA">
      <w:pPr>
        <w:pStyle w:val="12"/>
      </w:pPr>
      <w:bookmarkStart w:id="1162" w:name="_Toc441598202"/>
      <w:bookmarkStart w:id="1163" w:name="_Toc442268816"/>
      <w:bookmarkStart w:id="1164" w:name="_Ref442437024"/>
      <w:bookmarkStart w:id="1165" w:name="_Toc442456173"/>
      <w:bookmarkStart w:id="1166" w:name="_Toc442882112"/>
      <w:bookmarkStart w:id="1167" w:name="_Toc442884443"/>
      <w:bookmarkStart w:id="1168" w:name="_Toc447908503"/>
      <w:bookmarkStart w:id="1169" w:name="_Toc448249181"/>
      <w:bookmarkStart w:id="1170" w:name="_Toc448253206"/>
      <w:bookmarkStart w:id="1171" w:name="_Toc448253278"/>
      <w:bookmarkStart w:id="1172" w:name="_Toc444713559"/>
      <w:bookmarkStart w:id="1173" w:name="_Toc448254564"/>
      <w:bookmarkStart w:id="1174" w:name="_Toc462298479"/>
      <w:bookmarkStart w:id="1175" w:name="_Toc516223721"/>
      <w:bookmarkEnd w:id="1073"/>
      <w:r w:rsidRPr="00CC7A08">
        <w:t>Общий порядок проведения закупки у единственного поставщика</w:t>
      </w:r>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p>
    <w:p w:rsidR="00AB4815" w:rsidRPr="00CC7A08" w:rsidRDefault="00CF38EE" w:rsidP="00AF4ECE">
      <w:pPr>
        <w:pStyle w:val="41"/>
        <w:numPr>
          <w:ilvl w:val="0"/>
          <w:numId w:val="0"/>
        </w:numPr>
        <w:ind w:left="1134" w:firstLine="284"/>
      </w:pPr>
      <w:r w:rsidRPr="00CC7A08">
        <w:t>П</w:t>
      </w:r>
      <w:r w:rsidR="000D3276" w:rsidRPr="00CC7A08">
        <w:t xml:space="preserve">роцедура закупки </w:t>
      </w:r>
      <w:r w:rsidRPr="00CC7A08">
        <w:t xml:space="preserve">у единственного поставщика </w:t>
      </w:r>
      <w:r w:rsidR="000D3276" w:rsidRPr="00CC7A08">
        <w:t>проводится в следующей последовательности:</w:t>
      </w:r>
      <w:r w:rsidR="00AB4815" w:rsidRPr="00CC7A08">
        <w:t xml:space="preserve"> </w:t>
      </w:r>
      <w:bookmarkStart w:id="1176" w:name="_Toc444458934"/>
      <w:bookmarkStart w:id="1177" w:name="_Toc442570395"/>
      <w:bookmarkStart w:id="1178" w:name="_Toc447894302"/>
      <w:bookmarkStart w:id="1179" w:name="_Toc447901516"/>
      <w:bookmarkStart w:id="1180" w:name="_Toc447902720"/>
      <w:bookmarkStart w:id="1181" w:name="_Toc447903893"/>
      <w:bookmarkStart w:id="1182" w:name="_Toc447903973"/>
      <w:bookmarkStart w:id="1183" w:name="_Toc447904561"/>
      <w:bookmarkStart w:id="1184" w:name="_Toc447905483"/>
      <w:bookmarkStart w:id="1185" w:name="_Toc447906694"/>
      <w:bookmarkStart w:id="1186" w:name="_Toc447907423"/>
      <w:bookmarkStart w:id="1187" w:name="_Toc447907745"/>
      <w:bookmarkStart w:id="1188" w:name="_Toc447908087"/>
      <w:bookmarkStart w:id="1189" w:name="_Toc447908505"/>
      <w:bookmarkStart w:id="1190" w:name="_Toc448153078"/>
      <w:bookmarkStart w:id="1191" w:name="_Toc448245229"/>
      <w:bookmarkStart w:id="1192" w:name="_Toc448248465"/>
      <w:bookmarkStart w:id="1193" w:name="_Toc448248547"/>
      <w:bookmarkStart w:id="1194" w:name="_Toc448248840"/>
      <w:bookmarkStart w:id="1195" w:name="_Toc448249183"/>
      <w:bookmarkStart w:id="1196" w:name="_Toc448249294"/>
      <w:bookmarkStart w:id="1197" w:name="_Toc448251917"/>
      <w:bookmarkStart w:id="1198" w:name="_Toc448253126"/>
      <w:bookmarkStart w:id="1199" w:name="_Toc448253208"/>
      <w:bookmarkStart w:id="1200" w:name="_Toc448253930"/>
      <w:bookmarkStart w:id="1201" w:name="_Toc447894303"/>
      <w:bookmarkStart w:id="1202" w:name="_Toc447901517"/>
      <w:bookmarkStart w:id="1203" w:name="_Toc447902721"/>
      <w:bookmarkStart w:id="1204" w:name="_Toc447903894"/>
      <w:bookmarkStart w:id="1205" w:name="_Toc447903974"/>
      <w:bookmarkStart w:id="1206" w:name="_Toc447904562"/>
      <w:bookmarkStart w:id="1207" w:name="_Toc447905484"/>
      <w:bookmarkStart w:id="1208" w:name="_Toc447906695"/>
      <w:bookmarkStart w:id="1209" w:name="_Toc447907424"/>
      <w:bookmarkStart w:id="1210" w:name="_Toc447907746"/>
      <w:bookmarkStart w:id="1211" w:name="_Toc447908088"/>
      <w:bookmarkStart w:id="1212" w:name="_Toc447908506"/>
      <w:bookmarkStart w:id="1213" w:name="_Toc448153079"/>
      <w:bookmarkStart w:id="1214" w:name="_Toc448245230"/>
      <w:bookmarkStart w:id="1215" w:name="_Toc448248466"/>
      <w:bookmarkStart w:id="1216" w:name="_Toc448248548"/>
      <w:bookmarkStart w:id="1217" w:name="_Toc448248841"/>
      <w:bookmarkStart w:id="1218" w:name="_Toc448249184"/>
      <w:bookmarkStart w:id="1219" w:name="_Toc448249295"/>
      <w:bookmarkStart w:id="1220" w:name="_Toc448251918"/>
      <w:bookmarkStart w:id="1221" w:name="_Toc448253127"/>
      <w:bookmarkStart w:id="1222" w:name="_Toc448253209"/>
      <w:bookmarkStart w:id="1223" w:name="_Toc448253931"/>
      <w:bookmarkStart w:id="1224" w:name="_Toc447894305"/>
      <w:bookmarkStart w:id="1225" w:name="_Toc447901519"/>
      <w:bookmarkStart w:id="1226" w:name="_Toc447902723"/>
      <w:bookmarkStart w:id="1227" w:name="_Toc447903896"/>
      <w:bookmarkStart w:id="1228" w:name="_Toc447903976"/>
      <w:bookmarkStart w:id="1229" w:name="_Toc447904564"/>
      <w:bookmarkStart w:id="1230" w:name="_Toc447905486"/>
      <w:bookmarkStart w:id="1231" w:name="_Toc447906697"/>
      <w:bookmarkStart w:id="1232" w:name="_Toc447907426"/>
      <w:bookmarkStart w:id="1233" w:name="_Toc447907748"/>
      <w:bookmarkStart w:id="1234" w:name="_Toc447908090"/>
      <w:bookmarkStart w:id="1235" w:name="_Toc447908508"/>
      <w:bookmarkStart w:id="1236" w:name="_Toc448153081"/>
      <w:bookmarkStart w:id="1237" w:name="_Toc448245232"/>
      <w:bookmarkStart w:id="1238" w:name="_Toc448248468"/>
      <w:bookmarkStart w:id="1239" w:name="_Toc448248550"/>
      <w:bookmarkStart w:id="1240" w:name="_Toc448248843"/>
      <w:bookmarkStart w:id="1241" w:name="_Toc448249186"/>
      <w:bookmarkStart w:id="1242" w:name="_Toc448249297"/>
      <w:bookmarkStart w:id="1243" w:name="_Toc448251920"/>
      <w:bookmarkStart w:id="1244" w:name="_Toc448253129"/>
      <w:bookmarkStart w:id="1245" w:name="_Toc448253211"/>
      <w:bookmarkStart w:id="1246" w:name="_Toc448253933"/>
      <w:bookmarkStart w:id="1247" w:name="_Toc447894307"/>
      <w:bookmarkStart w:id="1248" w:name="_Toc447901521"/>
      <w:bookmarkStart w:id="1249" w:name="_Toc447902725"/>
      <w:bookmarkStart w:id="1250" w:name="_Toc447903898"/>
      <w:bookmarkStart w:id="1251" w:name="_Toc447903978"/>
      <w:bookmarkStart w:id="1252" w:name="_Toc447904566"/>
      <w:bookmarkStart w:id="1253" w:name="_Toc447905488"/>
      <w:bookmarkStart w:id="1254" w:name="_Toc447906699"/>
      <w:bookmarkStart w:id="1255" w:name="_Toc447907428"/>
      <w:bookmarkStart w:id="1256" w:name="_Toc447907750"/>
      <w:bookmarkStart w:id="1257" w:name="_Toc447908092"/>
      <w:bookmarkStart w:id="1258" w:name="_Toc447908510"/>
      <w:bookmarkStart w:id="1259" w:name="_Toc448153083"/>
      <w:bookmarkStart w:id="1260" w:name="_Toc448245234"/>
      <w:bookmarkStart w:id="1261" w:name="_Toc448248470"/>
      <w:bookmarkStart w:id="1262" w:name="_Toc448248552"/>
      <w:bookmarkStart w:id="1263" w:name="_Toc448248845"/>
      <w:bookmarkStart w:id="1264" w:name="_Toc448249188"/>
      <w:bookmarkStart w:id="1265" w:name="_Toc448249299"/>
      <w:bookmarkStart w:id="1266" w:name="_Toc448251922"/>
      <w:bookmarkStart w:id="1267" w:name="_Toc448253131"/>
      <w:bookmarkStart w:id="1268" w:name="_Toc448253213"/>
      <w:bookmarkStart w:id="1269" w:name="_Toc448253935"/>
      <w:bookmarkStart w:id="1270" w:name="_Toc447894308"/>
      <w:bookmarkStart w:id="1271" w:name="_Toc447901522"/>
      <w:bookmarkStart w:id="1272" w:name="_Toc447902726"/>
      <w:bookmarkStart w:id="1273" w:name="_Toc447903899"/>
      <w:bookmarkStart w:id="1274" w:name="_Toc447903979"/>
      <w:bookmarkStart w:id="1275" w:name="_Toc447904567"/>
      <w:bookmarkStart w:id="1276" w:name="_Toc447905489"/>
      <w:bookmarkStart w:id="1277" w:name="_Toc447906700"/>
      <w:bookmarkStart w:id="1278" w:name="_Toc447907429"/>
      <w:bookmarkStart w:id="1279" w:name="_Toc447907751"/>
      <w:bookmarkStart w:id="1280" w:name="_Toc447908093"/>
      <w:bookmarkStart w:id="1281" w:name="_Toc447908511"/>
      <w:bookmarkStart w:id="1282" w:name="_Toc448153084"/>
      <w:bookmarkStart w:id="1283" w:name="_Toc448245235"/>
      <w:bookmarkStart w:id="1284" w:name="_Toc448248471"/>
      <w:bookmarkStart w:id="1285" w:name="_Toc448248553"/>
      <w:bookmarkStart w:id="1286" w:name="_Toc448248846"/>
      <w:bookmarkStart w:id="1287" w:name="_Toc448249189"/>
      <w:bookmarkStart w:id="1288" w:name="_Toc448249300"/>
      <w:bookmarkStart w:id="1289" w:name="_Toc448251923"/>
      <w:bookmarkStart w:id="1290" w:name="_Toc448253132"/>
      <w:bookmarkStart w:id="1291" w:name="_Toc448253214"/>
      <w:bookmarkStart w:id="1292" w:name="_Toc448253936"/>
      <w:bookmarkStart w:id="1293" w:name="_Toc447894309"/>
      <w:bookmarkStart w:id="1294" w:name="_Toc447901523"/>
      <w:bookmarkStart w:id="1295" w:name="_Toc447902727"/>
      <w:bookmarkStart w:id="1296" w:name="_Toc447903900"/>
      <w:bookmarkStart w:id="1297" w:name="_Toc447903980"/>
      <w:bookmarkStart w:id="1298" w:name="_Toc447904568"/>
      <w:bookmarkStart w:id="1299" w:name="_Toc447905490"/>
      <w:bookmarkStart w:id="1300" w:name="_Toc447906701"/>
      <w:bookmarkStart w:id="1301" w:name="_Toc447907430"/>
      <w:bookmarkStart w:id="1302" w:name="_Toc447907752"/>
      <w:bookmarkStart w:id="1303" w:name="_Toc447908094"/>
      <w:bookmarkStart w:id="1304" w:name="_Toc447908512"/>
      <w:bookmarkStart w:id="1305" w:name="_Toc448153085"/>
      <w:bookmarkStart w:id="1306" w:name="_Toc448245236"/>
      <w:bookmarkStart w:id="1307" w:name="_Toc448248472"/>
      <w:bookmarkStart w:id="1308" w:name="_Toc448248554"/>
      <w:bookmarkStart w:id="1309" w:name="_Toc448248847"/>
      <w:bookmarkStart w:id="1310" w:name="_Toc448249190"/>
      <w:bookmarkStart w:id="1311" w:name="_Toc448249301"/>
      <w:bookmarkStart w:id="1312" w:name="_Toc448251924"/>
      <w:bookmarkStart w:id="1313" w:name="_Toc448253133"/>
      <w:bookmarkStart w:id="1314" w:name="_Toc448253215"/>
      <w:bookmarkStart w:id="1315" w:name="_Toc448253937"/>
      <w:bookmarkStart w:id="1316" w:name="_Toc447894310"/>
      <w:bookmarkStart w:id="1317" w:name="_Toc447901524"/>
      <w:bookmarkStart w:id="1318" w:name="_Toc447902728"/>
      <w:bookmarkStart w:id="1319" w:name="_Toc447903901"/>
      <w:bookmarkStart w:id="1320" w:name="_Toc447903981"/>
      <w:bookmarkStart w:id="1321" w:name="_Toc447904569"/>
      <w:bookmarkStart w:id="1322" w:name="_Toc447905491"/>
      <w:bookmarkStart w:id="1323" w:name="_Toc447906702"/>
      <w:bookmarkStart w:id="1324" w:name="_Toc447907431"/>
      <w:bookmarkStart w:id="1325" w:name="_Toc447907753"/>
      <w:bookmarkStart w:id="1326" w:name="_Toc447908095"/>
      <w:bookmarkStart w:id="1327" w:name="_Toc447908513"/>
      <w:bookmarkStart w:id="1328" w:name="_Toc448153086"/>
      <w:bookmarkStart w:id="1329" w:name="_Toc448245237"/>
      <w:bookmarkStart w:id="1330" w:name="_Toc448248473"/>
      <w:bookmarkStart w:id="1331" w:name="_Toc448248555"/>
      <w:bookmarkStart w:id="1332" w:name="_Toc448248848"/>
      <w:bookmarkStart w:id="1333" w:name="_Toc448249191"/>
      <w:bookmarkStart w:id="1334" w:name="_Toc448249302"/>
      <w:bookmarkStart w:id="1335" w:name="_Toc448251925"/>
      <w:bookmarkStart w:id="1336" w:name="_Toc448253134"/>
      <w:bookmarkStart w:id="1337" w:name="_Toc448253216"/>
      <w:bookmarkStart w:id="1338" w:name="_Toc448253938"/>
      <w:bookmarkStart w:id="1339" w:name="_Toc442268819"/>
      <w:bookmarkStart w:id="1340" w:name="_Toc442456176"/>
      <w:bookmarkStart w:id="1341" w:name="_Toc442882120"/>
      <w:bookmarkStart w:id="1342" w:name="_Toc442884451"/>
      <w:bookmarkStart w:id="1343" w:name="_Toc447908515"/>
      <w:bookmarkStart w:id="1344" w:name="_Toc448249193"/>
      <w:bookmarkStart w:id="1345" w:name="_Toc448253218"/>
      <w:bookmarkStart w:id="1346" w:name="_Toc448253281"/>
      <w:bookmarkStart w:id="1347" w:name="_Toc444713562"/>
      <w:bookmarkStart w:id="1348" w:name="_Toc448254566"/>
      <w:bookmarkStart w:id="1349" w:name="_Toc462298481"/>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p>
    <w:p w:rsidR="00AB4815" w:rsidRPr="00CC7A08" w:rsidRDefault="00AB4815" w:rsidP="00AF4ECE">
      <w:pPr>
        <w:pStyle w:val="41"/>
        <w:rPr>
          <w:color w:val="000000"/>
          <w:sz w:val="26"/>
          <w:szCs w:val="26"/>
        </w:rPr>
      </w:pPr>
      <w:r w:rsidRPr="00CC7A08">
        <w:rPr>
          <w:sz w:val="26"/>
          <w:szCs w:val="26"/>
        </w:rPr>
        <w:t>Заказчик выбирает  единственного  поставщика (исполнителя, подрядчика)  и направляется предложение о заключении договора.</w:t>
      </w:r>
    </w:p>
    <w:p w:rsidR="00AB4815" w:rsidRPr="00CC7A08" w:rsidRDefault="00AB4815" w:rsidP="00AF4ECE">
      <w:pPr>
        <w:pStyle w:val="41"/>
        <w:rPr>
          <w:sz w:val="26"/>
          <w:szCs w:val="26"/>
        </w:rPr>
      </w:pPr>
      <w:r w:rsidRPr="00CC7A08">
        <w:rPr>
          <w:sz w:val="26"/>
          <w:szCs w:val="26"/>
        </w:rPr>
        <w:t xml:space="preserve">При осуществлении закупки у единственного поставщика, (подрядчика, исполнителя) цена договора устанавливается по соглашению сторон с учетом действующих цен и тарифов, подлежащих государственному </w:t>
      </w:r>
      <w:r w:rsidRPr="00CC7A08">
        <w:rPr>
          <w:sz w:val="26"/>
          <w:szCs w:val="26"/>
        </w:rPr>
        <w:lastRenderedPageBreak/>
        <w:t xml:space="preserve">регулированию, сметной или договорной стоимости товаров, работ, услуг контрагента заказчика. Заказчик осуществляет проверку расчета тарифной, сметной или договорной стоимости товаров, работ, услуг на предмет соответствия рыночным ценам. </w:t>
      </w:r>
    </w:p>
    <w:p w:rsidR="00AB4815" w:rsidRPr="00CC7A08" w:rsidRDefault="00AB4815" w:rsidP="00F36A64">
      <w:pPr>
        <w:pStyle w:val="41"/>
        <w:rPr>
          <w:sz w:val="26"/>
          <w:szCs w:val="26"/>
        </w:rPr>
      </w:pPr>
      <w:r w:rsidRPr="00CC7A08">
        <w:rPr>
          <w:sz w:val="26"/>
          <w:szCs w:val="26"/>
        </w:rPr>
        <w:t>При проведении закупки</w:t>
      </w:r>
      <w:r w:rsidR="00F36A64" w:rsidRPr="00CC7A08">
        <w:rPr>
          <w:sz w:val="26"/>
          <w:szCs w:val="26"/>
        </w:rPr>
        <w:t xml:space="preserve"> товаров, работ, услуг</w:t>
      </w:r>
      <w:r w:rsidRPr="00CC7A08">
        <w:rPr>
          <w:sz w:val="26"/>
          <w:szCs w:val="26"/>
        </w:rPr>
        <w:t xml:space="preserve"> у единственного поставщика, (подрядчика, исполнителя) информация </w:t>
      </w:r>
      <w:r w:rsidR="008C7AC6" w:rsidRPr="00CD0A88">
        <w:rPr>
          <w:sz w:val="26"/>
          <w:szCs w:val="26"/>
        </w:rPr>
        <w:t>не</w:t>
      </w:r>
      <w:r w:rsidR="008C7AC6">
        <w:rPr>
          <w:sz w:val="26"/>
          <w:szCs w:val="26"/>
        </w:rPr>
        <w:t xml:space="preserve"> </w:t>
      </w:r>
      <w:r w:rsidRPr="00CC7A08">
        <w:rPr>
          <w:sz w:val="26"/>
          <w:szCs w:val="26"/>
        </w:rPr>
        <w:t>размеща</w:t>
      </w:r>
      <w:r w:rsidR="00F36A64" w:rsidRPr="00CC7A08">
        <w:rPr>
          <w:sz w:val="26"/>
          <w:szCs w:val="26"/>
        </w:rPr>
        <w:t>е</w:t>
      </w:r>
      <w:r w:rsidRPr="00CC7A08">
        <w:rPr>
          <w:sz w:val="26"/>
          <w:szCs w:val="26"/>
        </w:rPr>
        <w:t>тся в единой информационной системе</w:t>
      </w:r>
      <w:r w:rsidR="008C7AC6">
        <w:rPr>
          <w:sz w:val="26"/>
          <w:szCs w:val="26"/>
        </w:rPr>
        <w:t>.</w:t>
      </w:r>
      <w:r w:rsidRPr="00CC7A08">
        <w:rPr>
          <w:sz w:val="26"/>
          <w:szCs w:val="26"/>
        </w:rPr>
        <w:t xml:space="preserve"> </w:t>
      </w:r>
    </w:p>
    <w:p w:rsidR="00AB4815" w:rsidRPr="00CD0A88" w:rsidRDefault="00AB4815" w:rsidP="00AF4ECE">
      <w:pPr>
        <w:pStyle w:val="41"/>
        <w:rPr>
          <w:strike/>
          <w:sz w:val="26"/>
          <w:szCs w:val="26"/>
        </w:rPr>
      </w:pPr>
      <w:r w:rsidRPr="00CD0A88">
        <w:rPr>
          <w:sz w:val="26"/>
          <w:szCs w:val="26"/>
        </w:rPr>
        <w:t>Заказчик вправе в любое время до подписания договора вправе отказаться от закупки. Решение о закупке у единственного поставщика, (исполнителя, подрядчика) принимает руководитель (</w:t>
      </w:r>
      <w:r w:rsidR="00120641" w:rsidRPr="00CD0A88">
        <w:rPr>
          <w:sz w:val="26"/>
          <w:szCs w:val="26"/>
        </w:rPr>
        <w:t xml:space="preserve">генеральный </w:t>
      </w:r>
      <w:r w:rsidRPr="00CD0A88">
        <w:rPr>
          <w:sz w:val="26"/>
          <w:szCs w:val="26"/>
        </w:rPr>
        <w:t xml:space="preserve">директор) организации. </w:t>
      </w:r>
    </w:p>
    <w:p w:rsidR="003C3A43" w:rsidRPr="00CC7A08" w:rsidRDefault="00E55959" w:rsidP="0043778E">
      <w:pPr>
        <w:pStyle w:val="12"/>
      </w:pPr>
      <w:bookmarkStart w:id="1350" w:name="_Toc442268821"/>
      <w:bookmarkStart w:id="1351" w:name="_Toc442456178"/>
      <w:bookmarkStart w:id="1352" w:name="_Toc442882131"/>
      <w:bookmarkStart w:id="1353" w:name="_Toc442884462"/>
      <w:bookmarkStart w:id="1354" w:name="_Toc447908517"/>
      <w:bookmarkStart w:id="1355" w:name="_Toc448249195"/>
      <w:bookmarkStart w:id="1356" w:name="_Toc448253220"/>
      <w:bookmarkStart w:id="1357" w:name="_Toc448253283"/>
      <w:bookmarkStart w:id="1358" w:name="_Toc444713564"/>
      <w:bookmarkStart w:id="1359" w:name="_Toc448254568"/>
      <w:bookmarkStart w:id="1360" w:name="_Toc462298483"/>
      <w:bookmarkStart w:id="1361" w:name="_Toc516223722"/>
      <w:bookmarkEnd w:id="1339"/>
      <w:bookmarkEnd w:id="1340"/>
      <w:bookmarkEnd w:id="1341"/>
      <w:bookmarkEnd w:id="1342"/>
      <w:bookmarkEnd w:id="1343"/>
      <w:bookmarkEnd w:id="1344"/>
      <w:bookmarkEnd w:id="1345"/>
      <w:bookmarkEnd w:id="1346"/>
      <w:bookmarkEnd w:id="1347"/>
      <w:bookmarkEnd w:id="1348"/>
      <w:bookmarkEnd w:id="1349"/>
      <w:r w:rsidRPr="00CC7A08">
        <w:t xml:space="preserve">Применение </w:t>
      </w:r>
      <w:r w:rsidR="00B771F6" w:rsidRPr="00CC7A08">
        <w:t xml:space="preserve">форм и </w:t>
      </w:r>
      <w:r w:rsidRPr="00CC7A08">
        <w:t>д</w:t>
      </w:r>
      <w:r w:rsidR="003C3A43" w:rsidRPr="00CC7A08">
        <w:t>ополнительны</w:t>
      </w:r>
      <w:r w:rsidRPr="00CC7A08">
        <w:t>х</w:t>
      </w:r>
      <w:r w:rsidR="003C3A43" w:rsidRPr="00CC7A08">
        <w:t xml:space="preserve"> </w:t>
      </w:r>
      <w:r w:rsidRPr="00CC7A08">
        <w:t xml:space="preserve">элементов конкурентной </w:t>
      </w:r>
      <w:r w:rsidR="003C3A43" w:rsidRPr="00CC7A08">
        <w:t>закупки</w:t>
      </w:r>
      <w:bookmarkEnd w:id="1350"/>
      <w:bookmarkEnd w:id="1351"/>
      <w:bookmarkEnd w:id="1352"/>
      <w:bookmarkEnd w:id="1353"/>
      <w:bookmarkEnd w:id="1354"/>
      <w:bookmarkEnd w:id="1355"/>
      <w:bookmarkEnd w:id="1356"/>
      <w:bookmarkEnd w:id="1357"/>
      <w:bookmarkEnd w:id="1358"/>
      <w:bookmarkEnd w:id="1359"/>
      <w:bookmarkEnd w:id="1360"/>
      <w:bookmarkEnd w:id="1361"/>
    </w:p>
    <w:p w:rsidR="0006532C" w:rsidRPr="00CC7A08" w:rsidRDefault="0006532C" w:rsidP="002B300A">
      <w:pPr>
        <w:pStyle w:val="21"/>
        <w:rPr>
          <w:b/>
        </w:rPr>
      </w:pPr>
      <w:bookmarkStart w:id="1362" w:name="_Toc442882132"/>
      <w:bookmarkStart w:id="1363" w:name="_Toc442884463"/>
      <w:r w:rsidRPr="00CC7A08">
        <w:rPr>
          <w:b/>
        </w:rPr>
        <w:t>Проведение закупки в электронной форме</w:t>
      </w:r>
    </w:p>
    <w:p w:rsidR="00096903" w:rsidRPr="00CC7A08" w:rsidRDefault="00096903" w:rsidP="00EC722F">
      <w:pPr>
        <w:pStyle w:val="31"/>
        <w:numPr>
          <w:ilvl w:val="0"/>
          <w:numId w:val="0"/>
        </w:numPr>
        <w:ind w:left="851" w:firstLine="851"/>
      </w:pPr>
      <w:r w:rsidRPr="00CC7A08">
        <w:t>Нормы настояще</w:t>
      </w:r>
      <w:r w:rsidR="00E36D8C" w:rsidRPr="00CC7A08">
        <w:t xml:space="preserve">й статьи </w:t>
      </w:r>
      <w:r w:rsidRPr="00CC7A08">
        <w:t>применяются при проведении закупки в электронной форме.</w:t>
      </w:r>
    </w:p>
    <w:p w:rsidR="00F003B9" w:rsidRPr="00CC7A08" w:rsidRDefault="00F003B9" w:rsidP="00EC722F">
      <w:pPr>
        <w:pStyle w:val="2fb"/>
        <w:numPr>
          <w:ilvl w:val="0"/>
          <w:numId w:val="0"/>
        </w:numPr>
        <w:ind w:left="851" w:firstLine="851"/>
        <w:rPr>
          <w:b w:val="0"/>
        </w:rPr>
      </w:pPr>
      <w:r w:rsidRPr="00CC7A08">
        <w:rPr>
          <w:b w:val="0"/>
        </w:rPr>
        <w:t xml:space="preserve">Обязательным является проведение </w:t>
      </w:r>
      <w:r w:rsidR="00E77E4F" w:rsidRPr="00CC7A08">
        <w:rPr>
          <w:b w:val="0"/>
        </w:rPr>
        <w:t>в электронной форме</w:t>
      </w:r>
      <w:r w:rsidR="00E77E4F" w:rsidRPr="00CC7A08" w:rsidDel="00E77E4F">
        <w:rPr>
          <w:b w:val="0"/>
        </w:rPr>
        <w:t xml:space="preserve"> </w:t>
      </w:r>
      <w:r w:rsidRPr="00CC7A08">
        <w:rPr>
          <w:b w:val="0"/>
        </w:rPr>
        <w:t>закупок продукции, включенной в соответствии с ПП 616 в перечень товаров, работ и услуг, закупка которых осуществляется в электронной форме.</w:t>
      </w:r>
    </w:p>
    <w:p w:rsidR="00F003B9" w:rsidRPr="00CC7A08" w:rsidRDefault="00F003B9" w:rsidP="00EC722F">
      <w:pPr>
        <w:pStyle w:val="31"/>
        <w:numPr>
          <w:ilvl w:val="0"/>
          <w:numId w:val="0"/>
        </w:numPr>
        <w:ind w:left="851" w:firstLine="851"/>
      </w:pPr>
      <w:r w:rsidRPr="00CC7A08">
        <w:t>В извещении и документации о закупке требования к оформлению и предоставлению бумажных форм документов заменяются требованиями к электронным документам.</w:t>
      </w:r>
    </w:p>
    <w:p w:rsidR="00F003B9" w:rsidRPr="00CC7A08" w:rsidRDefault="00F003B9" w:rsidP="00EC722F">
      <w:pPr>
        <w:pStyle w:val="31"/>
        <w:numPr>
          <w:ilvl w:val="0"/>
          <w:numId w:val="0"/>
        </w:numPr>
        <w:ind w:left="851" w:firstLine="851"/>
      </w:pPr>
      <w:r w:rsidRPr="00CC7A08">
        <w:t>При проведении закупки на ЭТП:</w:t>
      </w:r>
    </w:p>
    <w:p w:rsidR="00F003B9" w:rsidRPr="00CC7A08" w:rsidRDefault="00F003B9" w:rsidP="00EC722F">
      <w:pPr>
        <w:pStyle w:val="41"/>
      </w:pPr>
      <w:r w:rsidRPr="00CC7A08">
        <w:t>допускаются отклонения от норм Положения, обусловленные использованием ЭТП в соответствии с регламентами работы ЭТП, размещенными на ЭТП в свободном доступе;</w:t>
      </w:r>
    </w:p>
    <w:p w:rsidR="00F003B9" w:rsidRPr="00CC7A08" w:rsidRDefault="00F003B9" w:rsidP="00EC722F">
      <w:pPr>
        <w:pStyle w:val="41"/>
      </w:pPr>
      <w:r w:rsidRPr="00CC7A08">
        <w:t>прием заявок в электронной форме, организация доступа к заявкам, процедура переторжки и иные функции в рамках процесса проведения закупки осуществляются с использованием программных и технических средств ЭТП и в соответствии с регламентами работы ЭТП, на которые должно быть указание в документации о закупке;</w:t>
      </w:r>
    </w:p>
    <w:p w:rsidR="00F003B9" w:rsidRPr="00CC7A08" w:rsidRDefault="00F003B9" w:rsidP="00EC722F">
      <w:pPr>
        <w:pStyle w:val="41"/>
      </w:pPr>
      <w:r w:rsidRPr="00CC7A08">
        <w:t>обеспечение заявки предоставляется путем перечисления денежных средств на счет, открытый участнику процедуры закупки оператором ЭТП в соответствии с регламентом ЭТП</w:t>
      </w:r>
      <w:r w:rsidR="00B30578" w:rsidRPr="00CC7A08">
        <w:t>, или предоставления участником независимой (банковской) гарантии в электронной форме</w:t>
      </w:r>
      <w:r w:rsidR="00021B8A" w:rsidRPr="00CC7A08">
        <w:t>;</w:t>
      </w:r>
    </w:p>
    <w:p w:rsidR="00F003B9" w:rsidRPr="00CC7A08" w:rsidRDefault="00E96A5C" w:rsidP="00EC722F">
      <w:pPr>
        <w:pStyle w:val="41"/>
      </w:pPr>
      <w:r w:rsidRPr="00CC7A08">
        <w:t>Заказчик не принимает</w:t>
      </w:r>
      <w:r w:rsidR="00492AE5" w:rsidRPr="00CC7A08">
        <w:t xml:space="preserve"> заявки</w:t>
      </w:r>
      <w:r w:rsidRPr="00CC7A08">
        <w:t>, поданные не через функционал ЭТП</w:t>
      </w:r>
      <w:r w:rsidR="00492AE5" w:rsidRPr="00CC7A08">
        <w:t xml:space="preserve"> </w:t>
      </w:r>
      <w:r w:rsidRPr="00CC7A08">
        <w:t>(в том числе, полученные в электронной форме)</w:t>
      </w:r>
      <w:r w:rsidR="00EC722F" w:rsidRPr="00CC7A08">
        <w:t>.</w:t>
      </w:r>
      <w:r w:rsidR="000344F7" w:rsidRPr="00CC7A08">
        <w:t xml:space="preserve"> </w:t>
      </w:r>
      <w:r w:rsidR="00F003B9" w:rsidRPr="00CC7A08">
        <w:t xml:space="preserve">При проведении процедуры закупки с использованием иного общедоступного функционала получения заявок в электронной форме </w:t>
      </w:r>
      <w:r w:rsidR="00354BA2" w:rsidRPr="00CC7A08">
        <w:t>(</w:t>
      </w:r>
      <w:r w:rsidRPr="00CC7A08">
        <w:t>не</w:t>
      </w:r>
      <w:r w:rsidR="00354BA2" w:rsidRPr="00CC7A08">
        <w:t xml:space="preserve"> на ЭТП)</w:t>
      </w:r>
      <w:r w:rsidR="00E60EBE" w:rsidRPr="00CC7A08">
        <w:t xml:space="preserve"> </w:t>
      </w:r>
      <w:r w:rsidR="00F003B9" w:rsidRPr="00CC7A08">
        <w:t xml:space="preserve">Заказчик устанавливает особенности обмена документами в электронной форме в документации о закупке, в том числе </w:t>
      </w:r>
      <w:r w:rsidR="00F003B9" w:rsidRPr="00CC7A08">
        <w:lastRenderedPageBreak/>
        <w:t>устанавливает требования к оформлению и порядку предоставления документов:</w:t>
      </w:r>
    </w:p>
    <w:p w:rsidR="00F003B9" w:rsidRPr="00CC7A08" w:rsidRDefault="00F003B9" w:rsidP="00EC722F">
      <w:pPr>
        <w:pStyle w:val="41"/>
      </w:pPr>
      <w:r w:rsidRPr="00CC7A08">
        <w:t xml:space="preserve">подача заявки осуществляется путем предоставления набора документов в электронной форме (файлов) в сканированном виде с официального адреса электронной почты участника на адрес электронной почты Заказчика; </w:t>
      </w:r>
    </w:p>
    <w:p w:rsidR="00F003B9" w:rsidRPr="00CC7A08" w:rsidRDefault="00F003B9" w:rsidP="00EC722F">
      <w:pPr>
        <w:pStyle w:val="41"/>
      </w:pPr>
      <w:r w:rsidRPr="00CC7A08">
        <w:t>в теле сообщения, содержащего заявку, должны содержаться контактные данные отправителя;</w:t>
      </w:r>
    </w:p>
    <w:p w:rsidR="00F003B9" w:rsidRPr="00CC7A08" w:rsidRDefault="00F003B9" w:rsidP="00EC722F">
      <w:pPr>
        <w:pStyle w:val="41"/>
      </w:pPr>
      <w:r w:rsidRPr="00CC7A08">
        <w:t xml:space="preserve">заявки, изменения </w:t>
      </w:r>
      <w:r w:rsidR="00B30578" w:rsidRPr="00CC7A08">
        <w:t>заявки</w:t>
      </w:r>
      <w:r w:rsidRPr="00CC7A08">
        <w:t xml:space="preserve">, полученные после окончания установленного срока подачи заявок, к рассмотрению в данной процедуре закупки не принимаются. </w:t>
      </w:r>
    </w:p>
    <w:p w:rsidR="00F003B9" w:rsidRPr="00CC7A08" w:rsidRDefault="00F003B9" w:rsidP="00EC722F">
      <w:pPr>
        <w:pStyle w:val="31"/>
        <w:numPr>
          <w:ilvl w:val="0"/>
          <w:numId w:val="0"/>
        </w:numPr>
        <w:ind w:left="851" w:firstLine="851"/>
      </w:pPr>
      <w:r w:rsidRPr="00CC7A08">
        <w:t>В случае установления законодательством иных требований проведения закупок в электронной форме Положение будет действовать в части, не противоречащей таким требованиям.</w:t>
      </w:r>
    </w:p>
    <w:p w:rsidR="007602AF" w:rsidRPr="00CC7A08" w:rsidRDefault="007602AF" w:rsidP="002B300A">
      <w:pPr>
        <w:pStyle w:val="2f9"/>
      </w:pPr>
      <w:r w:rsidRPr="00CC7A08">
        <w:t>Проведение многоэтапной закупки</w:t>
      </w:r>
    </w:p>
    <w:p w:rsidR="007602AF" w:rsidRPr="00CC7A08" w:rsidRDefault="007602AF" w:rsidP="00EC722F">
      <w:pPr>
        <w:pStyle w:val="31"/>
        <w:numPr>
          <w:ilvl w:val="0"/>
          <w:numId w:val="0"/>
        </w:numPr>
        <w:ind w:left="851" w:firstLine="851"/>
      </w:pPr>
      <w:r w:rsidRPr="00CC7A08">
        <w:t>Документация о закупке первого этапа должна содержать примерные условия всех последующих этапов.</w:t>
      </w:r>
    </w:p>
    <w:p w:rsidR="007602AF" w:rsidRPr="00CC7A08" w:rsidRDefault="007602AF" w:rsidP="00EC722F">
      <w:pPr>
        <w:pStyle w:val="31"/>
        <w:numPr>
          <w:ilvl w:val="0"/>
          <w:numId w:val="0"/>
        </w:numPr>
        <w:ind w:left="851" w:firstLine="851"/>
      </w:pPr>
      <w:r w:rsidRPr="00CC7A08">
        <w:t>Перед каждым из последующих этапов формируется и официально размещается обновленная документация о закупке очередного этапа.</w:t>
      </w:r>
    </w:p>
    <w:p w:rsidR="007602AF" w:rsidRPr="00CC7A08" w:rsidRDefault="007602AF" w:rsidP="00EC722F">
      <w:pPr>
        <w:pStyle w:val="31"/>
        <w:numPr>
          <w:ilvl w:val="0"/>
          <w:numId w:val="0"/>
        </w:numPr>
        <w:ind w:left="851" w:firstLine="851"/>
      </w:pPr>
      <w:r w:rsidRPr="00CC7A08">
        <w:t xml:space="preserve">Заказчик вправе уточнять условия документации о закупке от этапа к этапу (в том числе вносить изменения в требования к продукции и условиям договора, критериям отбора и оценки перед каждым очередным этапом). Изменение </w:t>
      </w:r>
      <w:r w:rsidR="001117CA" w:rsidRPr="00CC7A08">
        <w:t>предмета закупки,</w:t>
      </w:r>
      <w:r w:rsidR="002D31C3" w:rsidRPr="00CC7A08">
        <w:t xml:space="preserve"> </w:t>
      </w:r>
      <w:r w:rsidRPr="00CC7A08">
        <w:t>требований к участнику в процессе многоэтапной закупки допускается</w:t>
      </w:r>
      <w:r w:rsidR="005C1CE2" w:rsidRPr="00CC7A08">
        <w:t xml:space="preserve"> в случае изменения технического задания при условии сохранения конкурентной среды</w:t>
      </w:r>
      <w:r w:rsidRPr="00CC7A08">
        <w:t>. Изменение требований и предпочтений Заказчика может касаться любого аспекта первоначально указанных технических, качественных, эксплуатационных характеристик продукции. Изменение критериев отбора и оценки, порядка оценки допускается только в той мере, в которой такое изменение требуется в результате указанных изменений характеристик продукции.</w:t>
      </w:r>
    </w:p>
    <w:p w:rsidR="007602AF" w:rsidRPr="00CC7A08" w:rsidRDefault="007602AF" w:rsidP="00EC722F">
      <w:pPr>
        <w:pStyle w:val="31"/>
        <w:numPr>
          <w:ilvl w:val="0"/>
          <w:numId w:val="0"/>
        </w:numPr>
        <w:ind w:left="851" w:firstLine="851"/>
      </w:pPr>
      <w:r w:rsidRPr="00CC7A08">
        <w:t>Проверка соответствия (отбор) участников установленным требованиям</w:t>
      </w:r>
      <w:r w:rsidR="00C70CBA" w:rsidRPr="00CC7A08">
        <w:t xml:space="preserve"> к участникам</w:t>
      </w:r>
      <w:r w:rsidRPr="00CC7A08">
        <w:t xml:space="preserve"> проводится только на первом этапе закупки. Проверка соответствия (отбор) заявленных участником субподрядчиков</w:t>
      </w:r>
      <w:r w:rsidR="008415A5" w:rsidRPr="00CC7A08">
        <w:t xml:space="preserve"> (</w:t>
      </w:r>
      <w:r w:rsidRPr="00CC7A08">
        <w:t>соисполнителей</w:t>
      </w:r>
      <w:r w:rsidR="008415A5" w:rsidRPr="00CC7A08">
        <w:t>)</w:t>
      </w:r>
      <w:r w:rsidRPr="00CC7A08">
        <w:t xml:space="preserve"> проводится также на этапах, на которых состав субподрядчиков</w:t>
      </w:r>
      <w:r w:rsidR="008415A5" w:rsidRPr="00CC7A08">
        <w:t xml:space="preserve"> (</w:t>
      </w:r>
      <w:r w:rsidRPr="00CC7A08">
        <w:t>соисполнителей</w:t>
      </w:r>
      <w:r w:rsidR="008415A5" w:rsidRPr="00CC7A08">
        <w:t>)</w:t>
      </w:r>
      <w:r w:rsidRPr="00CC7A08">
        <w:t xml:space="preserve"> меняется.</w:t>
      </w:r>
    </w:p>
    <w:p w:rsidR="007602AF" w:rsidRPr="00CC7A08" w:rsidRDefault="007602AF" w:rsidP="00EC722F">
      <w:pPr>
        <w:pStyle w:val="31"/>
        <w:numPr>
          <w:ilvl w:val="0"/>
          <w:numId w:val="0"/>
        </w:numPr>
        <w:ind w:left="851" w:firstLine="851"/>
      </w:pPr>
      <w:r w:rsidRPr="00CC7A08">
        <w:t>В извещении и документации о закупке сроки рассмотрения заявок, действия заявок, оценки и подведения итогов процедуры закупки и иные сроки устанавливаются для каждого этапа процедуры закупки, при этом Заказчик вправе уточнить такие сроки после ознакомления с заявками и проведения конкурентных переговоров (если предусмотрены).</w:t>
      </w:r>
    </w:p>
    <w:p w:rsidR="007602AF" w:rsidRPr="00CC7A08" w:rsidRDefault="007602AF" w:rsidP="00EC722F">
      <w:pPr>
        <w:pStyle w:val="31"/>
        <w:numPr>
          <w:ilvl w:val="0"/>
          <w:numId w:val="0"/>
        </w:numPr>
        <w:ind w:left="851" w:firstLine="851"/>
      </w:pPr>
      <w:r w:rsidRPr="00CC7A08">
        <w:t>В каждом последующем этапе многоэтапной закупки могут принимать участие только допущенные участники. Участник, не подавший заявку на любом этапе, считается отказавшимся от дальнейшего участия в процедуре закупки.</w:t>
      </w:r>
    </w:p>
    <w:p w:rsidR="007602AF" w:rsidRPr="00CC7A08" w:rsidRDefault="007602AF" w:rsidP="00EC722F">
      <w:pPr>
        <w:pStyle w:val="31"/>
        <w:numPr>
          <w:ilvl w:val="0"/>
          <w:numId w:val="0"/>
        </w:numPr>
        <w:ind w:left="851" w:firstLine="851"/>
      </w:pPr>
      <w:r w:rsidRPr="00CC7A08">
        <w:t>Подача заявок и их рассмотрение проводятся на каждом этапе. По результатам каждого этапа оформляется протокол.</w:t>
      </w:r>
    </w:p>
    <w:p w:rsidR="007602AF" w:rsidRPr="00CC7A08" w:rsidRDefault="007602AF" w:rsidP="00D35C6D">
      <w:pPr>
        <w:pStyle w:val="31"/>
        <w:numPr>
          <w:ilvl w:val="0"/>
          <w:numId w:val="0"/>
        </w:numPr>
        <w:spacing w:before="0"/>
        <w:ind w:left="1702"/>
        <w:rPr>
          <w:szCs w:val="26"/>
        </w:rPr>
      </w:pPr>
      <w:r w:rsidRPr="00CC7A08">
        <w:rPr>
          <w:szCs w:val="26"/>
        </w:rPr>
        <w:lastRenderedPageBreak/>
        <w:t>Итоги закупки подводятся на последнем этапе процедуры многоэтапной закупки.</w:t>
      </w:r>
    </w:p>
    <w:p w:rsidR="003C3A43" w:rsidRPr="00CC7A08" w:rsidRDefault="0096420F" w:rsidP="00660492">
      <w:pPr>
        <w:pStyle w:val="2f9"/>
        <w:ind w:left="0" w:firstLine="0"/>
      </w:pPr>
      <w:r w:rsidRPr="00CC7A08">
        <w:t xml:space="preserve">Проведение </w:t>
      </w:r>
      <w:r w:rsidR="003C3A43" w:rsidRPr="00CC7A08">
        <w:t>конкурентной закупки с квалификационным отбором</w:t>
      </w:r>
      <w:bookmarkEnd w:id="1362"/>
      <w:bookmarkEnd w:id="1363"/>
    </w:p>
    <w:p w:rsidR="003C3A43" w:rsidRPr="00CC7A08" w:rsidRDefault="003C3A43" w:rsidP="00EC722F">
      <w:pPr>
        <w:pStyle w:val="31"/>
        <w:numPr>
          <w:ilvl w:val="0"/>
          <w:numId w:val="0"/>
        </w:numPr>
        <w:ind w:left="851" w:firstLine="851"/>
      </w:pPr>
      <w:r w:rsidRPr="00CC7A08">
        <w:t>При проведении закупки с квалификационным отбором в извещении</w:t>
      </w:r>
      <w:r w:rsidR="00E55959" w:rsidRPr="00CC7A08">
        <w:t xml:space="preserve"> и/или документации о закупке</w:t>
      </w:r>
      <w:r w:rsidR="00EC722F" w:rsidRPr="00CC7A08">
        <w:t xml:space="preserve"> </w:t>
      </w:r>
      <w:r w:rsidRPr="00CC7A08">
        <w:t>указываются:</w:t>
      </w:r>
    </w:p>
    <w:p w:rsidR="000B645D" w:rsidRPr="00CC7A08" w:rsidRDefault="000B645D" w:rsidP="00097F6A">
      <w:pPr>
        <w:pStyle w:val="41"/>
        <w:numPr>
          <w:ilvl w:val="3"/>
          <w:numId w:val="27"/>
        </w:numPr>
        <w:spacing w:before="0" w:after="0"/>
        <w:rPr>
          <w:sz w:val="26"/>
          <w:szCs w:val="26"/>
        </w:rPr>
      </w:pPr>
      <w:r w:rsidRPr="00CC7A08">
        <w:rPr>
          <w:sz w:val="26"/>
          <w:szCs w:val="26"/>
        </w:rPr>
        <w:t>порядок предоставления заявок на участие в квалификационном отборе, срок и место их предоставления;</w:t>
      </w:r>
    </w:p>
    <w:p w:rsidR="000B645D" w:rsidRPr="00CC7A08" w:rsidRDefault="000B645D" w:rsidP="00097F6A">
      <w:pPr>
        <w:pStyle w:val="41"/>
        <w:numPr>
          <w:ilvl w:val="3"/>
          <w:numId w:val="27"/>
        </w:numPr>
        <w:spacing w:before="0" w:after="0"/>
        <w:rPr>
          <w:sz w:val="26"/>
          <w:szCs w:val="26"/>
        </w:rPr>
      </w:pPr>
      <w:r w:rsidRPr="00CC7A08">
        <w:rPr>
          <w:sz w:val="26"/>
          <w:szCs w:val="26"/>
        </w:rPr>
        <w:t>срок и порядок рассмотрения заявок на участие в квалификационном отборе и подведения итогов отбора;</w:t>
      </w:r>
    </w:p>
    <w:p w:rsidR="004036E4" w:rsidRPr="00CC7A08" w:rsidRDefault="004036E4" w:rsidP="00097F6A">
      <w:pPr>
        <w:pStyle w:val="41"/>
        <w:numPr>
          <w:ilvl w:val="3"/>
          <w:numId w:val="27"/>
        </w:numPr>
        <w:spacing w:before="0" w:after="0"/>
        <w:rPr>
          <w:sz w:val="26"/>
          <w:szCs w:val="26"/>
        </w:rPr>
      </w:pPr>
      <w:r w:rsidRPr="00CC7A08">
        <w:rPr>
          <w:sz w:val="26"/>
          <w:szCs w:val="26"/>
        </w:rPr>
        <w:t>подробные условия и порядок проведения квалификационного отбора;</w:t>
      </w:r>
    </w:p>
    <w:p w:rsidR="004036E4" w:rsidRPr="00CC7A08" w:rsidRDefault="004036E4" w:rsidP="00097F6A">
      <w:pPr>
        <w:pStyle w:val="41"/>
        <w:numPr>
          <w:ilvl w:val="3"/>
          <w:numId w:val="27"/>
        </w:numPr>
        <w:spacing w:before="0" w:after="0"/>
        <w:rPr>
          <w:sz w:val="26"/>
          <w:szCs w:val="26"/>
        </w:rPr>
      </w:pPr>
      <w:r w:rsidRPr="00CC7A08">
        <w:rPr>
          <w:sz w:val="26"/>
          <w:szCs w:val="26"/>
        </w:rPr>
        <w:t>требования к участникам на этапе квалификационного отбора;</w:t>
      </w:r>
    </w:p>
    <w:p w:rsidR="004036E4" w:rsidRPr="00CC7A08" w:rsidRDefault="004036E4" w:rsidP="00097F6A">
      <w:pPr>
        <w:pStyle w:val="41"/>
        <w:numPr>
          <w:ilvl w:val="3"/>
          <w:numId w:val="27"/>
        </w:numPr>
        <w:spacing w:before="0" w:after="0"/>
        <w:rPr>
          <w:sz w:val="26"/>
          <w:szCs w:val="26"/>
        </w:rPr>
      </w:pPr>
      <w:r w:rsidRPr="00CC7A08">
        <w:rPr>
          <w:sz w:val="26"/>
          <w:szCs w:val="26"/>
        </w:rPr>
        <w:t>требования к составу и оформлению заявки на этапе квалификационного отбора, в том числе способу подтверждения соответствия участника предъявляемым требованиям;</w:t>
      </w:r>
    </w:p>
    <w:p w:rsidR="000B645D" w:rsidRPr="00CC7A08" w:rsidRDefault="004036E4" w:rsidP="00097F6A">
      <w:pPr>
        <w:pStyle w:val="41"/>
        <w:numPr>
          <w:ilvl w:val="3"/>
          <w:numId w:val="27"/>
        </w:numPr>
        <w:spacing w:before="0" w:after="0"/>
        <w:rPr>
          <w:sz w:val="26"/>
          <w:szCs w:val="26"/>
        </w:rPr>
      </w:pPr>
      <w:r w:rsidRPr="00CC7A08">
        <w:rPr>
          <w:sz w:val="26"/>
          <w:szCs w:val="26"/>
        </w:rPr>
        <w:t>сведения о правах и обязанностях, которые получают прошедшие квалификационный отбор участники</w:t>
      </w:r>
      <w:r w:rsidR="00096903" w:rsidRPr="00CC7A08">
        <w:rPr>
          <w:sz w:val="26"/>
          <w:szCs w:val="26"/>
        </w:rPr>
        <w:t>;</w:t>
      </w:r>
      <w:r w:rsidR="000B645D" w:rsidRPr="00CC7A08">
        <w:rPr>
          <w:sz w:val="26"/>
          <w:szCs w:val="26"/>
        </w:rPr>
        <w:t xml:space="preserve"> </w:t>
      </w:r>
    </w:p>
    <w:p w:rsidR="000B645D" w:rsidRPr="00CC7A08" w:rsidRDefault="000B645D" w:rsidP="00097F6A">
      <w:pPr>
        <w:pStyle w:val="41"/>
        <w:numPr>
          <w:ilvl w:val="3"/>
          <w:numId w:val="27"/>
        </w:numPr>
        <w:spacing w:before="0" w:after="0"/>
        <w:rPr>
          <w:sz w:val="26"/>
          <w:szCs w:val="26"/>
        </w:rPr>
      </w:pPr>
      <w:r w:rsidRPr="00CC7A08">
        <w:rPr>
          <w:sz w:val="26"/>
          <w:szCs w:val="26"/>
        </w:rPr>
        <w:t>указание на право Заказчика отказаться от проведения закупки;</w:t>
      </w:r>
    </w:p>
    <w:p w:rsidR="000B645D" w:rsidRPr="00CC7A08" w:rsidRDefault="000B645D" w:rsidP="00097F6A">
      <w:pPr>
        <w:pStyle w:val="41"/>
        <w:numPr>
          <w:ilvl w:val="3"/>
          <w:numId w:val="27"/>
        </w:numPr>
        <w:spacing w:before="0" w:after="0"/>
        <w:rPr>
          <w:sz w:val="26"/>
          <w:szCs w:val="26"/>
        </w:rPr>
      </w:pPr>
      <w:r w:rsidRPr="00CC7A08">
        <w:rPr>
          <w:sz w:val="26"/>
          <w:szCs w:val="26"/>
        </w:rPr>
        <w:t>норма о том, что в рамках последующей стадии закупки будут рассмотрены только заявки участников, которые успешно прошли квалификационный отбор и предоставили заявку на основную стадию закупки в порядке, предусмотренном документацией о закупке.</w:t>
      </w:r>
    </w:p>
    <w:p w:rsidR="003C3A43" w:rsidRPr="00CC7A08" w:rsidRDefault="004036E4" w:rsidP="00B32557">
      <w:pPr>
        <w:pStyle w:val="31"/>
        <w:numPr>
          <w:ilvl w:val="0"/>
          <w:numId w:val="0"/>
        </w:numPr>
        <w:ind w:left="851" w:firstLine="851"/>
      </w:pPr>
      <w:r w:rsidRPr="00CC7A08">
        <w:t>В извещении и/или документации о закупке помимо срока</w:t>
      </w:r>
      <w:r w:rsidR="00E55959" w:rsidRPr="00CC7A08">
        <w:t xml:space="preserve">, </w:t>
      </w:r>
      <w:r w:rsidRPr="00CC7A08">
        <w:t xml:space="preserve">предусмотренного </w:t>
      </w:r>
      <w:r w:rsidR="0040119F" w:rsidRPr="00CC7A08">
        <w:t>для подачи заявок</w:t>
      </w:r>
      <w:r w:rsidR="003C3A43" w:rsidRPr="00CC7A08">
        <w:t xml:space="preserve"> на участие в квалификационном отборе</w:t>
      </w:r>
      <w:r w:rsidR="0040119F" w:rsidRPr="00CC7A08">
        <w:t>,</w:t>
      </w:r>
      <w:r w:rsidR="003C3A43" w:rsidRPr="00CC7A08">
        <w:t xml:space="preserve"> указывается срок</w:t>
      </w:r>
      <w:r w:rsidR="00E55959" w:rsidRPr="00CC7A08">
        <w:t xml:space="preserve">, </w:t>
      </w:r>
      <w:r w:rsidRPr="00CC7A08">
        <w:t xml:space="preserve">предусмотренный </w:t>
      </w:r>
      <w:r w:rsidR="00E55959" w:rsidRPr="00CC7A08">
        <w:t>для подачи заявок на</w:t>
      </w:r>
      <w:r w:rsidR="003C3A43" w:rsidRPr="00CC7A08">
        <w:t xml:space="preserve"> </w:t>
      </w:r>
      <w:r w:rsidR="00E55959" w:rsidRPr="00CC7A08">
        <w:t xml:space="preserve">участие в </w:t>
      </w:r>
      <w:r w:rsidR="003C3A43" w:rsidRPr="00CC7A08">
        <w:t xml:space="preserve">основной стадии закупки. </w:t>
      </w:r>
      <w:r w:rsidR="0040119F" w:rsidRPr="00CC7A08">
        <w:t xml:space="preserve">Срок, предусмотренный для подачи заявок на участие в квалификационном отборе, не </w:t>
      </w:r>
      <w:r w:rsidR="003C3A43" w:rsidRPr="00CC7A08">
        <w:t xml:space="preserve">должен быть </w:t>
      </w:r>
      <w:r w:rsidR="00E55959" w:rsidRPr="00CC7A08">
        <w:t>меньше</w:t>
      </w:r>
      <w:r w:rsidR="00D37199" w:rsidRPr="00CC7A08">
        <w:t xml:space="preserve"> </w:t>
      </w:r>
      <w:r w:rsidRPr="00CC7A08">
        <w:t xml:space="preserve">срока, </w:t>
      </w:r>
      <w:r w:rsidR="0040119F" w:rsidRPr="00CC7A08">
        <w:t>установленн</w:t>
      </w:r>
      <w:r w:rsidR="003B540C" w:rsidRPr="00CC7A08">
        <w:t>ого</w:t>
      </w:r>
      <w:r w:rsidR="0040119F" w:rsidRPr="00CC7A08">
        <w:t xml:space="preserve"> </w:t>
      </w:r>
      <w:r w:rsidRPr="00CC7A08">
        <w:t xml:space="preserve">Положением </w:t>
      </w:r>
      <w:r w:rsidR="0040119F" w:rsidRPr="00CC7A08">
        <w:t xml:space="preserve">для соответствующего способа закупки. </w:t>
      </w:r>
    </w:p>
    <w:p w:rsidR="003C3A43" w:rsidRPr="00CC7A08" w:rsidRDefault="003C3A43" w:rsidP="00B32557">
      <w:pPr>
        <w:pStyle w:val="31"/>
        <w:numPr>
          <w:ilvl w:val="0"/>
          <w:numId w:val="0"/>
        </w:numPr>
        <w:ind w:left="851" w:firstLine="851"/>
      </w:pPr>
      <w:r w:rsidRPr="00CC7A08">
        <w:t>По результатам квалификационного отбора оформляется протокол.</w:t>
      </w:r>
    </w:p>
    <w:p w:rsidR="003C3A43" w:rsidRPr="00CC7A08" w:rsidRDefault="0040119F" w:rsidP="00B32557">
      <w:pPr>
        <w:pStyle w:val="31"/>
        <w:numPr>
          <w:ilvl w:val="0"/>
          <w:numId w:val="0"/>
        </w:numPr>
        <w:ind w:left="851" w:firstLine="851"/>
      </w:pPr>
      <w:r w:rsidRPr="00CC7A08">
        <w:t>У</w:t>
      </w:r>
      <w:r w:rsidR="00E85492" w:rsidRPr="00CC7A08">
        <w:t>частник</w:t>
      </w:r>
      <w:r w:rsidR="003C3A43" w:rsidRPr="00CC7A08">
        <w:t xml:space="preserve">, не прошедший или не проходивший квалификационный отбор, не допускается к </w:t>
      </w:r>
      <w:r w:rsidRPr="00CC7A08">
        <w:t xml:space="preserve">дальнейшему </w:t>
      </w:r>
      <w:r w:rsidR="003C3A43" w:rsidRPr="00CC7A08">
        <w:t xml:space="preserve">участию в </w:t>
      </w:r>
      <w:r w:rsidRPr="00CC7A08">
        <w:t>процедуре</w:t>
      </w:r>
      <w:r w:rsidR="003C3A43" w:rsidRPr="00CC7A08">
        <w:t xml:space="preserve"> закупки.</w:t>
      </w:r>
    </w:p>
    <w:p w:rsidR="007A4A5B" w:rsidRPr="00CC7A08" w:rsidRDefault="0096420F" w:rsidP="00660492">
      <w:pPr>
        <w:pStyle w:val="2f9"/>
        <w:ind w:left="0" w:firstLine="0"/>
      </w:pPr>
      <w:bookmarkStart w:id="1364" w:name="_Toc442882134"/>
      <w:bookmarkStart w:id="1365" w:name="_Toc442884465"/>
      <w:r w:rsidRPr="00CC7A08">
        <w:t>П</w:t>
      </w:r>
      <w:r w:rsidR="007C0A89" w:rsidRPr="00CC7A08">
        <w:t>роведени</w:t>
      </w:r>
      <w:r w:rsidRPr="00CC7A08">
        <w:t>е</w:t>
      </w:r>
      <w:r w:rsidR="007C0A89" w:rsidRPr="00CC7A08">
        <w:t xml:space="preserve"> </w:t>
      </w:r>
      <w:r w:rsidR="007A4A5B" w:rsidRPr="00CC7A08">
        <w:t>конкурентной закупки с возможностью подачи альтернативных предложений</w:t>
      </w:r>
      <w:bookmarkEnd w:id="1364"/>
      <w:bookmarkEnd w:id="1365"/>
    </w:p>
    <w:p w:rsidR="006C4529" w:rsidRPr="00CC7A08" w:rsidRDefault="006C4529" w:rsidP="00B32557">
      <w:pPr>
        <w:pStyle w:val="31"/>
        <w:numPr>
          <w:ilvl w:val="0"/>
          <w:numId w:val="0"/>
        </w:numPr>
        <w:ind w:left="851" w:firstLine="851"/>
      </w:pPr>
      <w:r w:rsidRPr="00CC7A08">
        <w:t>Информация о праве подачи альтернативного предложения</w:t>
      </w:r>
      <w:r w:rsidR="0000686F" w:rsidRPr="00CC7A08">
        <w:t xml:space="preserve"> </w:t>
      </w:r>
      <w:r w:rsidR="005539CD" w:rsidRPr="00CC7A08">
        <w:t xml:space="preserve">(одного или нескольких) </w:t>
      </w:r>
      <w:r w:rsidR="0000686F" w:rsidRPr="00CC7A08">
        <w:t xml:space="preserve">в составе заявки </w:t>
      </w:r>
      <w:r w:rsidR="007C0A89" w:rsidRPr="00CC7A08">
        <w:t xml:space="preserve">устанавливается </w:t>
      </w:r>
      <w:r w:rsidRPr="00CC7A08">
        <w:t>в документации о закупке.</w:t>
      </w:r>
    </w:p>
    <w:p w:rsidR="007A4A5B" w:rsidRPr="00CC7A08" w:rsidRDefault="0071294A" w:rsidP="00B32557">
      <w:pPr>
        <w:pStyle w:val="31"/>
        <w:numPr>
          <w:ilvl w:val="0"/>
          <w:numId w:val="0"/>
        </w:numPr>
        <w:ind w:left="851" w:firstLine="851"/>
      </w:pPr>
      <w:r w:rsidRPr="00CC7A08">
        <w:t>Обеспечение, представленное участником по основному предложению, действует также в отношении всех</w:t>
      </w:r>
      <w:r w:rsidR="007A4A5B" w:rsidRPr="00CC7A08">
        <w:t xml:space="preserve"> </w:t>
      </w:r>
      <w:r w:rsidRPr="00CC7A08">
        <w:t xml:space="preserve">его </w:t>
      </w:r>
      <w:r w:rsidR="005539CD" w:rsidRPr="00CC7A08">
        <w:t>альтернативн</w:t>
      </w:r>
      <w:r w:rsidRPr="00CC7A08">
        <w:t>ых</w:t>
      </w:r>
      <w:r w:rsidR="005539CD" w:rsidRPr="00CC7A08">
        <w:t xml:space="preserve"> предложени</w:t>
      </w:r>
      <w:r w:rsidRPr="00CC7A08">
        <w:t>й</w:t>
      </w:r>
      <w:r w:rsidR="005539CD" w:rsidRPr="00CC7A08">
        <w:t xml:space="preserve"> </w:t>
      </w:r>
      <w:r w:rsidR="007C0A89" w:rsidRPr="00CC7A08">
        <w:t>(при наличии в документации о закупке требования об обеспечении заявки)</w:t>
      </w:r>
      <w:r w:rsidR="007A4A5B" w:rsidRPr="00CC7A08">
        <w:t>.</w:t>
      </w:r>
    </w:p>
    <w:p w:rsidR="007A4A5B" w:rsidRPr="00CC7A08" w:rsidRDefault="007A4A5B" w:rsidP="00B32557">
      <w:pPr>
        <w:pStyle w:val="31"/>
        <w:numPr>
          <w:ilvl w:val="0"/>
          <w:numId w:val="0"/>
        </w:numPr>
        <w:ind w:left="851" w:firstLine="851"/>
      </w:pPr>
      <w:r w:rsidRPr="00CC7A08">
        <w:t xml:space="preserve">Альтернативное предложение не должно отличаться от основного предложения либо иного альтернативного предложения только ценой. </w:t>
      </w:r>
      <w:r w:rsidR="007C0A89" w:rsidRPr="00CC7A08">
        <w:t>Отличие альтернативного предложения от основного только по цене является основанием для отклонения всех предложений.</w:t>
      </w:r>
    </w:p>
    <w:p w:rsidR="007A4A5B" w:rsidRPr="00CC7A08" w:rsidRDefault="007A4A5B" w:rsidP="00B32557">
      <w:pPr>
        <w:pStyle w:val="31"/>
        <w:numPr>
          <w:ilvl w:val="0"/>
          <w:numId w:val="0"/>
        </w:numPr>
        <w:ind w:left="851" w:firstLine="851"/>
      </w:pPr>
      <w:r w:rsidRPr="00CC7A08">
        <w:t>Участник допускается к дальнейшему участию в</w:t>
      </w:r>
      <w:r w:rsidR="002B4D0B" w:rsidRPr="00CC7A08">
        <w:t xml:space="preserve"> процедуре</w:t>
      </w:r>
      <w:r w:rsidRPr="00CC7A08">
        <w:t xml:space="preserve"> закупк</w:t>
      </w:r>
      <w:r w:rsidR="00E1190F" w:rsidRPr="00CC7A08">
        <w:t>и</w:t>
      </w:r>
      <w:r w:rsidRPr="00CC7A08">
        <w:t>, если хотя бы одно из его предложений (основное или альтернативное) признано соответствующим установленным в документации о закупке требованиям.</w:t>
      </w:r>
    </w:p>
    <w:p w:rsidR="000B7535" w:rsidRPr="00CC7A08" w:rsidRDefault="000B7535" w:rsidP="00B32557">
      <w:pPr>
        <w:pStyle w:val="31"/>
        <w:numPr>
          <w:ilvl w:val="0"/>
          <w:numId w:val="0"/>
        </w:numPr>
        <w:ind w:left="851" w:firstLine="851"/>
      </w:pPr>
      <w:r w:rsidRPr="00CC7A08">
        <w:lastRenderedPageBreak/>
        <w:t xml:space="preserve">При рассмотрении заявок основное и альтернативное предложение от одного участника рассматриваются </w:t>
      </w:r>
      <w:r w:rsidR="007F118A" w:rsidRPr="00CC7A08">
        <w:t>независимо</w:t>
      </w:r>
      <w:r w:rsidRPr="00CC7A08">
        <w:t xml:space="preserve"> друг от друга.</w:t>
      </w:r>
      <w:r w:rsidR="00A637CB" w:rsidRPr="00CC7A08">
        <w:t xml:space="preserve"> </w:t>
      </w:r>
    </w:p>
    <w:p w:rsidR="000B7535" w:rsidRPr="00CC7A08" w:rsidRDefault="000B7535" w:rsidP="00B32557">
      <w:pPr>
        <w:pStyle w:val="31"/>
        <w:numPr>
          <w:ilvl w:val="0"/>
          <w:numId w:val="0"/>
        </w:numPr>
        <w:ind w:left="851" w:firstLine="851"/>
      </w:pPr>
      <w:r w:rsidRPr="00CC7A08">
        <w:t>В ходе оценки и сопоставления заявок ранжирование альтернативных предложений осуществляется независимо от основного предложения, при этом каждому допущенному по результатам рассмотрения заявок предложению участника присваивается отдельное место в ранжировании.</w:t>
      </w:r>
    </w:p>
    <w:p w:rsidR="007A4A5B" w:rsidRPr="00CC7A08" w:rsidRDefault="002B4D0B" w:rsidP="00B32557">
      <w:pPr>
        <w:pStyle w:val="31"/>
        <w:numPr>
          <w:ilvl w:val="0"/>
          <w:numId w:val="0"/>
        </w:numPr>
        <w:ind w:left="851" w:firstLine="851"/>
      </w:pPr>
      <w:r w:rsidRPr="00CC7A08">
        <w:t xml:space="preserve">В рамках конкурентных переговоров и переторжки </w:t>
      </w:r>
      <w:r w:rsidR="007A4A5B" w:rsidRPr="00CC7A08">
        <w:t xml:space="preserve">(если </w:t>
      </w:r>
      <w:r w:rsidRPr="00CC7A08">
        <w:t>проводятся</w:t>
      </w:r>
      <w:r w:rsidR="007A4A5B" w:rsidRPr="00CC7A08">
        <w:t xml:space="preserve">) участник вправе заявлять новые </w:t>
      </w:r>
      <w:r w:rsidRPr="00CC7A08">
        <w:t xml:space="preserve">условия (в том числе </w:t>
      </w:r>
      <w:r w:rsidR="007A4A5B" w:rsidRPr="00CC7A08">
        <w:t>цены</w:t>
      </w:r>
      <w:r w:rsidRPr="00CC7A08">
        <w:t>)</w:t>
      </w:r>
      <w:r w:rsidR="007A4A5B" w:rsidRPr="00CC7A08">
        <w:t xml:space="preserve"> как в отношении основного, так и альтернативного предложений.</w:t>
      </w:r>
    </w:p>
    <w:p w:rsidR="00A637CB" w:rsidRPr="00CC7A08" w:rsidRDefault="0000686F" w:rsidP="00B32557">
      <w:pPr>
        <w:pStyle w:val="31"/>
        <w:numPr>
          <w:ilvl w:val="0"/>
          <w:numId w:val="0"/>
        </w:numPr>
        <w:ind w:left="851" w:firstLine="851"/>
      </w:pPr>
      <w:r w:rsidRPr="00CC7A08">
        <w:t xml:space="preserve">При наличии в составе заявки </w:t>
      </w:r>
      <w:r w:rsidR="005B5B6F" w:rsidRPr="00CC7A08">
        <w:t>одного и более альтернативных</w:t>
      </w:r>
      <w:r w:rsidR="00B65242" w:rsidRPr="00CC7A08">
        <w:t xml:space="preserve"> </w:t>
      </w:r>
      <w:r w:rsidRPr="00CC7A08">
        <w:t>предложения н</w:t>
      </w:r>
      <w:r w:rsidR="00A637CB" w:rsidRPr="00CC7A08">
        <w:t xml:space="preserve">ормы Положения в отношении </w:t>
      </w:r>
      <w:r w:rsidRPr="00CC7A08">
        <w:t xml:space="preserve">рассмотрения, отклонения, оценки и сопоставления </w:t>
      </w:r>
      <w:r w:rsidR="00A637CB" w:rsidRPr="00CC7A08">
        <w:t>заяв</w:t>
      </w:r>
      <w:r w:rsidR="005B5B6F" w:rsidRPr="00CC7A08">
        <w:t>ки</w:t>
      </w:r>
      <w:r w:rsidR="00A637CB" w:rsidRPr="00CC7A08">
        <w:t xml:space="preserve"> (и</w:t>
      </w:r>
      <w:r w:rsidRPr="00CC7A08">
        <w:t xml:space="preserve"> иных действий с заявк</w:t>
      </w:r>
      <w:r w:rsidR="005B5B6F" w:rsidRPr="00CC7A08">
        <w:t>ой</w:t>
      </w:r>
      <w:r w:rsidR="00A637CB" w:rsidRPr="00CC7A08">
        <w:t xml:space="preserve">) </w:t>
      </w:r>
      <w:r w:rsidRPr="00CC7A08">
        <w:t>применяются</w:t>
      </w:r>
      <w:r w:rsidR="00A637CB" w:rsidRPr="00CC7A08">
        <w:t xml:space="preserve"> в отношении основного и каждого из альтернативных предложений.</w:t>
      </w:r>
    </w:p>
    <w:p w:rsidR="00EC7AC6" w:rsidRPr="00CC7A08" w:rsidRDefault="00EC7AC6" w:rsidP="00B32557">
      <w:pPr>
        <w:pStyle w:val="31"/>
        <w:numPr>
          <w:ilvl w:val="0"/>
          <w:numId w:val="0"/>
        </w:numPr>
        <w:ind w:left="851" w:firstLine="851"/>
      </w:pPr>
      <w:r w:rsidRPr="00CC7A08">
        <w:t xml:space="preserve">При наличии в составе заявки одного и более альтернативных предложений рекомендуется </w:t>
      </w:r>
      <w:r w:rsidR="00EC05B7" w:rsidRPr="00CC7A08">
        <w:t xml:space="preserve">предусматривать и </w:t>
      </w:r>
      <w:r w:rsidRPr="00CC7A08">
        <w:t xml:space="preserve">проводить конкурентные переговоры </w:t>
      </w:r>
    </w:p>
    <w:p w:rsidR="00AC5758" w:rsidRPr="00CC7A08" w:rsidRDefault="00AC5758" w:rsidP="00660492">
      <w:pPr>
        <w:pStyle w:val="2f9"/>
      </w:pPr>
      <w:r w:rsidRPr="00CC7A08">
        <w:t>Многолотовая закупка</w:t>
      </w:r>
    </w:p>
    <w:p w:rsidR="00AC5758" w:rsidRPr="00CC7A08" w:rsidRDefault="00AC5758" w:rsidP="00B32557">
      <w:pPr>
        <w:pStyle w:val="31"/>
        <w:numPr>
          <w:ilvl w:val="0"/>
          <w:numId w:val="0"/>
        </w:numPr>
        <w:ind w:left="851" w:firstLine="851"/>
      </w:pPr>
      <w:r w:rsidRPr="00CC7A08">
        <w:t>Нормы настояще</w:t>
      </w:r>
      <w:r w:rsidR="00E36D8C" w:rsidRPr="00CC7A08">
        <w:t xml:space="preserve">й статьи </w:t>
      </w:r>
      <w:r w:rsidRPr="00CC7A08">
        <w:t>применяются при проведении многолотовой закупки.</w:t>
      </w:r>
    </w:p>
    <w:p w:rsidR="00AC5758" w:rsidRPr="00CC7A08" w:rsidRDefault="00AC5758" w:rsidP="00B32557">
      <w:pPr>
        <w:pStyle w:val="31"/>
        <w:numPr>
          <w:ilvl w:val="0"/>
          <w:numId w:val="0"/>
        </w:numPr>
        <w:ind w:left="851" w:firstLine="851"/>
      </w:pPr>
      <w:r w:rsidRPr="00CC7A08">
        <w:t>По каждому лоту в извещении могут быть установлены применимые к такому лоту условия в отношении:</w:t>
      </w:r>
    </w:p>
    <w:p w:rsidR="00AC5758" w:rsidRPr="00CC7A08" w:rsidRDefault="00AC5758" w:rsidP="00660492">
      <w:pPr>
        <w:pStyle w:val="41"/>
      </w:pPr>
      <w:r w:rsidRPr="00CC7A08">
        <w:t>предмета договора, количества поставляемого товара, объема выполняемых работ, оказываемых услуг;</w:t>
      </w:r>
    </w:p>
    <w:p w:rsidR="00AC5758" w:rsidRPr="00CC7A08" w:rsidRDefault="00AC5758" w:rsidP="00660492">
      <w:pPr>
        <w:pStyle w:val="41"/>
      </w:pPr>
      <w:r w:rsidRPr="00CC7A08">
        <w:t>места поставки товара, выполнения работ, оказания услуг;</w:t>
      </w:r>
    </w:p>
    <w:p w:rsidR="00AC5758" w:rsidRPr="00CC7A08" w:rsidRDefault="00AC5758" w:rsidP="00660492">
      <w:pPr>
        <w:pStyle w:val="41"/>
      </w:pPr>
      <w:r w:rsidRPr="00CC7A08">
        <w:t>сведений о</w:t>
      </w:r>
      <w:r w:rsidR="00E1190F" w:rsidRPr="00CC7A08">
        <w:t>б</w:t>
      </w:r>
      <w:r w:rsidRPr="00CC7A08">
        <w:t xml:space="preserve"> НМЦ.</w:t>
      </w:r>
    </w:p>
    <w:p w:rsidR="00AC5758" w:rsidRPr="00CC7A08" w:rsidRDefault="00AC5758" w:rsidP="00B32557">
      <w:pPr>
        <w:pStyle w:val="31"/>
        <w:numPr>
          <w:ilvl w:val="0"/>
          <w:numId w:val="0"/>
        </w:numPr>
        <w:ind w:left="851" w:firstLine="851"/>
      </w:pPr>
      <w:r w:rsidRPr="00CC7A08">
        <w:t>По каждому лоту в документации о закупке могут быть установлены применимые к такому лоту условия в отношении:</w:t>
      </w:r>
    </w:p>
    <w:p w:rsidR="00AC5758" w:rsidRPr="00CC7A08" w:rsidRDefault="00AC5758" w:rsidP="00B32557">
      <w:pPr>
        <w:pStyle w:val="41"/>
        <w:numPr>
          <w:ilvl w:val="3"/>
          <w:numId w:val="30"/>
        </w:numPr>
      </w:pPr>
      <w:r w:rsidRPr="00CC7A08">
        <w:t>предмета договора, право на заключение которого является предметом процедуры закупки;</w:t>
      </w:r>
    </w:p>
    <w:p w:rsidR="00AC5758" w:rsidRPr="00CC7A08" w:rsidRDefault="00AC5758" w:rsidP="00660492">
      <w:pPr>
        <w:pStyle w:val="41"/>
      </w:pPr>
      <w:r w:rsidRPr="00CC7A08">
        <w:t>установленных Заказчиком требований к качеству, количеству (объему), техническим характеристикам закупаемой продукции, к ее безопасности, к функциональным характеристикам (потребительским свойствам) товара, к размерам, упаковке, отгрузке товара, к результатам работы и иным требованиям, связанным с определением соответствия поставляемого товара, выполняемой работы, оказываемой услуги потребностям Заказчика;</w:t>
      </w:r>
    </w:p>
    <w:p w:rsidR="00AC5758" w:rsidRPr="00CC7A08" w:rsidRDefault="00AC5758" w:rsidP="00660492">
      <w:pPr>
        <w:pStyle w:val="41"/>
      </w:pPr>
      <w:r w:rsidRPr="00CC7A08">
        <w:t>требований к содержанию, форме, оформлению и составу заявки, включая формы представления необходимых сведений и инструкцию по составлению заявки;</w:t>
      </w:r>
    </w:p>
    <w:p w:rsidR="00AC5758" w:rsidRPr="00CC7A08" w:rsidRDefault="00AC5758" w:rsidP="00660492">
      <w:pPr>
        <w:pStyle w:val="41"/>
      </w:pPr>
      <w:r w:rsidRPr="00CC7A08">
        <w:t xml:space="preserve">требований к описанию участниками процедуры закупки поставляемого товара, который является предметом закупки, его функциональных характеристик (потребительских свойств), его </w:t>
      </w:r>
      <w:r w:rsidRPr="00CC7A08">
        <w:lastRenderedPageBreak/>
        <w:t>количественных и качественных характеристик, требований к описанию участниками процедуры закупки выполняемой работы, оказываемой услуги, которые являются предметом закупки, их количественных и качественных характеристик;</w:t>
      </w:r>
    </w:p>
    <w:p w:rsidR="00AC5758" w:rsidRPr="00CC7A08" w:rsidRDefault="00AC5758" w:rsidP="00660492">
      <w:pPr>
        <w:pStyle w:val="41"/>
      </w:pPr>
      <w:r w:rsidRPr="00CC7A08">
        <w:t>места, условий и сроков (периодов) поставки товара, выполнения работы, оказания услуги;</w:t>
      </w:r>
    </w:p>
    <w:p w:rsidR="00AC5758" w:rsidRPr="00CC7A08" w:rsidRDefault="00AC5758" w:rsidP="00660492">
      <w:pPr>
        <w:pStyle w:val="41"/>
      </w:pPr>
      <w:r w:rsidRPr="00CC7A08">
        <w:t>сведений об НМЦ;</w:t>
      </w:r>
    </w:p>
    <w:p w:rsidR="00AC5758" w:rsidRPr="00CC7A08" w:rsidRDefault="00AC5758" w:rsidP="00097F6A">
      <w:pPr>
        <w:pStyle w:val="41"/>
        <w:numPr>
          <w:ilvl w:val="3"/>
          <w:numId w:val="27"/>
        </w:numPr>
        <w:spacing w:before="0" w:after="0"/>
        <w:rPr>
          <w:sz w:val="26"/>
          <w:szCs w:val="26"/>
        </w:rPr>
      </w:pPr>
      <w:r w:rsidRPr="00CC7A08">
        <w:rPr>
          <w:sz w:val="26"/>
          <w:szCs w:val="26"/>
        </w:rPr>
        <w:t>формы, сроков и порядка оплаты товара, работы, услуги;</w:t>
      </w:r>
    </w:p>
    <w:p w:rsidR="00AC5758" w:rsidRPr="00CC7A08" w:rsidRDefault="00AC5758" w:rsidP="00660492">
      <w:pPr>
        <w:pStyle w:val="41"/>
      </w:pPr>
      <w:r w:rsidRPr="00CC7A08">
        <w:t>пор</w:t>
      </w:r>
      <w:r w:rsidR="00CD0A88">
        <w:t>ядка формирования цены договора</w:t>
      </w:r>
      <w:r w:rsidRPr="00CC7A08">
        <w:t xml:space="preserve"> (с учетом или без учета расходов на перевозку, страхование, уплату таможенных пошлин, налогов и других обязательных платежей);</w:t>
      </w:r>
    </w:p>
    <w:p w:rsidR="00AC5758" w:rsidRPr="00CC7A08" w:rsidRDefault="00AC5758" w:rsidP="00660492">
      <w:pPr>
        <w:pStyle w:val="41"/>
      </w:pPr>
      <w:r w:rsidRPr="00CC7A08">
        <w:t>требований к участникам и перечня документов (их копий), представляемых участниками для подтверждения их соответствия установленным требованиям;</w:t>
      </w:r>
    </w:p>
    <w:p w:rsidR="00AC5758" w:rsidRPr="00CC7A08" w:rsidRDefault="00AC5758" w:rsidP="00660492">
      <w:pPr>
        <w:pStyle w:val="41"/>
      </w:pPr>
      <w:r w:rsidRPr="00CC7A08">
        <w:t>критериев и порядка оценки и сопоставления заявок;</w:t>
      </w:r>
    </w:p>
    <w:p w:rsidR="00AC5758" w:rsidRPr="00CC7A08" w:rsidRDefault="00AC5758" w:rsidP="00097F6A">
      <w:pPr>
        <w:pStyle w:val="41"/>
        <w:numPr>
          <w:ilvl w:val="3"/>
          <w:numId w:val="27"/>
        </w:numPr>
        <w:spacing w:before="0" w:after="0"/>
        <w:rPr>
          <w:sz w:val="26"/>
          <w:szCs w:val="26"/>
        </w:rPr>
      </w:pPr>
      <w:r w:rsidRPr="00CC7A08">
        <w:rPr>
          <w:sz w:val="26"/>
          <w:szCs w:val="26"/>
        </w:rPr>
        <w:t>требований к размеру, форме и способу предоставления обеспечения заявки, к порядку его возврата и удержания (если требуется);</w:t>
      </w:r>
    </w:p>
    <w:p w:rsidR="00AC5758" w:rsidRPr="00CC7A08" w:rsidRDefault="00AC5758" w:rsidP="00097F6A">
      <w:pPr>
        <w:pStyle w:val="41"/>
        <w:numPr>
          <w:ilvl w:val="3"/>
          <w:numId w:val="27"/>
        </w:numPr>
        <w:spacing w:before="0" w:after="0"/>
        <w:rPr>
          <w:sz w:val="26"/>
          <w:szCs w:val="26"/>
        </w:rPr>
      </w:pPr>
      <w:r w:rsidRPr="00CC7A08">
        <w:rPr>
          <w:sz w:val="26"/>
          <w:szCs w:val="26"/>
        </w:rPr>
        <w:t>требований к размеру, форме и способу предоставления обеспечения исполнения договора (при установлении такого требования);</w:t>
      </w:r>
    </w:p>
    <w:p w:rsidR="0096387D" w:rsidRPr="00CC7A08" w:rsidRDefault="00AC5758" w:rsidP="00097F6A">
      <w:pPr>
        <w:pStyle w:val="41"/>
        <w:numPr>
          <w:ilvl w:val="3"/>
          <w:numId w:val="27"/>
        </w:numPr>
        <w:spacing w:before="0" w:after="0"/>
        <w:rPr>
          <w:sz w:val="26"/>
          <w:szCs w:val="26"/>
        </w:rPr>
      </w:pPr>
      <w:r w:rsidRPr="00CC7A08">
        <w:rPr>
          <w:sz w:val="26"/>
          <w:szCs w:val="26"/>
        </w:rPr>
        <w:t>срока, установленного для заключения договора</w:t>
      </w:r>
      <w:r w:rsidR="0096387D" w:rsidRPr="00CC7A08">
        <w:rPr>
          <w:sz w:val="26"/>
          <w:szCs w:val="26"/>
        </w:rPr>
        <w:t>;</w:t>
      </w:r>
    </w:p>
    <w:p w:rsidR="00AC5758" w:rsidRPr="00CC7A08" w:rsidRDefault="0096387D" w:rsidP="00097F6A">
      <w:pPr>
        <w:pStyle w:val="41"/>
        <w:numPr>
          <w:ilvl w:val="3"/>
          <w:numId w:val="27"/>
        </w:numPr>
        <w:spacing w:before="0" w:after="0"/>
        <w:rPr>
          <w:sz w:val="26"/>
          <w:szCs w:val="26"/>
        </w:rPr>
      </w:pPr>
      <w:r w:rsidRPr="00CC7A08">
        <w:rPr>
          <w:sz w:val="26"/>
          <w:szCs w:val="26"/>
        </w:rPr>
        <w:t>иные условия</w:t>
      </w:r>
      <w:r w:rsidR="00AC5758" w:rsidRPr="00CC7A08">
        <w:rPr>
          <w:sz w:val="26"/>
          <w:szCs w:val="26"/>
        </w:rPr>
        <w:t>.</w:t>
      </w:r>
    </w:p>
    <w:p w:rsidR="00AC5758" w:rsidRPr="00CC7A08" w:rsidRDefault="00AC5758" w:rsidP="00B32557">
      <w:pPr>
        <w:pStyle w:val="31"/>
        <w:numPr>
          <w:ilvl w:val="0"/>
          <w:numId w:val="0"/>
        </w:numPr>
        <w:ind w:left="851" w:firstLine="851"/>
      </w:pPr>
      <w:r w:rsidRPr="00CC7A08">
        <w:t>По каждому лоту в документации о закупке может быть предусмотрен отдельный проект договора.</w:t>
      </w:r>
    </w:p>
    <w:p w:rsidR="00AC5758" w:rsidRPr="00CC7A08" w:rsidRDefault="00AC5758" w:rsidP="00B32557">
      <w:pPr>
        <w:pStyle w:val="31"/>
        <w:numPr>
          <w:ilvl w:val="0"/>
          <w:numId w:val="0"/>
        </w:numPr>
        <w:ind w:left="851" w:firstLine="851"/>
      </w:pPr>
      <w:r w:rsidRPr="00CC7A08">
        <w:t>Решения, принимаемые в ходе процедуры закупки, в том числе подведение итогов закупки, отказ от проведения закупки, осуществляется независимо по каждому лоту.</w:t>
      </w:r>
    </w:p>
    <w:p w:rsidR="0069141C" w:rsidRPr="00CC7A08" w:rsidRDefault="007602AF" w:rsidP="00660492">
      <w:pPr>
        <w:pStyle w:val="2f9"/>
      </w:pPr>
      <w:r w:rsidRPr="00CC7A08">
        <w:t xml:space="preserve">Закупка с делимым </w:t>
      </w:r>
      <w:r w:rsidR="0069141C" w:rsidRPr="00CC7A08">
        <w:t>лот</w:t>
      </w:r>
      <w:r w:rsidRPr="00CC7A08">
        <w:t>ом</w:t>
      </w:r>
    </w:p>
    <w:p w:rsidR="0069141C" w:rsidRPr="00CC7A08" w:rsidRDefault="0069141C" w:rsidP="00B32557">
      <w:pPr>
        <w:pStyle w:val="31"/>
        <w:numPr>
          <w:ilvl w:val="0"/>
          <w:numId w:val="0"/>
        </w:numPr>
        <w:ind w:left="851" w:firstLine="851"/>
      </w:pPr>
      <w:r w:rsidRPr="00CC7A08">
        <w:t>Нормы настояще</w:t>
      </w:r>
      <w:r w:rsidR="00E36D8C" w:rsidRPr="00CC7A08">
        <w:t xml:space="preserve">й статьи </w:t>
      </w:r>
      <w:r w:rsidRPr="00CC7A08">
        <w:t>применяются при проведении процедуры закупки, когда поставка общего объема продукции может быть распределена между несколькими участниками.</w:t>
      </w:r>
    </w:p>
    <w:p w:rsidR="0069141C" w:rsidRPr="00CC7A08" w:rsidRDefault="0069141C" w:rsidP="00B32557">
      <w:pPr>
        <w:pStyle w:val="31"/>
        <w:numPr>
          <w:ilvl w:val="0"/>
          <w:numId w:val="0"/>
        </w:numPr>
        <w:ind w:left="851" w:firstLine="851"/>
      </w:pPr>
      <w:r w:rsidRPr="00CC7A08">
        <w:t>Распределение конкретного объема поставок возможно только после рассмотрения технико-коммерческих предложений участников и оценки их предпочтительности.</w:t>
      </w:r>
    </w:p>
    <w:p w:rsidR="0069141C" w:rsidRPr="00CC7A08" w:rsidRDefault="0069141C" w:rsidP="00B32557">
      <w:pPr>
        <w:pStyle w:val="31"/>
        <w:numPr>
          <w:ilvl w:val="0"/>
          <w:numId w:val="0"/>
        </w:numPr>
        <w:ind w:left="851" w:firstLine="851"/>
      </w:pPr>
      <w:r w:rsidRPr="00CC7A08">
        <w:t>Документация о закупкедолжна содержать следующие сведения:</w:t>
      </w:r>
    </w:p>
    <w:p w:rsidR="0069141C" w:rsidRPr="00CC7A08" w:rsidRDefault="0069141C" w:rsidP="00660492">
      <w:pPr>
        <w:pStyle w:val="41"/>
      </w:pPr>
      <w:r w:rsidRPr="00CC7A08">
        <w:t>право Заказчика распределить объем продукции среди нескольких участников;</w:t>
      </w:r>
    </w:p>
    <w:p w:rsidR="0069141C" w:rsidRPr="00CC7A08" w:rsidRDefault="0069141C" w:rsidP="00660492">
      <w:pPr>
        <w:pStyle w:val="41"/>
      </w:pPr>
      <w:r w:rsidRPr="00CC7A08">
        <w:t xml:space="preserve">обязанность участников сформировать предложения с возможными объемами поставки и ценами на такие объемы; </w:t>
      </w:r>
      <w:r w:rsidR="006354F6" w:rsidRPr="00CC7A08">
        <w:t xml:space="preserve">обязанность </w:t>
      </w:r>
      <w:r w:rsidRPr="00CC7A08">
        <w:t>согласиться с предложенным Заказчиком распределением объемов поставки и цен на такие поставки;</w:t>
      </w:r>
    </w:p>
    <w:p w:rsidR="0069141C" w:rsidRPr="00CC7A08" w:rsidRDefault="0069141C" w:rsidP="00660492">
      <w:pPr>
        <w:pStyle w:val="41"/>
      </w:pPr>
      <w:r w:rsidRPr="00CC7A08">
        <w:lastRenderedPageBreak/>
        <w:t>правила распределения объемов продукции среди нескольких участников;</w:t>
      </w:r>
    </w:p>
    <w:p w:rsidR="0069141C" w:rsidRPr="00CC7A08" w:rsidRDefault="0069141C" w:rsidP="00660492">
      <w:pPr>
        <w:pStyle w:val="41"/>
      </w:pPr>
      <w:r w:rsidRPr="00CC7A08">
        <w:t>норма о праве Заказчика приобретения продукции не в полном объеме.</w:t>
      </w:r>
    </w:p>
    <w:p w:rsidR="00D4321B" w:rsidRPr="00CC7A08" w:rsidRDefault="00D4321B" w:rsidP="001A3E2F">
      <w:pPr>
        <w:pStyle w:val="1-"/>
        <w:spacing w:before="0"/>
        <w:rPr>
          <w:sz w:val="26"/>
          <w:szCs w:val="26"/>
        </w:rPr>
      </w:pPr>
      <w:bookmarkStart w:id="1366" w:name="_Toc444458940"/>
      <w:bookmarkStart w:id="1367" w:name="_Toc442268822"/>
      <w:bookmarkStart w:id="1368" w:name="_Toc444458941"/>
      <w:bookmarkStart w:id="1369" w:name="_Toc444458942"/>
      <w:bookmarkStart w:id="1370" w:name="_Ref442017075"/>
      <w:bookmarkStart w:id="1371" w:name="_Toc442268823"/>
      <w:bookmarkStart w:id="1372" w:name="_Toc442456179"/>
      <w:bookmarkStart w:id="1373" w:name="_Toc442882135"/>
      <w:bookmarkStart w:id="1374" w:name="_Toc442884466"/>
      <w:bookmarkStart w:id="1375" w:name="_Toc447908518"/>
      <w:bookmarkStart w:id="1376" w:name="_Toc448249196"/>
      <w:bookmarkStart w:id="1377" w:name="_Toc448253221"/>
      <w:bookmarkStart w:id="1378" w:name="_Toc448253284"/>
      <w:bookmarkStart w:id="1379" w:name="_Toc444713565"/>
      <w:bookmarkStart w:id="1380" w:name="_Toc448254569"/>
      <w:bookmarkStart w:id="1381" w:name="_Toc462298484"/>
      <w:bookmarkStart w:id="1382" w:name="_Toc516223723"/>
      <w:bookmarkStart w:id="1383" w:name="_Toc441598203"/>
      <w:bookmarkEnd w:id="1366"/>
      <w:bookmarkEnd w:id="1367"/>
      <w:bookmarkEnd w:id="1368"/>
      <w:bookmarkEnd w:id="1369"/>
      <w:r w:rsidRPr="00CC7A08">
        <w:rPr>
          <w:sz w:val="26"/>
          <w:szCs w:val="26"/>
        </w:rPr>
        <w:lastRenderedPageBreak/>
        <w:t>Заключение и исполнение договор</w:t>
      </w:r>
      <w:r w:rsidR="00874B90" w:rsidRPr="00CC7A08">
        <w:rPr>
          <w:sz w:val="26"/>
          <w:szCs w:val="26"/>
        </w:rPr>
        <w:t>а</w:t>
      </w:r>
      <w:bookmarkEnd w:id="1370"/>
      <w:bookmarkEnd w:id="1371"/>
      <w:bookmarkEnd w:id="1372"/>
      <w:bookmarkEnd w:id="1373"/>
      <w:bookmarkEnd w:id="1374"/>
      <w:bookmarkEnd w:id="1375"/>
      <w:bookmarkEnd w:id="1376"/>
      <w:bookmarkEnd w:id="1377"/>
      <w:bookmarkEnd w:id="1378"/>
      <w:bookmarkEnd w:id="1379"/>
      <w:bookmarkEnd w:id="1380"/>
      <w:bookmarkEnd w:id="1381"/>
      <w:bookmarkEnd w:id="1382"/>
      <w:r w:rsidRPr="00CC7A08">
        <w:rPr>
          <w:sz w:val="26"/>
          <w:szCs w:val="26"/>
        </w:rPr>
        <w:t xml:space="preserve"> </w:t>
      </w:r>
      <w:bookmarkEnd w:id="1383"/>
    </w:p>
    <w:p w:rsidR="00D4321B" w:rsidRPr="00CC7A08" w:rsidRDefault="00D4321B" w:rsidP="00660492">
      <w:pPr>
        <w:pStyle w:val="12"/>
      </w:pPr>
      <w:bookmarkStart w:id="1384" w:name="_Toc441598204"/>
      <w:bookmarkStart w:id="1385" w:name="_Toc442268824"/>
      <w:bookmarkStart w:id="1386" w:name="_Toc442456180"/>
      <w:bookmarkStart w:id="1387" w:name="_Toc442882136"/>
      <w:bookmarkStart w:id="1388" w:name="_Toc442884467"/>
      <w:bookmarkStart w:id="1389" w:name="_Toc447908519"/>
      <w:bookmarkStart w:id="1390" w:name="_Toc448249197"/>
      <w:bookmarkStart w:id="1391" w:name="_Toc448253222"/>
      <w:bookmarkStart w:id="1392" w:name="_Toc448253285"/>
      <w:bookmarkStart w:id="1393" w:name="_Toc444713566"/>
      <w:bookmarkStart w:id="1394" w:name="_Toc448254570"/>
      <w:bookmarkStart w:id="1395" w:name="_Ref462153286"/>
      <w:bookmarkStart w:id="1396" w:name="_Toc462298485"/>
      <w:bookmarkStart w:id="1397" w:name="_Toc516223724"/>
      <w:r w:rsidRPr="00CC7A08">
        <w:t>Заключение договора</w:t>
      </w:r>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p>
    <w:p w:rsidR="00BB67DC" w:rsidRPr="00CC7A08" w:rsidRDefault="00BB67DC" w:rsidP="00660492">
      <w:pPr>
        <w:pStyle w:val="21"/>
      </w:pPr>
      <w:bookmarkStart w:id="1398" w:name="_Toc442882137"/>
      <w:bookmarkStart w:id="1399" w:name="_Toc442884468"/>
      <w:r w:rsidRPr="00CC7A08">
        <w:t>Общие положения</w:t>
      </w:r>
      <w:bookmarkEnd w:id="1398"/>
      <w:bookmarkEnd w:id="1399"/>
    </w:p>
    <w:p w:rsidR="00E1190F" w:rsidRDefault="00E1190F" w:rsidP="00B32557">
      <w:pPr>
        <w:pStyle w:val="31"/>
        <w:numPr>
          <w:ilvl w:val="0"/>
          <w:numId w:val="0"/>
        </w:numPr>
        <w:ind w:left="851" w:firstLine="851"/>
      </w:pPr>
      <w:r w:rsidRPr="00CC7A08">
        <w:t xml:space="preserve">По итогам проведения процедуры закупки договор заключается в срок, установленный </w:t>
      </w:r>
      <w:r w:rsidR="00EF5D64" w:rsidRPr="00CC7A08">
        <w:t>извещением</w:t>
      </w:r>
      <w:r w:rsidR="005B5B6F" w:rsidRPr="00CC7A08">
        <w:t xml:space="preserve"> и</w:t>
      </w:r>
      <w:r w:rsidR="00EF5D64" w:rsidRPr="00CC7A08">
        <w:t>/</w:t>
      </w:r>
      <w:r w:rsidR="005B5B6F" w:rsidRPr="00CC7A08">
        <w:t xml:space="preserve">или </w:t>
      </w:r>
      <w:r w:rsidR="00EF5D64" w:rsidRPr="00CC7A08">
        <w:t xml:space="preserve">документацией о закупке согласно </w:t>
      </w:r>
      <w:r w:rsidR="00983E5E" w:rsidRPr="00CC7A08">
        <w:t>требованиям законодательства.</w:t>
      </w:r>
      <w:r w:rsidR="00811568" w:rsidRPr="00CC7A08">
        <w:t xml:space="preserve"> </w:t>
      </w:r>
      <w:r w:rsidR="00ED68EB" w:rsidRPr="00CC7A08">
        <w:rPr>
          <w:color w:val="000000" w:themeColor="text1"/>
        </w:rPr>
        <w:t xml:space="preserve">Срок для заключения договора должен быть установлен не ранее 10 дней и не позднее </w:t>
      </w:r>
      <w:r w:rsidR="00D535EF" w:rsidRPr="00CC7A08">
        <w:rPr>
          <w:color w:val="000000" w:themeColor="text1"/>
        </w:rPr>
        <w:t xml:space="preserve">20 дней </w:t>
      </w:r>
      <w:r w:rsidR="00ED68EB" w:rsidRPr="00CC7A08">
        <w:rPr>
          <w:color w:val="000000" w:themeColor="text1"/>
        </w:rPr>
        <w:t>с момента размещения в ЕИС протокола по итогам закупки.</w:t>
      </w:r>
      <w:r w:rsidR="00ED68EB" w:rsidRPr="00CC7A08">
        <w:t xml:space="preserve"> </w:t>
      </w:r>
      <w:r w:rsidR="00EC05B7" w:rsidRPr="00CC7A08">
        <w:t>Е</w:t>
      </w:r>
      <w:r w:rsidR="00811568" w:rsidRPr="00CC7A08">
        <w:t xml:space="preserve">сли </w:t>
      </w:r>
      <w:r w:rsidR="00ED68EB" w:rsidRPr="00CC7A08">
        <w:t xml:space="preserve">по истечении </w:t>
      </w:r>
      <w:r w:rsidR="00D535EF" w:rsidRPr="00CC7A08">
        <w:rPr>
          <w:color w:val="000000" w:themeColor="text1"/>
        </w:rPr>
        <w:t>20 дней</w:t>
      </w:r>
      <w:r w:rsidR="009422FD" w:rsidRPr="00CC7A08">
        <w:rPr>
          <w:color w:val="000000" w:themeColor="text1"/>
        </w:rPr>
        <w:t xml:space="preserve"> с момента размещения в ЕИС протокола по итогам закупки</w:t>
      </w:r>
      <w:r w:rsidR="009422FD" w:rsidRPr="00CC7A08" w:rsidDel="009422FD">
        <w:t xml:space="preserve"> </w:t>
      </w:r>
      <w:r w:rsidR="00ED68EB" w:rsidRPr="00CC7A08">
        <w:t xml:space="preserve">договор </w:t>
      </w:r>
      <w:r w:rsidR="00811568" w:rsidRPr="00CC7A08">
        <w:t>не заключ</w:t>
      </w:r>
      <w:r w:rsidR="00EC05B7" w:rsidRPr="00CC7A08">
        <w:t>е</w:t>
      </w:r>
      <w:r w:rsidR="00811568" w:rsidRPr="00CC7A08">
        <w:t>н, то при сохранении потребности Заказчика в приобретении продукции, проводится новая закупка.</w:t>
      </w:r>
    </w:p>
    <w:p w:rsidR="008B3AF1" w:rsidRPr="008B3AF1" w:rsidRDefault="008B3AF1" w:rsidP="008B3AF1">
      <w:pPr>
        <w:autoSpaceDE w:val="0"/>
        <w:autoSpaceDN w:val="0"/>
        <w:adjustRightInd w:val="0"/>
        <w:spacing w:before="0"/>
        <w:ind w:left="851"/>
        <w:rPr>
          <w:rFonts w:ascii="Times New Roman" w:hAnsi="Times New Roman"/>
          <w:color w:val="000000" w:themeColor="text1"/>
          <w:sz w:val="26"/>
        </w:rPr>
      </w:pPr>
      <w:r>
        <w:rPr>
          <w:rFonts w:ascii="Times New Roman" w:hAnsi="Times New Roman"/>
          <w:color w:val="000000" w:themeColor="text1"/>
          <w:sz w:val="26"/>
        </w:rPr>
        <w:tab/>
      </w:r>
      <w:r w:rsidRPr="00CD0A88">
        <w:rPr>
          <w:rFonts w:ascii="Times New Roman" w:hAnsi="Times New Roman"/>
          <w:color w:val="000000" w:themeColor="text1"/>
          <w:sz w:val="26"/>
        </w:rPr>
        <w:t>При заключении договора в него включается информация о стране происхождения товара.</w:t>
      </w:r>
    </w:p>
    <w:p w:rsidR="00112A32" w:rsidRPr="00CC7A08" w:rsidRDefault="0098636B" w:rsidP="00B32557">
      <w:pPr>
        <w:pStyle w:val="31"/>
        <w:numPr>
          <w:ilvl w:val="0"/>
          <w:numId w:val="0"/>
        </w:numPr>
        <w:ind w:left="851" w:firstLine="851"/>
      </w:pPr>
      <w:r w:rsidRPr="00CC7A08">
        <w:t xml:space="preserve">Если в соответствии с законодательством, уставом </w:t>
      </w:r>
      <w:r w:rsidR="00960E0C" w:rsidRPr="00CC7A08">
        <w:t>З</w:t>
      </w:r>
      <w:r w:rsidR="00713AEC" w:rsidRPr="00CC7A08">
        <w:t>аказчика</w:t>
      </w:r>
      <w:r w:rsidRPr="00CC7A08">
        <w:t>, Положением</w:t>
      </w:r>
      <w:r w:rsidR="00713AEC" w:rsidRPr="00CC7A08">
        <w:t>,</w:t>
      </w:r>
      <w:r w:rsidRPr="00CC7A08" w:rsidDel="00713AEC">
        <w:t xml:space="preserve"> </w:t>
      </w:r>
      <w:r w:rsidRPr="00CC7A08">
        <w:t xml:space="preserve">учредительными документами </w:t>
      </w:r>
      <w:r w:rsidR="005734C1" w:rsidRPr="00CC7A08">
        <w:t>контрагента</w:t>
      </w:r>
      <w:r w:rsidRPr="00CC7A08">
        <w:t xml:space="preserve"> договор требует предварительного одобрения соответствующих органов управления как крупная сделка или сделка, в совершении которой имеется заинтересованность, то его заключение возможно после получения такого одобрения</w:t>
      </w:r>
      <w:r w:rsidR="00F821DF" w:rsidRPr="00CC7A08">
        <w:t xml:space="preserve"> (данная информация должна быть указана в документации о закупке)</w:t>
      </w:r>
      <w:r w:rsidRPr="00CC7A08">
        <w:t>.</w:t>
      </w:r>
    </w:p>
    <w:p w:rsidR="00663E33" w:rsidRPr="00CC7A08" w:rsidRDefault="008D5E74" w:rsidP="00B32557">
      <w:pPr>
        <w:pStyle w:val="31"/>
        <w:numPr>
          <w:ilvl w:val="0"/>
          <w:numId w:val="0"/>
        </w:numPr>
        <w:ind w:left="851" w:firstLine="851"/>
      </w:pPr>
      <w:r w:rsidRPr="00CC7A08">
        <w:t xml:space="preserve">В случае представления контрагентом документа, подтверждающего специальную правоспособность и необходимого для осуществления видов деятельности, который закончил свое действие до момента заключения договора, договор с таким </w:t>
      </w:r>
      <w:r w:rsidR="008728CA" w:rsidRPr="00CC7A08">
        <w:t xml:space="preserve">контрагентом </w:t>
      </w:r>
      <w:r w:rsidRPr="00CC7A08">
        <w:t>заключается только после представления им действующего соответствующего документа в течение срока, установленного</w:t>
      </w:r>
      <w:r w:rsidR="00D37199" w:rsidRPr="00CC7A08">
        <w:t xml:space="preserve"> </w:t>
      </w:r>
      <w:r w:rsidR="008B66A5" w:rsidRPr="00CC7A08">
        <w:t>для заключения договора</w:t>
      </w:r>
      <w:r w:rsidRPr="00CC7A08">
        <w:t>.</w:t>
      </w:r>
    </w:p>
    <w:p w:rsidR="008B66A5" w:rsidRPr="00CC7A08" w:rsidRDefault="003D06D1" w:rsidP="00B32557">
      <w:pPr>
        <w:pStyle w:val="31"/>
        <w:numPr>
          <w:ilvl w:val="0"/>
          <w:numId w:val="0"/>
        </w:numPr>
        <w:ind w:left="851" w:firstLine="851"/>
      </w:pPr>
      <w:r w:rsidRPr="00CC7A08">
        <w:t>Е</w:t>
      </w:r>
      <w:r w:rsidR="008D5E74" w:rsidRPr="00CC7A08">
        <w:t xml:space="preserve">сли установлено требование о предоставлении обеспечения исполнения договора, контрагент должен представить Заказчику обеспечение исполнения договора в </w:t>
      </w:r>
      <w:r w:rsidR="008B66A5" w:rsidRPr="00CC7A08">
        <w:t>требуемом порядке</w:t>
      </w:r>
      <w:r w:rsidR="008D5E74" w:rsidRPr="00CC7A08">
        <w:t xml:space="preserve">. </w:t>
      </w:r>
      <w:r w:rsidR="008B66A5" w:rsidRPr="00CC7A08">
        <w:t>При нарушении данного условия такое лицо признается уклонившимся от заключения договора.</w:t>
      </w:r>
    </w:p>
    <w:p w:rsidR="008D5E74" w:rsidRPr="00CC7A08" w:rsidRDefault="008D5E74" w:rsidP="005561CC">
      <w:pPr>
        <w:pStyle w:val="31"/>
        <w:numPr>
          <w:ilvl w:val="0"/>
          <w:numId w:val="0"/>
        </w:numPr>
        <w:ind w:left="851" w:firstLine="851"/>
        <w:rPr>
          <w:rFonts w:eastAsiaTheme="minorEastAsia"/>
        </w:rPr>
      </w:pPr>
      <w:r w:rsidRPr="00CC7A08">
        <w:rPr>
          <w:rFonts w:eastAsiaTheme="minorEastAsia"/>
        </w:rPr>
        <w:t>По итогам конкурентной закупки, если иной порядок обмена документами не был предусмотрен документацией о закупке, проект договора составляется путем включения</w:t>
      </w:r>
      <w:r w:rsidR="00B24279" w:rsidRPr="00CC7A08">
        <w:rPr>
          <w:rFonts w:eastAsiaTheme="minorEastAsia"/>
        </w:rPr>
        <w:t xml:space="preserve"> в проект договора, входивший в состав документации о закупке</w:t>
      </w:r>
      <w:r w:rsidR="008B5886" w:rsidRPr="00CC7A08">
        <w:rPr>
          <w:rFonts w:eastAsiaTheme="minorEastAsia"/>
        </w:rPr>
        <w:t xml:space="preserve"> (а в случае, указанном в п. </w:t>
      </w:r>
      <w:fldSimple w:instr=" REF _Ref442387811 \r \h  \* MERGEFORMAT ">
        <w:r w:rsidR="00851333" w:rsidRPr="00851333">
          <w:rPr>
            <w:rFonts w:eastAsiaTheme="minorEastAsia"/>
          </w:rPr>
          <w:t>20.3</w:t>
        </w:r>
      </w:fldSimple>
      <w:r w:rsidR="008B5886" w:rsidRPr="00CC7A08">
        <w:rPr>
          <w:rFonts w:eastAsiaTheme="minorEastAsia"/>
        </w:rPr>
        <w:t xml:space="preserve"> Положения – предложенного участником)</w:t>
      </w:r>
      <w:r w:rsidR="00D95238" w:rsidRPr="00CC7A08">
        <w:rPr>
          <w:rFonts w:eastAsiaTheme="minorEastAsia"/>
        </w:rPr>
        <w:t xml:space="preserve"> следующих данных</w:t>
      </w:r>
      <w:r w:rsidRPr="00CC7A08">
        <w:rPr>
          <w:rFonts w:eastAsiaTheme="minorEastAsia"/>
        </w:rPr>
        <w:t>:</w:t>
      </w:r>
    </w:p>
    <w:p w:rsidR="008D5E74" w:rsidRPr="00CC7A08" w:rsidRDefault="008D5E74" w:rsidP="00660492">
      <w:pPr>
        <w:pStyle w:val="41"/>
        <w:rPr>
          <w:rFonts w:eastAsiaTheme="minorEastAsia"/>
        </w:rPr>
      </w:pPr>
      <w:r w:rsidRPr="00CC7A08">
        <w:rPr>
          <w:rFonts w:eastAsiaTheme="minorEastAsia"/>
        </w:rPr>
        <w:t xml:space="preserve">реквизитов </w:t>
      </w:r>
      <w:r w:rsidR="000B5AA5" w:rsidRPr="00CC7A08">
        <w:rPr>
          <w:rFonts w:eastAsiaTheme="minorEastAsia"/>
        </w:rPr>
        <w:t>контрагента</w:t>
      </w:r>
      <w:r w:rsidRPr="00CC7A08">
        <w:rPr>
          <w:rFonts w:eastAsiaTheme="minorEastAsia"/>
        </w:rPr>
        <w:t>;</w:t>
      </w:r>
    </w:p>
    <w:p w:rsidR="00AB2ED4" w:rsidRPr="00CC7A08" w:rsidRDefault="008D5E74" w:rsidP="00AB2ED4">
      <w:pPr>
        <w:pStyle w:val="41"/>
        <w:rPr>
          <w:rFonts w:eastAsiaTheme="minorEastAsia"/>
        </w:rPr>
      </w:pPr>
      <w:r w:rsidRPr="00CC7A08">
        <w:rPr>
          <w:rFonts w:eastAsiaTheme="minorEastAsia"/>
        </w:rPr>
        <w:t xml:space="preserve">условий исполнения договора, </w:t>
      </w:r>
      <w:r w:rsidR="00A637CB" w:rsidRPr="00CC7A08">
        <w:rPr>
          <w:rFonts w:eastAsiaTheme="minorEastAsia"/>
        </w:rPr>
        <w:t>принятых сторонами в ходе закупки</w:t>
      </w:r>
      <w:r w:rsidR="007F118A" w:rsidRPr="00CC7A08">
        <w:rPr>
          <w:rFonts w:eastAsiaTheme="minorEastAsia"/>
        </w:rPr>
        <w:t>.</w:t>
      </w:r>
    </w:p>
    <w:p w:rsidR="00053C79" w:rsidRPr="00CC7A08" w:rsidRDefault="00053C79" w:rsidP="005561CC">
      <w:pPr>
        <w:pStyle w:val="31"/>
        <w:numPr>
          <w:ilvl w:val="0"/>
          <w:numId w:val="0"/>
        </w:numPr>
        <w:ind w:left="851" w:firstLine="851"/>
        <w:rPr>
          <w:rFonts w:eastAsiaTheme="minorEastAsia"/>
        </w:rPr>
      </w:pPr>
      <w:r w:rsidRPr="00CC7A08">
        <w:rPr>
          <w:rFonts w:eastAsiaTheme="minorEastAsia"/>
        </w:rPr>
        <w:t>Если в ходе аукциона цена договора была снижена до нуля</w:t>
      </w:r>
      <w:r w:rsidR="006354F6" w:rsidRPr="00CC7A08">
        <w:rPr>
          <w:rFonts w:eastAsiaTheme="minorEastAsia"/>
        </w:rPr>
        <w:t>,</w:t>
      </w:r>
      <w:r w:rsidRPr="00CC7A08">
        <w:rPr>
          <w:rFonts w:eastAsiaTheme="minorEastAsia"/>
        </w:rPr>
        <w:t xml:space="preserve"> и аукцион в дальнейшем проводился на право заключения договора, то проект договора формируется с учетом результатов аукциона.</w:t>
      </w:r>
    </w:p>
    <w:p w:rsidR="008D5E74" w:rsidRPr="00CC7A08" w:rsidRDefault="008D5E74" w:rsidP="005561CC">
      <w:pPr>
        <w:pStyle w:val="31"/>
        <w:numPr>
          <w:ilvl w:val="0"/>
          <w:numId w:val="0"/>
        </w:numPr>
        <w:ind w:left="851" w:firstLine="851"/>
        <w:rPr>
          <w:rFonts w:eastAsiaTheme="minorEastAsia"/>
        </w:rPr>
      </w:pPr>
      <w:r w:rsidRPr="00CC7A08">
        <w:rPr>
          <w:rFonts w:eastAsiaTheme="minorEastAsia"/>
        </w:rPr>
        <w:t>В случае, если по нескольким лотам лучшими определены заявки одного и того же участника, с таким участником может быть заключен один договор на несколько лотов.</w:t>
      </w:r>
    </w:p>
    <w:p w:rsidR="008B66A5" w:rsidRPr="00CC7A08" w:rsidRDefault="008B66A5" w:rsidP="005561CC">
      <w:pPr>
        <w:pStyle w:val="31"/>
        <w:numPr>
          <w:ilvl w:val="0"/>
          <w:numId w:val="0"/>
        </w:numPr>
        <w:ind w:left="851" w:firstLine="851"/>
        <w:rPr>
          <w:rFonts w:eastAsiaTheme="minorEastAsia"/>
        </w:rPr>
      </w:pPr>
      <w:r w:rsidRPr="00CC7A08">
        <w:rPr>
          <w:rFonts w:eastAsiaTheme="minorEastAsia"/>
        </w:rPr>
        <w:lastRenderedPageBreak/>
        <w:t>Отказ</w:t>
      </w:r>
      <w:r w:rsidR="008D5E74" w:rsidRPr="00CC7A08">
        <w:rPr>
          <w:rFonts w:eastAsiaTheme="minorEastAsia"/>
        </w:rPr>
        <w:t xml:space="preserve"> </w:t>
      </w:r>
      <w:r w:rsidR="00101393" w:rsidRPr="00CC7A08">
        <w:rPr>
          <w:rFonts w:eastAsiaTheme="minorEastAsia"/>
        </w:rPr>
        <w:t xml:space="preserve">Заказчика </w:t>
      </w:r>
      <w:r w:rsidR="008D5E74" w:rsidRPr="00CC7A08">
        <w:rPr>
          <w:rFonts w:eastAsiaTheme="minorEastAsia"/>
        </w:rPr>
        <w:t>от заключения договора</w:t>
      </w:r>
      <w:r w:rsidR="00B018C5" w:rsidRPr="00CC7A08">
        <w:rPr>
          <w:rFonts w:eastAsiaTheme="minorEastAsia"/>
        </w:rPr>
        <w:t xml:space="preserve"> </w:t>
      </w:r>
      <w:r w:rsidRPr="00CC7A08">
        <w:rPr>
          <w:rFonts w:eastAsiaTheme="minorEastAsia"/>
        </w:rPr>
        <w:t xml:space="preserve">не является </w:t>
      </w:r>
      <w:r w:rsidR="00101393" w:rsidRPr="00CC7A08">
        <w:rPr>
          <w:rFonts w:eastAsiaTheme="minorEastAsia"/>
        </w:rPr>
        <w:t>для него</w:t>
      </w:r>
      <w:r w:rsidRPr="00CC7A08">
        <w:rPr>
          <w:rFonts w:eastAsiaTheme="minorEastAsia"/>
        </w:rPr>
        <w:t xml:space="preserve"> основанием для возникновения ответственности за возможно причиненные участникам убытки, связанные с решением об отказе от заключения договора, за исключением случаев, прямо установленных законодательством и/или документацией о закупке.</w:t>
      </w:r>
    </w:p>
    <w:p w:rsidR="00FA677A" w:rsidRPr="00CC7A08" w:rsidRDefault="00FA677A" w:rsidP="005561CC">
      <w:pPr>
        <w:pStyle w:val="31"/>
        <w:numPr>
          <w:ilvl w:val="0"/>
          <w:numId w:val="0"/>
        </w:numPr>
        <w:ind w:left="851" w:firstLine="851"/>
        <w:rPr>
          <w:rFonts w:eastAsiaTheme="minorEastAsia"/>
        </w:rPr>
      </w:pPr>
      <w:r w:rsidRPr="00CC7A08">
        <w:rPr>
          <w:rFonts w:eastAsiaTheme="minorEastAsia"/>
        </w:rPr>
        <w:t>По результатам заключения договора информация вносится в реестр договоров.</w:t>
      </w:r>
    </w:p>
    <w:p w:rsidR="00253A41" w:rsidRPr="00CC7A08" w:rsidRDefault="007F118A" w:rsidP="005561CC">
      <w:pPr>
        <w:pStyle w:val="2fb"/>
        <w:numPr>
          <w:ilvl w:val="0"/>
          <w:numId w:val="0"/>
        </w:numPr>
        <w:ind w:left="851" w:firstLine="851"/>
      </w:pPr>
      <w:r w:rsidRPr="00CC7A08">
        <w:t>Контрагент</w:t>
      </w:r>
    </w:p>
    <w:p w:rsidR="00253A41" w:rsidRPr="00CC7A08" w:rsidRDefault="00253A41" w:rsidP="005561CC">
      <w:pPr>
        <w:pStyle w:val="31"/>
        <w:numPr>
          <w:ilvl w:val="0"/>
          <w:numId w:val="0"/>
        </w:numPr>
        <w:ind w:left="851" w:firstLine="851"/>
      </w:pPr>
      <w:r w:rsidRPr="00CC7A08">
        <w:t>Лицом, с которым заключается договор по результатам процедуры закупки, является</w:t>
      </w:r>
      <w:r w:rsidR="00B27798" w:rsidRPr="00CC7A08">
        <w:t>:</w:t>
      </w:r>
    </w:p>
    <w:p w:rsidR="00253A41" w:rsidRPr="00CC7A08" w:rsidRDefault="00253A41" w:rsidP="001A3E2F">
      <w:pPr>
        <w:pStyle w:val="41"/>
        <w:numPr>
          <w:ilvl w:val="3"/>
          <w:numId w:val="16"/>
        </w:numPr>
        <w:spacing w:before="0" w:after="0"/>
        <w:rPr>
          <w:sz w:val="26"/>
          <w:szCs w:val="26"/>
        </w:rPr>
      </w:pPr>
      <w:r w:rsidRPr="00CC7A08">
        <w:rPr>
          <w:sz w:val="26"/>
          <w:szCs w:val="26"/>
        </w:rPr>
        <w:t>победитель;</w:t>
      </w:r>
    </w:p>
    <w:p w:rsidR="00253A41" w:rsidRPr="00CC7A08" w:rsidRDefault="00253A41" w:rsidP="001A3E2F">
      <w:pPr>
        <w:pStyle w:val="41"/>
        <w:numPr>
          <w:ilvl w:val="3"/>
          <w:numId w:val="16"/>
        </w:numPr>
        <w:spacing w:before="0" w:after="0"/>
        <w:rPr>
          <w:sz w:val="26"/>
          <w:szCs w:val="26"/>
        </w:rPr>
      </w:pPr>
      <w:r w:rsidRPr="00CC7A08">
        <w:rPr>
          <w:sz w:val="26"/>
          <w:szCs w:val="26"/>
        </w:rPr>
        <w:t xml:space="preserve">участник, с которым заключается договор при </w:t>
      </w:r>
      <w:r w:rsidR="00E01112" w:rsidRPr="00CC7A08">
        <w:rPr>
          <w:sz w:val="26"/>
          <w:szCs w:val="26"/>
        </w:rPr>
        <w:t xml:space="preserve">отстранении, </w:t>
      </w:r>
      <w:r w:rsidR="00006875" w:rsidRPr="00CC7A08">
        <w:rPr>
          <w:sz w:val="26"/>
          <w:szCs w:val="26"/>
        </w:rPr>
        <w:t xml:space="preserve">отказе или </w:t>
      </w:r>
      <w:r w:rsidRPr="00CC7A08">
        <w:rPr>
          <w:sz w:val="26"/>
          <w:szCs w:val="26"/>
        </w:rPr>
        <w:t>уклонении победителя</w:t>
      </w:r>
      <w:r w:rsidR="00006875" w:rsidRPr="00CC7A08">
        <w:rPr>
          <w:sz w:val="26"/>
          <w:szCs w:val="26"/>
        </w:rPr>
        <w:t xml:space="preserve"> от заключения договора</w:t>
      </w:r>
      <w:r w:rsidRPr="00CC7A08">
        <w:rPr>
          <w:sz w:val="26"/>
          <w:szCs w:val="26"/>
        </w:rPr>
        <w:t>;</w:t>
      </w:r>
    </w:p>
    <w:p w:rsidR="00006875" w:rsidRPr="00CC7A08" w:rsidRDefault="00006875" w:rsidP="001A3E2F">
      <w:pPr>
        <w:pStyle w:val="41"/>
        <w:numPr>
          <w:ilvl w:val="3"/>
          <w:numId w:val="16"/>
        </w:numPr>
        <w:spacing w:before="0" w:after="0"/>
        <w:rPr>
          <w:sz w:val="26"/>
          <w:szCs w:val="26"/>
        </w:rPr>
      </w:pPr>
      <w:r w:rsidRPr="00CC7A08">
        <w:rPr>
          <w:sz w:val="26"/>
          <w:szCs w:val="26"/>
        </w:rPr>
        <w:t>участник,</w:t>
      </w:r>
      <w:r w:rsidR="00E540A6" w:rsidRPr="00CC7A08">
        <w:rPr>
          <w:sz w:val="26"/>
          <w:szCs w:val="26"/>
        </w:rPr>
        <w:t xml:space="preserve"> </w:t>
      </w:r>
      <w:r w:rsidRPr="00CC7A08">
        <w:rPr>
          <w:sz w:val="26"/>
          <w:szCs w:val="26"/>
        </w:rPr>
        <w:t xml:space="preserve">с которым заключается договор </w:t>
      </w:r>
      <w:r w:rsidR="00E540A6" w:rsidRPr="00CC7A08">
        <w:rPr>
          <w:sz w:val="26"/>
          <w:szCs w:val="26"/>
        </w:rPr>
        <w:t>в случае расторжения ранее заключенного договора по аналогичному предмету в связи с его неисполнением (ненадлежащим исполнением)</w:t>
      </w:r>
      <w:r w:rsidRPr="00CC7A08">
        <w:rPr>
          <w:sz w:val="26"/>
          <w:szCs w:val="26"/>
        </w:rPr>
        <w:t>;</w:t>
      </w:r>
    </w:p>
    <w:p w:rsidR="00253A41" w:rsidRPr="00CC7A08" w:rsidRDefault="00253A41" w:rsidP="001A3E2F">
      <w:pPr>
        <w:pStyle w:val="41"/>
        <w:numPr>
          <w:ilvl w:val="3"/>
          <w:numId w:val="16"/>
        </w:numPr>
        <w:spacing w:before="0" w:after="0"/>
        <w:rPr>
          <w:sz w:val="26"/>
          <w:szCs w:val="26"/>
        </w:rPr>
      </w:pPr>
      <w:r w:rsidRPr="00CC7A08">
        <w:rPr>
          <w:sz w:val="26"/>
          <w:szCs w:val="26"/>
        </w:rPr>
        <w:t>участник, с которым заключается договор при отстранении победителя;</w:t>
      </w:r>
    </w:p>
    <w:p w:rsidR="00253A41" w:rsidRPr="00CC7A08" w:rsidRDefault="00253A41" w:rsidP="001A3E2F">
      <w:pPr>
        <w:pStyle w:val="41"/>
        <w:numPr>
          <w:ilvl w:val="3"/>
          <w:numId w:val="16"/>
        </w:numPr>
        <w:spacing w:before="0" w:after="0"/>
        <w:rPr>
          <w:sz w:val="26"/>
          <w:szCs w:val="26"/>
        </w:rPr>
      </w:pPr>
      <w:r w:rsidRPr="00CC7A08">
        <w:rPr>
          <w:sz w:val="26"/>
          <w:szCs w:val="26"/>
        </w:rPr>
        <w:t>единственный участник конкурентной закупки;</w:t>
      </w:r>
    </w:p>
    <w:p w:rsidR="00253A41" w:rsidRPr="00CC7A08" w:rsidRDefault="00253A41" w:rsidP="001A3E2F">
      <w:pPr>
        <w:pStyle w:val="41"/>
        <w:numPr>
          <w:ilvl w:val="3"/>
          <w:numId w:val="16"/>
        </w:numPr>
        <w:spacing w:before="0" w:after="0"/>
        <w:rPr>
          <w:sz w:val="26"/>
          <w:szCs w:val="26"/>
        </w:rPr>
      </w:pPr>
      <w:r w:rsidRPr="00CC7A08">
        <w:rPr>
          <w:sz w:val="26"/>
          <w:szCs w:val="26"/>
        </w:rPr>
        <w:t>единственный поставщик.</w:t>
      </w:r>
    </w:p>
    <w:p w:rsidR="007467BB" w:rsidRPr="00CC7A08" w:rsidRDefault="00C84AE8" w:rsidP="005561CC">
      <w:pPr>
        <w:pStyle w:val="31"/>
        <w:numPr>
          <w:ilvl w:val="0"/>
          <w:numId w:val="0"/>
        </w:numPr>
        <w:ind w:left="851" w:firstLine="851"/>
      </w:pPr>
      <w:r w:rsidRPr="00CC7A08">
        <w:t>Договор с коллективным участником заключается с его лидером</w:t>
      </w:r>
      <w:r w:rsidR="007467BB" w:rsidRPr="00CC7A08">
        <w:t xml:space="preserve">, </w:t>
      </w:r>
      <w:r w:rsidRPr="00CC7A08">
        <w:t>который действует</w:t>
      </w:r>
      <w:r w:rsidR="007467BB" w:rsidRPr="00CC7A08">
        <w:t xml:space="preserve"> </w:t>
      </w:r>
      <w:r w:rsidRPr="00CC7A08">
        <w:t>от имени членов коллективного участника</w:t>
      </w:r>
      <w:r w:rsidR="007467BB" w:rsidRPr="00CC7A08">
        <w:t xml:space="preserve">. </w:t>
      </w:r>
    </w:p>
    <w:p w:rsidR="00253A41" w:rsidRPr="00CC7A08" w:rsidRDefault="00B60CC6" w:rsidP="005561CC">
      <w:pPr>
        <w:pStyle w:val="31"/>
        <w:numPr>
          <w:ilvl w:val="0"/>
          <w:numId w:val="0"/>
        </w:numPr>
        <w:ind w:left="851" w:firstLine="851"/>
      </w:pPr>
      <w:r w:rsidRPr="00CC7A08">
        <w:t>В случае отказа победителя от исполнения договора, в случае расторжения договора с победителем, либо при отказе</w:t>
      </w:r>
      <w:r w:rsidR="00B43FA7" w:rsidRPr="00CC7A08">
        <w:t xml:space="preserve"> и</w:t>
      </w:r>
      <w:r w:rsidRPr="00CC7A08">
        <w:t>/</w:t>
      </w:r>
      <w:r w:rsidR="00B43FA7" w:rsidRPr="00CC7A08">
        <w:t xml:space="preserve">или </w:t>
      </w:r>
      <w:r w:rsidRPr="00CC7A08">
        <w:t xml:space="preserve">уклонении победителя от заключения договора, договор может быть заключен с участником, заявке которого было присвоено второе место в ранжировании. Аналогичные правила применяются в случае отстранения каждого следующего в ранжировании участника либо уклонении такого участника от заключения договора, если иное не было предусмотрено в документации о закупке. </w:t>
      </w:r>
    </w:p>
    <w:p w:rsidR="008D5E74" w:rsidRPr="00CC7A08" w:rsidRDefault="008D5E74" w:rsidP="00660492">
      <w:pPr>
        <w:pStyle w:val="12"/>
      </w:pPr>
      <w:bookmarkStart w:id="1400" w:name="_Toc449708186"/>
      <w:bookmarkStart w:id="1401" w:name="_Toc449708187"/>
      <w:bookmarkStart w:id="1402" w:name="_Toc442885554"/>
      <w:bookmarkStart w:id="1403" w:name="_Toc442886022"/>
      <w:bookmarkStart w:id="1404" w:name="_Toc442886153"/>
      <w:bookmarkStart w:id="1405" w:name="_Toc442886280"/>
      <w:bookmarkStart w:id="1406" w:name="_Toc442888762"/>
      <w:bookmarkStart w:id="1407" w:name="_Toc442888908"/>
      <w:bookmarkStart w:id="1408" w:name="_Toc442889054"/>
      <w:bookmarkStart w:id="1409" w:name="_Toc442889194"/>
      <w:bookmarkStart w:id="1410" w:name="_Toc442889340"/>
      <w:bookmarkStart w:id="1411" w:name="_Toc442882139"/>
      <w:bookmarkStart w:id="1412" w:name="_Toc442884470"/>
      <w:bookmarkStart w:id="1413" w:name="_Ref442898885"/>
      <w:bookmarkStart w:id="1414" w:name="_Toc447908520"/>
      <w:bookmarkStart w:id="1415" w:name="_Toc448249198"/>
      <w:bookmarkStart w:id="1416" w:name="_Toc448253223"/>
      <w:bookmarkStart w:id="1417" w:name="_Toc448253286"/>
      <w:bookmarkStart w:id="1418" w:name="_Toc444713567"/>
      <w:bookmarkStart w:id="1419" w:name="_Toc448254571"/>
      <w:bookmarkStart w:id="1420" w:name="_Toc462298486"/>
      <w:bookmarkStart w:id="1421" w:name="_Toc516223725"/>
      <w:bookmarkEnd w:id="1400"/>
      <w:bookmarkEnd w:id="1401"/>
      <w:bookmarkEnd w:id="1402"/>
      <w:bookmarkEnd w:id="1403"/>
      <w:bookmarkEnd w:id="1404"/>
      <w:bookmarkEnd w:id="1405"/>
      <w:bookmarkEnd w:id="1406"/>
      <w:bookmarkEnd w:id="1407"/>
      <w:bookmarkEnd w:id="1408"/>
      <w:bookmarkEnd w:id="1409"/>
      <w:bookmarkEnd w:id="1410"/>
      <w:r w:rsidRPr="00CC7A08">
        <w:t>Преддоговорные переговоры</w:t>
      </w:r>
      <w:bookmarkEnd w:id="1411"/>
      <w:bookmarkEnd w:id="1412"/>
      <w:bookmarkEnd w:id="1413"/>
      <w:bookmarkEnd w:id="1414"/>
      <w:bookmarkEnd w:id="1415"/>
      <w:bookmarkEnd w:id="1416"/>
      <w:bookmarkEnd w:id="1417"/>
      <w:bookmarkEnd w:id="1418"/>
      <w:bookmarkEnd w:id="1419"/>
      <w:bookmarkEnd w:id="1420"/>
      <w:bookmarkEnd w:id="1421"/>
    </w:p>
    <w:p w:rsidR="003D0F26" w:rsidRPr="00CC7A08" w:rsidRDefault="003D0F26" w:rsidP="00660492">
      <w:pPr>
        <w:pStyle w:val="2f9"/>
      </w:pPr>
      <w:r w:rsidRPr="00CC7A08">
        <w:t xml:space="preserve">Заказчик вправе предусмотреть преддоговорные переговоры </w:t>
      </w:r>
      <w:r w:rsidR="006013AA" w:rsidRPr="00CC7A08">
        <w:t xml:space="preserve">с </w:t>
      </w:r>
      <w:r w:rsidR="005734C1" w:rsidRPr="00CC7A08">
        <w:t>контрагентом</w:t>
      </w:r>
      <w:r w:rsidRPr="00CC7A08">
        <w:t xml:space="preserve">. </w:t>
      </w:r>
    </w:p>
    <w:p w:rsidR="007E79C0" w:rsidRPr="00CC7A08" w:rsidRDefault="007E79C0" w:rsidP="005561CC">
      <w:pPr>
        <w:pStyle w:val="31"/>
        <w:numPr>
          <w:ilvl w:val="0"/>
          <w:numId w:val="0"/>
        </w:numPr>
        <w:ind w:left="851" w:firstLine="851"/>
      </w:pPr>
      <w:r w:rsidRPr="00CC7A08">
        <w:t>Преддоговорные переговоры могут быть проведены по следующим аспектам:</w:t>
      </w:r>
    </w:p>
    <w:p w:rsidR="007E79C0" w:rsidRPr="00CC7A08" w:rsidRDefault="007E79C0" w:rsidP="00660492">
      <w:pPr>
        <w:pStyle w:val="41"/>
        <w:rPr>
          <w:rFonts w:eastAsiaTheme="minorEastAsia"/>
        </w:rPr>
      </w:pPr>
      <w:r w:rsidRPr="00CC7A08">
        <w:rPr>
          <w:rFonts w:eastAsiaTheme="minorEastAsia"/>
        </w:rPr>
        <w:t>снижение цены договора без изменения объема закупаемой продукции;</w:t>
      </w:r>
    </w:p>
    <w:p w:rsidR="007E79C0" w:rsidRPr="00CC7A08" w:rsidRDefault="007E79C0" w:rsidP="00660492">
      <w:pPr>
        <w:pStyle w:val="41"/>
        <w:rPr>
          <w:rFonts w:eastAsiaTheme="minorEastAsia"/>
        </w:rPr>
      </w:pPr>
      <w:r w:rsidRPr="00CC7A08">
        <w:rPr>
          <w:rFonts w:eastAsiaTheme="minorEastAsia"/>
        </w:rPr>
        <w:t xml:space="preserve">увеличение объема закупаемой продукции без увеличения </w:t>
      </w:r>
      <w:r w:rsidR="00BF589F" w:rsidRPr="00CC7A08">
        <w:rPr>
          <w:rFonts w:eastAsiaTheme="minorEastAsia"/>
        </w:rPr>
        <w:t xml:space="preserve">общей суммы </w:t>
      </w:r>
      <w:r w:rsidRPr="00CC7A08">
        <w:rPr>
          <w:rFonts w:eastAsiaTheme="minorEastAsia"/>
        </w:rPr>
        <w:t>договора;</w:t>
      </w:r>
    </w:p>
    <w:p w:rsidR="007E79C0" w:rsidRPr="00CC7A08" w:rsidRDefault="007E79C0" w:rsidP="00097F6A">
      <w:pPr>
        <w:pStyle w:val="41"/>
        <w:numPr>
          <w:ilvl w:val="3"/>
          <w:numId w:val="27"/>
        </w:numPr>
        <w:spacing w:before="0" w:after="0"/>
        <w:rPr>
          <w:rFonts w:eastAsiaTheme="minorEastAsia"/>
          <w:sz w:val="26"/>
          <w:szCs w:val="26"/>
        </w:rPr>
      </w:pPr>
      <w:r w:rsidRPr="00CC7A08">
        <w:rPr>
          <w:rFonts w:eastAsiaTheme="minorEastAsia"/>
          <w:sz w:val="26"/>
          <w:szCs w:val="26"/>
        </w:rPr>
        <w:t>уточнение сроков исполнения обязательств по договору, в случае если договор не был подписан в планируемые сроки в связи с рассмотрением жалобы, в связи с административным производством, с судебным разбирательством, с необходимостью соблюдения корпоративных требований по заключению договора;</w:t>
      </w:r>
    </w:p>
    <w:p w:rsidR="007E79C0" w:rsidRPr="00CC7A08" w:rsidRDefault="007E79C0" w:rsidP="00097F6A">
      <w:pPr>
        <w:pStyle w:val="41"/>
        <w:numPr>
          <w:ilvl w:val="3"/>
          <w:numId w:val="27"/>
        </w:numPr>
        <w:spacing w:before="0" w:after="0"/>
        <w:rPr>
          <w:rFonts w:eastAsiaTheme="minorEastAsia"/>
          <w:sz w:val="26"/>
          <w:szCs w:val="26"/>
        </w:rPr>
      </w:pPr>
      <w:r w:rsidRPr="00CC7A08">
        <w:rPr>
          <w:rFonts w:eastAsiaTheme="minorEastAsia"/>
          <w:sz w:val="26"/>
          <w:szCs w:val="26"/>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8D5E74" w:rsidRPr="00CC7A08" w:rsidRDefault="007E79C0" w:rsidP="00097F6A">
      <w:pPr>
        <w:pStyle w:val="41"/>
        <w:numPr>
          <w:ilvl w:val="3"/>
          <w:numId w:val="27"/>
        </w:numPr>
        <w:spacing w:before="0" w:after="0"/>
        <w:rPr>
          <w:rFonts w:eastAsiaTheme="minorEastAsia"/>
          <w:sz w:val="26"/>
          <w:szCs w:val="26"/>
        </w:rPr>
      </w:pPr>
      <w:r w:rsidRPr="00CC7A08">
        <w:rPr>
          <w:rFonts w:eastAsiaTheme="minorEastAsia"/>
          <w:sz w:val="26"/>
          <w:szCs w:val="26"/>
        </w:rPr>
        <w:lastRenderedPageBreak/>
        <w:t xml:space="preserve">уточнение условий договора, </w:t>
      </w:r>
      <w:r w:rsidR="00197054" w:rsidRPr="00CC7A08">
        <w:rPr>
          <w:rFonts w:eastAsiaTheme="minorEastAsia"/>
          <w:sz w:val="26"/>
          <w:szCs w:val="26"/>
        </w:rPr>
        <w:t>не</w:t>
      </w:r>
      <w:r w:rsidRPr="00CC7A08">
        <w:rPr>
          <w:rFonts w:eastAsiaTheme="minorEastAsia"/>
          <w:sz w:val="26"/>
          <w:szCs w:val="26"/>
        </w:rPr>
        <w:t xml:space="preserve"> </w:t>
      </w:r>
      <w:r w:rsidR="00197054" w:rsidRPr="00CC7A08">
        <w:rPr>
          <w:rFonts w:eastAsiaTheme="minorEastAsia"/>
          <w:sz w:val="26"/>
          <w:szCs w:val="26"/>
        </w:rPr>
        <w:t xml:space="preserve">зафиксированных </w:t>
      </w:r>
      <w:r w:rsidRPr="00CC7A08">
        <w:rPr>
          <w:rFonts w:eastAsiaTheme="minorEastAsia"/>
          <w:sz w:val="26"/>
          <w:szCs w:val="26"/>
        </w:rPr>
        <w:t xml:space="preserve">в документации о закупке и </w:t>
      </w:r>
      <w:r w:rsidR="00197054" w:rsidRPr="00CC7A08">
        <w:rPr>
          <w:rFonts w:eastAsiaTheme="minorEastAsia"/>
          <w:sz w:val="26"/>
          <w:szCs w:val="26"/>
        </w:rPr>
        <w:t xml:space="preserve">предложении </w:t>
      </w:r>
      <w:r w:rsidR="008D5E74" w:rsidRPr="00CC7A08">
        <w:rPr>
          <w:rFonts w:eastAsiaTheme="minorEastAsia"/>
          <w:sz w:val="26"/>
          <w:szCs w:val="26"/>
        </w:rPr>
        <w:t>контрагента</w:t>
      </w:r>
      <w:r w:rsidR="00197054" w:rsidRPr="00CC7A08">
        <w:rPr>
          <w:rFonts w:eastAsiaTheme="minorEastAsia"/>
          <w:sz w:val="26"/>
          <w:szCs w:val="26"/>
        </w:rPr>
        <w:t xml:space="preserve"> (если</w:t>
      </w:r>
      <w:r w:rsidRPr="00CC7A08">
        <w:rPr>
          <w:rFonts w:eastAsiaTheme="minorEastAsia"/>
          <w:sz w:val="26"/>
          <w:szCs w:val="26"/>
        </w:rPr>
        <w:t xml:space="preserve"> это не меняет существенные условия договора, а также условия, являвшиеся критериями отбора и оценки</w:t>
      </w:r>
      <w:r w:rsidR="00197054" w:rsidRPr="00CC7A08">
        <w:rPr>
          <w:rFonts w:eastAsiaTheme="minorEastAsia"/>
          <w:sz w:val="26"/>
          <w:szCs w:val="26"/>
        </w:rPr>
        <w:t>)</w:t>
      </w:r>
      <w:r w:rsidRPr="00CC7A08">
        <w:rPr>
          <w:rFonts w:eastAsiaTheme="minorEastAsia"/>
          <w:sz w:val="26"/>
          <w:szCs w:val="26"/>
        </w:rPr>
        <w:t>;</w:t>
      </w:r>
      <w:r w:rsidR="008D5E74" w:rsidRPr="00CC7A08">
        <w:rPr>
          <w:rFonts w:eastAsiaTheme="minorEastAsia"/>
          <w:sz w:val="26"/>
          <w:szCs w:val="26"/>
        </w:rPr>
        <w:t xml:space="preserve"> </w:t>
      </w:r>
    </w:p>
    <w:p w:rsidR="008D5E74" w:rsidRPr="00CC7A08" w:rsidRDefault="008D5E74" w:rsidP="00097F6A">
      <w:pPr>
        <w:pStyle w:val="41"/>
        <w:numPr>
          <w:ilvl w:val="3"/>
          <w:numId w:val="27"/>
        </w:numPr>
        <w:spacing w:before="0" w:after="0"/>
        <w:rPr>
          <w:rFonts w:eastAsiaTheme="minorEastAsia"/>
          <w:sz w:val="26"/>
          <w:szCs w:val="26"/>
        </w:rPr>
      </w:pPr>
      <w:r w:rsidRPr="00CC7A08">
        <w:rPr>
          <w:rFonts w:eastAsiaTheme="minorEastAsia"/>
          <w:sz w:val="26"/>
          <w:szCs w:val="26"/>
        </w:rPr>
        <w:t>в случае уменьшения объема закупаемой продукции с пропорциональным уменьшением цены договора</w:t>
      </w:r>
      <w:r w:rsidR="000A7B54" w:rsidRPr="00CC7A08">
        <w:rPr>
          <w:rFonts w:eastAsiaTheme="minorEastAsia"/>
          <w:sz w:val="26"/>
          <w:szCs w:val="26"/>
        </w:rPr>
        <w:t>,</w:t>
      </w:r>
      <w:r w:rsidRPr="00CC7A08">
        <w:rPr>
          <w:rFonts w:eastAsiaTheme="minorEastAsia"/>
          <w:sz w:val="26"/>
          <w:szCs w:val="26"/>
        </w:rPr>
        <w:t xml:space="preserve"> исходя из цены единицы продукции</w:t>
      </w:r>
      <w:r w:rsidR="00476E54" w:rsidRPr="00CC7A08">
        <w:rPr>
          <w:rFonts w:eastAsiaTheme="minorEastAsia"/>
          <w:sz w:val="26"/>
          <w:szCs w:val="26"/>
        </w:rPr>
        <w:t>;</w:t>
      </w:r>
    </w:p>
    <w:p w:rsidR="00C85EC9" w:rsidRPr="00CC7A08" w:rsidRDefault="00C85EC9" w:rsidP="00097F6A">
      <w:pPr>
        <w:pStyle w:val="41"/>
        <w:numPr>
          <w:ilvl w:val="3"/>
          <w:numId w:val="27"/>
        </w:numPr>
        <w:spacing w:before="0" w:after="0"/>
        <w:rPr>
          <w:rFonts w:eastAsiaTheme="minorEastAsia"/>
          <w:sz w:val="26"/>
          <w:szCs w:val="26"/>
        </w:rPr>
      </w:pPr>
      <w:r w:rsidRPr="00CC7A08">
        <w:rPr>
          <w:rFonts w:eastAsiaTheme="minorEastAsia"/>
          <w:sz w:val="26"/>
          <w:szCs w:val="26"/>
        </w:rPr>
        <w:t>иное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7E79C0" w:rsidRPr="00CC7A08" w:rsidRDefault="007E79C0" w:rsidP="005561CC">
      <w:pPr>
        <w:pStyle w:val="31"/>
        <w:numPr>
          <w:ilvl w:val="0"/>
          <w:numId w:val="0"/>
        </w:numPr>
        <w:ind w:left="851" w:firstLine="851"/>
      </w:pPr>
      <w:r w:rsidRPr="00CC7A08">
        <w:t>Не допускаются преддоговорные переговоры, направленные на изменение условий заключаемого договора, которые ведут к ухудшению условий договора для Заказчика.</w:t>
      </w:r>
    </w:p>
    <w:p w:rsidR="007E79C0" w:rsidRPr="00CC7A08" w:rsidRDefault="007E79C0" w:rsidP="005561CC">
      <w:pPr>
        <w:pStyle w:val="31"/>
        <w:numPr>
          <w:ilvl w:val="0"/>
          <w:numId w:val="0"/>
        </w:numPr>
        <w:ind w:left="851" w:firstLine="851"/>
      </w:pPr>
      <w:r w:rsidRPr="00CC7A08">
        <w:t>Результаты преддоговорных переговоров фиксируются в виде согласованной редакции проекта договора.</w:t>
      </w:r>
    </w:p>
    <w:p w:rsidR="009F1438" w:rsidRPr="00CC7A08" w:rsidRDefault="009F1438" w:rsidP="005561CC">
      <w:pPr>
        <w:pStyle w:val="31"/>
        <w:numPr>
          <w:ilvl w:val="0"/>
          <w:numId w:val="0"/>
        </w:numPr>
        <w:ind w:left="851" w:firstLine="851"/>
      </w:pPr>
      <w:r w:rsidRPr="00CC7A08">
        <w:t xml:space="preserve">Отказ победителя от участия в преддоговорных переговорах не </w:t>
      </w:r>
      <w:r w:rsidR="001246AE" w:rsidRPr="00CC7A08">
        <w:t xml:space="preserve">является отказом </w:t>
      </w:r>
      <w:r w:rsidRPr="00CC7A08">
        <w:t>от заключения договора.</w:t>
      </w:r>
    </w:p>
    <w:p w:rsidR="00B25417" w:rsidRPr="00CC7A08" w:rsidRDefault="00006875" w:rsidP="00671856">
      <w:pPr>
        <w:pStyle w:val="12"/>
      </w:pPr>
      <w:bookmarkStart w:id="1422" w:name="_Hlt387350547"/>
      <w:bookmarkStart w:id="1423" w:name="_Toc442570403"/>
      <w:bookmarkStart w:id="1424" w:name="_Toc442268825"/>
      <w:bookmarkStart w:id="1425" w:name="_Toc442456181"/>
      <w:bookmarkStart w:id="1426" w:name="_Toc442882141"/>
      <w:bookmarkStart w:id="1427" w:name="_Toc442884472"/>
      <w:bookmarkStart w:id="1428" w:name="_Toc447908521"/>
      <w:bookmarkStart w:id="1429" w:name="_Toc448249199"/>
      <w:bookmarkStart w:id="1430" w:name="_Toc448253224"/>
      <w:bookmarkStart w:id="1431" w:name="_Toc448253287"/>
      <w:bookmarkStart w:id="1432" w:name="_Toc444713568"/>
      <w:bookmarkStart w:id="1433" w:name="_Toc448254572"/>
      <w:bookmarkStart w:id="1434" w:name="_Toc462298487"/>
      <w:bookmarkStart w:id="1435" w:name="_Toc516223726"/>
      <w:bookmarkEnd w:id="1422"/>
      <w:bookmarkEnd w:id="1423"/>
      <w:r w:rsidRPr="00CC7A08">
        <w:t>Отказ и у</w:t>
      </w:r>
      <w:r w:rsidR="002F2769" w:rsidRPr="00CC7A08">
        <w:t>клонени</w:t>
      </w:r>
      <w:r w:rsidR="00FA677A" w:rsidRPr="00CC7A08">
        <w:t>е</w:t>
      </w:r>
      <w:r w:rsidR="002F2769" w:rsidRPr="00CC7A08">
        <w:t xml:space="preserve"> </w:t>
      </w:r>
      <w:r w:rsidR="00E52743" w:rsidRPr="00CC7A08">
        <w:t>контрагента</w:t>
      </w:r>
      <w:r w:rsidR="002F2769" w:rsidRPr="00CC7A08">
        <w:t xml:space="preserve"> от заключения договора</w:t>
      </w:r>
      <w:bookmarkEnd w:id="1424"/>
      <w:bookmarkEnd w:id="1425"/>
      <w:bookmarkEnd w:id="1426"/>
      <w:bookmarkEnd w:id="1427"/>
      <w:bookmarkEnd w:id="1428"/>
      <w:bookmarkEnd w:id="1429"/>
      <w:bookmarkEnd w:id="1430"/>
      <w:bookmarkEnd w:id="1431"/>
      <w:bookmarkEnd w:id="1432"/>
      <w:bookmarkEnd w:id="1433"/>
      <w:bookmarkEnd w:id="1434"/>
      <w:bookmarkEnd w:id="1435"/>
    </w:p>
    <w:p w:rsidR="005B2E86" w:rsidRPr="00CC7A08" w:rsidRDefault="00E52743" w:rsidP="002C53BE">
      <w:pPr>
        <w:pStyle w:val="21"/>
        <w:ind w:left="-284" w:firstLine="284"/>
      </w:pPr>
      <w:bookmarkStart w:id="1436" w:name="_Toc442882142"/>
      <w:bookmarkStart w:id="1437" w:name="_Toc442884473"/>
      <w:r w:rsidRPr="00CC7A08">
        <w:t>Контрагент</w:t>
      </w:r>
      <w:r w:rsidR="005B2E86" w:rsidRPr="00CC7A08">
        <w:t xml:space="preserve"> признается </w:t>
      </w:r>
      <w:r w:rsidR="00006875" w:rsidRPr="00CC7A08">
        <w:t xml:space="preserve">отказавшимся или </w:t>
      </w:r>
      <w:r w:rsidR="005B2E86" w:rsidRPr="00CC7A08">
        <w:t>уклонившимся от заключения договора при совершении следующих действий:</w:t>
      </w:r>
      <w:bookmarkEnd w:id="1436"/>
      <w:bookmarkEnd w:id="1437"/>
    </w:p>
    <w:p w:rsidR="005B2E86" w:rsidRPr="00CC7A08" w:rsidRDefault="005B2E86" w:rsidP="00671856">
      <w:pPr>
        <w:pStyle w:val="41"/>
        <w:rPr>
          <w:color w:val="000000" w:themeColor="text1"/>
        </w:rPr>
      </w:pPr>
      <w:r w:rsidRPr="00CC7A08">
        <w:t>направление Заказчику в письменной форме заявления об отказе от подписания договора;</w:t>
      </w:r>
    </w:p>
    <w:p w:rsidR="005B2E86" w:rsidRPr="00CC7A08" w:rsidRDefault="005B2E86" w:rsidP="00671856">
      <w:pPr>
        <w:pStyle w:val="41"/>
        <w:rPr>
          <w:color w:val="000000" w:themeColor="text1"/>
        </w:rPr>
      </w:pPr>
      <w:r w:rsidRPr="00CC7A08">
        <w:t>непредставление подписанного договора в предусмотренные документацией о закупке сроки;</w:t>
      </w:r>
    </w:p>
    <w:p w:rsidR="002D444B" w:rsidRPr="00CC7A08" w:rsidRDefault="002D444B" w:rsidP="00671856">
      <w:pPr>
        <w:pStyle w:val="41"/>
        <w:rPr>
          <w:color w:val="000000" w:themeColor="text1"/>
        </w:rPr>
      </w:pPr>
      <w:r w:rsidRPr="00CC7A08">
        <w:t>непредставление документов о предварительном одобрении договора органами управления контрагента крупной сделки или сделки, в совершении которой имеется заинтересованность;</w:t>
      </w:r>
    </w:p>
    <w:p w:rsidR="005B2E86" w:rsidRPr="00CC7A08" w:rsidRDefault="005B2E86" w:rsidP="00671856">
      <w:pPr>
        <w:pStyle w:val="41"/>
        <w:rPr>
          <w:color w:val="000000" w:themeColor="text1"/>
        </w:rPr>
      </w:pPr>
      <w:r w:rsidRPr="00CC7A08">
        <w:t xml:space="preserve">непредставление </w:t>
      </w:r>
      <w:r w:rsidR="00FA677A" w:rsidRPr="00CC7A08">
        <w:t xml:space="preserve">требуемого </w:t>
      </w:r>
      <w:r w:rsidRPr="00CC7A08">
        <w:t>обеспечения исполнения договора</w:t>
      </w:r>
      <w:r w:rsidRPr="00CC7A08">
        <w:rPr>
          <w:color w:val="000000" w:themeColor="text1"/>
        </w:rPr>
        <w:t>;</w:t>
      </w:r>
    </w:p>
    <w:p w:rsidR="002F2769" w:rsidRPr="00CC7A08" w:rsidRDefault="00C10A5F" w:rsidP="00671856">
      <w:pPr>
        <w:pStyle w:val="41"/>
      </w:pPr>
      <w:r w:rsidRPr="00CC7A08">
        <w:t xml:space="preserve">предъявление Заказчику при заключении договора </w:t>
      </w:r>
      <w:r w:rsidR="005B2E86" w:rsidRPr="00CC7A08" w:rsidDel="005304EC">
        <w:t xml:space="preserve">встречных </w:t>
      </w:r>
      <w:r w:rsidR="005B2E86" w:rsidRPr="00CC7A08">
        <w:t>требований</w:t>
      </w:r>
      <w:r w:rsidR="005B2E86" w:rsidRPr="00CC7A08" w:rsidDel="005304EC">
        <w:t xml:space="preserve"> по условиям договора</w:t>
      </w:r>
      <w:r w:rsidR="005B2E86" w:rsidRPr="00CC7A08">
        <w:t xml:space="preserve">, </w:t>
      </w:r>
      <w:r w:rsidR="0062493D" w:rsidRPr="00CC7A08">
        <w:t>не согласованных в установленном порядке до подведения итогов закупки</w:t>
      </w:r>
      <w:r w:rsidR="005B2E86" w:rsidRPr="00CC7A08">
        <w:t>.</w:t>
      </w:r>
    </w:p>
    <w:p w:rsidR="000E5EA9" w:rsidRPr="00CC7A08" w:rsidRDefault="000E5EA9" w:rsidP="00671856">
      <w:pPr>
        <w:pStyle w:val="12"/>
      </w:pPr>
      <w:bookmarkStart w:id="1438" w:name="_Toc442268826"/>
      <w:bookmarkStart w:id="1439" w:name="_Toc442456182"/>
      <w:bookmarkStart w:id="1440" w:name="_Toc442882143"/>
      <w:bookmarkStart w:id="1441" w:name="_Toc442884474"/>
      <w:bookmarkStart w:id="1442" w:name="_Toc447908522"/>
      <w:bookmarkStart w:id="1443" w:name="_Toc448249200"/>
      <w:bookmarkStart w:id="1444" w:name="_Toc448253225"/>
      <w:bookmarkStart w:id="1445" w:name="_Toc448253288"/>
      <w:bookmarkStart w:id="1446" w:name="_Toc444713569"/>
      <w:bookmarkStart w:id="1447" w:name="_Toc448254573"/>
      <w:bookmarkStart w:id="1448" w:name="_Toc462298488"/>
      <w:bookmarkStart w:id="1449" w:name="_Toc516223727"/>
      <w:r w:rsidRPr="00CC7A08">
        <w:t>Исполнение договора</w:t>
      </w:r>
      <w:bookmarkEnd w:id="1438"/>
      <w:bookmarkEnd w:id="1439"/>
      <w:bookmarkEnd w:id="1440"/>
      <w:bookmarkEnd w:id="1441"/>
      <w:bookmarkEnd w:id="1442"/>
      <w:bookmarkEnd w:id="1443"/>
      <w:bookmarkEnd w:id="1444"/>
      <w:bookmarkEnd w:id="1445"/>
      <w:bookmarkEnd w:id="1446"/>
      <w:bookmarkEnd w:id="1447"/>
      <w:bookmarkEnd w:id="1448"/>
      <w:bookmarkEnd w:id="1449"/>
    </w:p>
    <w:p w:rsidR="000E5EA9" w:rsidRPr="00CC7A08" w:rsidRDefault="00EB64DA" w:rsidP="002C53BE">
      <w:pPr>
        <w:pStyle w:val="21"/>
        <w:ind w:left="-284" w:firstLine="284"/>
      </w:pPr>
      <w:bookmarkStart w:id="1450" w:name="_Toc442882144"/>
      <w:bookmarkStart w:id="1451" w:name="_Toc442884475"/>
      <w:r w:rsidRPr="00CC7A08">
        <w:t>Исполнение договора осуществляется в соответствии с требованиями законодательства и условиями договора (в том числе дополнительных соглашений).</w:t>
      </w:r>
      <w:bookmarkEnd w:id="1450"/>
      <w:bookmarkEnd w:id="1451"/>
    </w:p>
    <w:p w:rsidR="001A5C91" w:rsidRPr="00CC7A08" w:rsidRDefault="007D3366" w:rsidP="002C53BE">
      <w:pPr>
        <w:pStyle w:val="12"/>
        <w:ind w:left="-284" w:firstLine="284"/>
        <w:rPr>
          <w:color w:val="000000" w:themeColor="text1"/>
        </w:rPr>
      </w:pPr>
      <w:bookmarkStart w:id="1452" w:name="_Toc442268827"/>
      <w:bookmarkStart w:id="1453" w:name="_Toc442456183"/>
      <w:bookmarkStart w:id="1454" w:name="_Toc442882145"/>
      <w:bookmarkStart w:id="1455" w:name="_Toc442884476"/>
      <w:bookmarkStart w:id="1456" w:name="_Toc447908523"/>
      <w:bookmarkStart w:id="1457" w:name="_Toc448249201"/>
      <w:bookmarkStart w:id="1458" w:name="_Toc448253226"/>
      <w:bookmarkStart w:id="1459" w:name="_Toc448253289"/>
      <w:bookmarkStart w:id="1460" w:name="_Toc444713570"/>
      <w:bookmarkStart w:id="1461" w:name="_Toc448254574"/>
      <w:bookmarkStart w:id="1462" w:name="_Toc462298489"/>
      <w:bookmarkStart w:id="1463" w:name="_Toc516223728"/>
      <w:r w:rsidRPr="00CC7A08">
        <w:t>Изменение</w:t>
      </w:r>
      <w:r w:rsidR="009055E5" w:rsidRPr="00CC7A08">
        <w:t>,</w:t>
      </w:r>
      <w:r w:rsidR="00EA16EE" w:rsidRPr="00CC7A08">
        <w:t xml:space="preserve"> расторжение </w:t>
      </w:r>
      <w:r w:rsidRPr="00CC7A08">
        <w:t>договора</w:t>
      </w:r>
      <w:bookmarkEnd w:id="1452"/>
      <w:bookmarkEnd w:id="1453"/>
      <w:bookmarkEnd w:id="1454"/>
      <w:bookmarkEnd w:id="1455"/>
      <w:bookmarkEnd w:id="1456"/>
      <w:bookmarkEnd w:id="1457"/>
      <w:bookmarkEnd w:id="1458"/>
      <w:bookmarkEnd w:id="1459"/>
      <w:bookmarkEnd w:id="1460"/>
      <w:bookmarkEnd w:id="1461"/>
      <w:bookmarkEnd w:id="1462"/>
      <w:bookmarkEnd w:id="1463"/>
    </w:p>
    <w:p w:rsidR="00914D68" w:rsidRPr="00CC7A08" w:rsidRDefault="005726C3" w:rsidP="002C53BE">
      <w:pPr>
        <w:pStyle w:val="21"/>
        <w:ind w:left="-284" w:firstLine="284"/>
      </w:pPr>
      <w:bookmarkStart w:id="1464" w:name="_Toc442882146"/>
      <w:bookmarkStart w:id="1465" w:name="_Toc442884477"/>
      <w:r w:rsidRPr="00CC7A08">
        <w:t xml:space="preserve">Изменение условий </w:t>
      </w:r>
      <w:r w:rsidR="00FA677A" w:rsidRPr="00CC7A08">
        <w:t xml:space="preserve">заключенного </w:t>
      </w:r>
      <w:r w:rsidRPr="00CC7A08">
        <w:t>договора допустимо в исключительных случаях по соглашению сторон</w:t>
      </w:r>
      <w:r w:rsidR="0062493D" w:rsidRPr="00CC7A08">
        <w:t>, а также в одностороннем порядке в случаях</w:t>
      </w:r>
      <w:r w:rsidR="000A1937" w:rsidRPr="00CC7A08">
        <w:t>,</w:t>
      </w:r>
      <w:r w:rsidR="0062493D" w:rsidRPr="00CC7A08">
        <w:t xml:space="preserve"> предусмотренных законодательством</w:t>
      </w:r>
      <w:r w:rsidRPr="00CC7A08">
        <w:t>.</w:t>
      </w:r>
      <w:bookmarkEnd w:id="1464"/>
      <w:bookmarkEnd w:id="1465"/>
      <w:r w:rsidR="00027C1D" w:rsidRPr="00CC7A08">
        <w:t xml:space="preserve"> При изменении условий заключенного договора не допускается </w:t>
      </w:r>
      <w:r w:rsidR="00027C1D" w:rsidRPr="00CC7A08">
        <w:lastRenderedPageBreak/>
        <w:t>изменение предмета договора.</w:t>
      </w:r>
      <w:r w:rsidR="002E1974" w:rsidRPr="00CC7A08">
        <w:t xml:space="preserve"> </w:t>
      </w:r>
      <w:r w:rsidR="00837BB8" w:rsidRPr="00CC7A08">
        <w:t xml:space="preserve">Не допускается ухудшение условий договора для Заказчика по сравнению с условиями </w:t>
      </w:r>
      <w:r w:rsidR="0077767C" w:rsidRPr="00CC7A08">
        <w:t xml:space="preserve">действующей </w:t>
      </w:r>
      <w:r w:rsidR="00837BB8" w:rsidRPr="00CC7A08">
        <w:t>редакции договора.</w:t>
      </w:r>
    </w:p>
    <w:p w:rsidR="00AA2740" w:rsidRPr="00CC7A08" w:rsidRDefault="00AA2740" w:rsidP="002C53BE">
      <w:pPr>
        <w:pStyle w:val="21"/>
        <w:ind w:left="-284" w:firstLine="284"/>
      </w:pPr>
      <w:bookmarkStart w:id="1466" w:name="_Toc442268828"/>
      <w:bookmarkStart w:id="1467" w:name="_Toc442456184"/>
      <w:bookmarkStart w:id="1468" w:name="_Toc442882147"/>
      <w:bookmarkStart w:id="1469" w:name="_Toc442884478"/>
      <w:bookmarkStart w:id="1470" w:name="_Toc441598207"/>
      <w:bookmarkEnd w:id="1466"/>
      <w:bookmarkEnd w:id="1467"/>
      <w:r w:rsidRPr="00CC7A08">
        <w:t xml:space="preserve">Договор может быть расторгнут </w:t>
      </w:r>
      <w:r w:rsidR="0062493D" w:rsidRPr="00CC7A08">
        <w:t xml:space="preserve">по соглашению сторон, а также </w:t>
      </w:r>
      <w:r w:rsidRPr="00CC7A08">
        <w:t xml:space="preserve">в одностороннем порядке при нарушении </w:t>
      </w:r>
      <w:r w:rsidR="00C05718" w:rsidRPr="00CC7A08">
        <w:t xml:space="preserve">существенных </w:t>
      </w:r>
      <w:r w:rsidRPr="00CC7A08">
        <w:t>условий договора и в иных случаях, предусмотренных законодательством</w:t>
      </w:r>
      <w:r w:rsidR="009D787B" w:rsidRPr="00CC7A08">
        <w:t xml:space="preserve"> договором</w:t>
      </w:r>
      <w:r w:rsidRPr="00CC7A08">
        <w:t>.</w:t>
      </w:r>
      <w:bookmarkEnd w:id="1468"/>
      <w:bookmarkEnd w:id="1469"/>
    </w:p>
    <w:p w:rsidR="00914D68" w:rsidRPr="00CC7A08" w:rsidRDefault="00EA16EE" w:rsidP="002C53BE">
      <w:pPr>
        <w:pStyle w:val="21"/>
        <w:ind w:left="-284" w:firstLine="284"/>
      </w:pPr>
      <w:bookmarkStart w:id="1471" w:name="_Toc442882148"/>
      <w:bookmarkStart w:id="1472" w:name="_Toc442884479"/>
      <w:r w:rsidRPr="00CC7A08">
        <w:t>По результатам изменения</w:t>
      </w:r>
      <w:r w:rsidR="0025121F" w:rsidRPr="00CC7A08">
        <w:t>, расторжения</w:t>
      </w:r>
      <w:r w:rsidRPr="00CC7A08">
        <w:t xml:space="preserve"> договора информация вносится в реестр договоров в соответствии с законодательством</w:t>
      </w:r>
      <w:r w:rsidR="00006875" w:rsidRPr="00CC7A08">
        <w:t xml:space="preserve"> и ВНД и/или ОРД.</w:t>
      </w:r>
      <w:bookmarkEnd w:id="1471"/>
      <w:bookmarkEnd w:id="1472"/>
    </w:p>
    <w:p w:rsidR="006F575A" w:rsidRPr="00CC7A08" w:rsidRDefault="006F575A" w:rsidP="002C53BE">
      <w:pPr>
        <w:pStyle w:val="21"/>
        <w:ind w:left="-284" w:firstLine="284"/>
      </w:pPr>
      <w:bookmarkStart w:id="1473" w:name="_Toc442452670"/>
      <w:bookmarkStart w:id="1474" w:name="_Toc442453144"/>
      <w:bookmarkStart w:id="1475" w:name="_Toc442455993"/>
      <w:bookmarkStart w:id="1476" w:name="_Toc442456390"/>
      <w:bookmarkStart w:id="1477" w:name="_Toc444189700"/>
      <w:bookmarkStart w:id="1478" w:name="_Toc447908524"/>
      <w:bookmarkStart w:id="1479" w:name="_Toc448249202"/>
      <w:bookmarkStart w:id="1480" w:name="_Toc448253227"/>
      <w:bookmarkStart w:id="1481" w:name="_Toc448253290"/>
      <w:bookmarkStart w:id="1482" w:name="_Toc444713571"/>
      <w:bookmarkStart w:id="1483" w:name="_Ref442714384"/>
      <w:bookmarkStart w:id="1484" w:name="_Toc441598210"/>
      <w:bookmarkStart w:id="1485" w:name="_Toc442268833"/>
      <w:bookmarkStart w:id="1486" w:name="_Toc442456190"/>
      <w:bookmarkStart w:id="1487" w:name="_Toc442882151"/>
      <w:bookmarkStart w:id="1488" w:name="_Toc442884482"/>
      <w:bookmarkEnd w:id="1470"/>
      <w:bookmarkEnd w:id="1473"/>
      <w:bookmarkEnd w:id="1474"/>
      <w:bookmarkEnd w:id="1475"/>
      <w:bookmarkEnd w:id="1476"/>
      <w:r w:rsidRPr="00CC7A08">
        <w:t xml:space="preserve"> В случаях, установленных законодательством, лицо, с которым заключается договор, с согласия Заказчика передает все права и обязанности по договору третьему лицу при условии соответствия такого лица требованиям, предъявляемым к участнику соответствующей закупки.</w:t>
      </w:r>
    </w:p>
    <w:p w:rsidR="00B7499C" w:rsidRPr="00CC7A08" w:rsidRDefault="00621BF6" w:rsidP="002C53BE">
      <w:pPr>
        <w:pStyle w:val="12"/>
        <w:ind w:left="-284" w:firstLine="284"/>
      </w:pPr>
      <w:bookmarkStart w:id="1489" w:name="_Toc448254575"/>
      <w:bookmarkStart w:id="1490" w:name="_Toc462298490"/>
      <w:bookmarkStart w:id="1491" w:name="_Toc516223729"/>
      <w:r w:rsidRPr="00CC7A08">
        <w:t>Реестр договоров, заключенных по результатам закупок</w:t>
      </w:r>
      <w:bookmarkStart w:id="1492" w:name="_Ref447721854"/>
      <w:bookmarkStart w:id="1493" w:name="_Toc447908525"/>
      <w:bookmarkStart w:id="1494" w:name="_Toc448249203"/>
      <w:bookmarkStart w:id="1495" w:name="_Toc448253228"/>
      <w:bookmarkStart w:id="1496" w:name="_Toc448253291"/>
      <w:bookmarkStart w:id="1497" w:name="_Toc444713572"/>
      <w:bookmarkStart w:id="1498" w:name="_Toc448254576"/>
      <w:bookmarkStart w:id="1499" w:name="_Toc462298491"/>
      <w:bookmarkEnd w:id="1477"/>
      <w:bookmarkEnd w:id="1478"/>
      <w:bookmarkEnd w:id="1479"/>
      <w:bookmarkEnd w:id="1480"/>
      <w:bookmarkEnd w:id="1481"/>
      <w:bookmarkEnd w:id="1482"/>
      <w:bookmarkEnd w:id="1489"/>
      <w:bookmarkEnd w:id="1490"/>
      <w:bookmarkEnd w:id="1491"/>
    </w:p>
    <w:p w:rsidR="00B7499C" w:rsidRPr="00CC7A08" w:rsidRDefault="00B7499C" w:rsidP="002B6E1B">
      <w:pPr>
        <w:pStyle w:val="21"/>
        <w:spacing w:before="0"/>
        <w:ind w:left="-284" w:firstLine="284"/>
      </w:pPr>
      <w:r w:rsidRPr="00CC7A08">
        <w:t>По результатам исполнения договора заказчик размещает информацию об исполнении, в том числе  об оплате договора в единой информационной системе в сфере закупок в сроки и в порядке предусмотренные Постановлением Правительства от 31 октября 2014 г. N 1132 «О порядке ведения реестра договоров, заключенных заказчиками по результатам закупки».</w:t>
      </w:r>
    </w:p>
    <w:p w:rsidR="00B7499C" w:rsidRPr="00CC7A08" w:rsidRDefault="00B7499C" w:rsidP="002B6E1B">
      <w:pPr>
        <w:pStyle w:val="21"/>
        <w:spacing w:before="0"/>
        <w:ind w:left="-284" w:firstLine="284"/>
      </w:pPr>
      <w:r w:rsidRPr="00CC7A08">
        <w:t xml:space="preserve">При формировании  и размещении информации, касающейся результатов исполнения договора, в том числе оплаты договора, 3аказчик указывает следующие сведения: </w:t>
      </w:r>
    </w:p>
    <w:p w:rsidR="00B7499C" w:rsidRPr="00CC7A08" w:rsidRDefault="00B7499C" w:rsidP="002B6E1B">
      <w:pPr>
        <w:pStyle w:val="50"/>
        <w:numPr>
          <w:ilvl w:val="0"/>
          <w:numId w:val="0"/>
        </w:numPr>
        <w:tabs>
          <w:tab w:val="left" w:pos="540"/>
          <w:tab w:val="num" w:pos="1985"/>
        </w:tabs>
        <w:spacing w:before="0" w:after="0"/>
        <w:ind w:left="-284" w:firstLine="284"/>
        <w:rPr>
          <w:sz w:val="26"/>
          <w:szCs w:val="26"/>
        </w:rPr>
      </w:pPr>
      <w:r w:rsidRPr="00CC7A08">
        <w:rPr>
          <w:sz w:val="26"/>
          <w:szCs w:val="26"/>
        </w:rPr>
        <w:t>Код и наименование документа (ов) о приемке поставленного товара, выполненной работы (ее результатов), оказанной услуги, в том числе в ходе отдельных этапов исполнения договора (далее - приемка товаров, работ, услуг), предусмотренных договором.</w:t>
      </w:r>
    </w:p>
    <w:p w:rsidR="00575366" w:rsidRPr="00CC7A08" w:rsidRDefault="00B7499C" w:rsidP="002B6E1B">
      <w:pPr>
        <w:pStyle w:val="21"/>
        <w:spacing w:before="0"/>
        <w:ind w:left="-284" w:firstLine="284"/>
      </w:pPr>
      <w:r w:rsidRPr="00CC7A08">
        <w:t>Документ, подтверждающий результат исполнения договора:</w:t>
      </w:r>
    </w:p>
    <w:p w:rsidR="00575366" w:rsidRPr="00CC7A08" w:rsidRDefault="00B7499C" w:rsidP="002B6E1B">
      <w:pPr>
        <w:pStyle w:val="21"/>
        <w:numPr>
          <w:ilvl w:val="0"/>
          <w:numId w:val="0"/>
        </w:numPr>
        <w:tabs>
          <w:tab w:val="left" w:pos="540"/>
          <w:tab w:val="num" w:pos="900"/>
        </w:tabs>
        <w:spacing w:before="0"/>
        <w:ind w:left="-284" w:firstLine="284"/>
        <w:rPr>
          <w:szCs w:val="26"/>
        </w:rPr>
      </w:pPr>
      <w:r w:rsidRPr="00CC7A08">
        <w:rPr>
          <w:szCs w:val="26"/>
        </w:rPr>
        <w:t xml:space="preserve"> - товарная накладная; </w:t>
      </w:r>
    </w:p>
    <w:p w:rsidR="00575366" w:rsidRPr="00CC7A08" w:rsidRDefault="00B7499C" w:rsidP="002C53BE">
      <w:pPr>
        <w:pStyle w:val="21"/>
        <w:numPr>
          <w:ilvl w:val="0"/>
          <w:numId w:val="0"/>
        </w:numPr>
        <w:tabs>
          <w:tab w:val="left" w:pos="540"/>
          <w:tab w:val="num" w:pos="900"/>
        </w:tabs>
        <w:spacing w:before="0"/>
        <w:ind w:left="-284" w:firstLine="284"/>
        <w:rPr>
          <w:szCs w:val="26"/>
        </w:rPr>
      </w:pPr>
      <w:r w:rsidRPr="00CC7A08">
        <w:rPr>
          <w:szCs w:val="26"/>
        </w:rPr>
        <w:t xml:space="preserve"> - товарно-транспортная накладная;</w:t>
      </w:r>
    </w:p>
    <w:p w:rsidR="00575366" w:rsidRPr="00CC7A08" w:rsidRDefault="00B7499C" w:rsidP="002C53BE">
      <w:pPr>
        <w:pStyle w:val="21"/>
        <w:numPr>
          <w:ilvl w:val="0"/>
          <w:numId w:val="0"/>
        </w:numPr>
        <w:tabs>
          <w:tab w:val="left" w:pos="540"/>
          <w:tab w:val="num" w:pos="900"/>
        </w:tabs>
        <w:spacing w:before="0"/>
        <w:ind w:left="-284" w:firstLine="284"/>
        <w:rPr>
          <w:szCs w:val="26"/>
        </w:rPr>
      </w:pPr>
      <w:r w:rsidRPr="00CC7A08">
        <w:rPr>
          <w:szCs w:val="26"/>
        </w:rPr>
        <w:t>- железнодорожная накладная;</w:t>
      </w:r>
    </w:p>
    <w:p w:rsidR="00575366" w:rsidRPr="00CC7A08" w:rsidRDefault="00B7499C" w:rsidP="002C53BE">
      <w:pPr>
        <w:pStyle w:val="21"/>
        <w:numPr>
          <w:ilvl w:val="0"/>
          <w:numId w:val="0"/>
        </w:numPr>
        <w:tabs>
          <w:tab w:val="left" w:pos="540"/>
          <w:tab w:val="num" w:pos="900"/>
        </w:tabs>
        <w:spacing w:before="0"/>
        <w:ind w:left="-284" w:firstLine="284"/>
        <w:rPr>
          <w:szCs w:val="26"/>
        </w:rPr>
      </w:pPr>
      <w:r w:rsidRPr="00CC7A08">
        <w:rPr>
          <w:szCs w:val="26"/>
        </w:rPr>
        <w:t xml:space="preserve"> - авианакладная;</w:t>
      </w:r>
    </w:p>
    <w:p w:rsidR="00575366" w:rsidRPr="00CC7A08" w:rsidRDefault="00B7499C" w:rsidP="002C53BE">
      <w:pPr>
        <w:pStyle w:val="21"/>
        <w:numPr>
          <w:ilvl w:val="0"/>
          <w:numId w:val="0"/>
        </w:numPr>
        <w:tabs>
          <w:tab w:val="left" w:pos="540"/>
          <w:tab w:val="num" w:pos="900"/>
        </w:tabs>
        <w:spacing w:before="0"/>
        <w:ind w:left="-284" w:firstLine="284"/>
        <w:rPr>
          <w:szCs w:val="26"/>
        </w:rPr>
      </w:pPr>
      <w:r w:rsidRPr="00CC7A08">
        <w:rPr>
          <w:szCs w:val="26"/>
        </w:rPr>
        <w:t>- коносамент;</w:t>
      </w:r>
    </w:p>
    <w:p w:rsidR="00575366" w:rsidRPr="00CC7A08" w:rsidRDefault="00B7499C" w:rsidP="002C53BE">
      <w:pPr>
        <w:pStyle w:val="21"/>
        <w:numPr>
          <w:ilvl w:val="0"/>
          <w:numId w:val="0"/>
        </w:numPr>
        <w:tabs>
          <w:tab w:val="left" w:pos="540"/>
          <w:tab w:val="num" w:pos="900"/>
        </w:tabs>
        <w:spacing w:before="0"/>
        <w:ind w:left="-284" w:firstLine="284"/>
        <w:rPr>
          <w:szCs w:val="26"/>
        </w:rPr>
      </w:pPr>
      <w:r w:rsidRPr="00CC7A08">
        <w:rPr>
          <w:szCs w:val="26"/>
        </w:rPr>
        <w:t>- акт о приемке товаров;</w:t>
      </w:r>
    </w:p>
    <w:p w:rsidR="00575366" w:rsidRPr="00CC7A08" w:rsidRDefault="00B7499C" w:rsidP="002C53BE">
      <w:pPr>
        <w:pStyle w:val="21"/>
        <w:numPr>
          <w:ilvl w:val="0"/>
          <w:numId w:val="0"/>
        </w:numPr>
        <w:tabs>
          <w:tab w:val="left" w:pos="540"/>
          <w:tab w:val="num" w:pos="900"/>
        </w:tabs>
        <w:spacing w:before="0"/>
        <w:ind w:left="-284" w:firstLine="284"/>
        <w:rPr>
          <w:szCs w:val="26"/>
        </w:rPr>
      </w:pPr>
      <w:r w:rsidRPr="00CC7A08">
        <w:rPr>
          <w:szCs w:val="26"/>
        </w:rPr>
        <w:t>- акт о приемке товара, поступившего без счета поставщика;</w:t>
      </w:r>
    </w:p>
    <w:p w:rsidR="00575366" w:rsidRPr="00CC7A08" w:rsidRDefault="004E7893" w:rsidP="002C53BE">
      <w:pPr>
        <w:pStyle w:val="21"/>
        <w:numPr>
          <w:ilvl w:val="0"/>
          <w:numId w:val="0"/>
        </w:numPr>
        <w:tabs>
          <w:tab w:val="left" w:pos="540"/>
          <w:tab w:val="num" w:pos="900"/>
        </w:tabs>
        <w:spacing w:before="0"/>
        <w:ind w:left="-284" w:firstLine="284"/>
        <w:rPr>
          <w:szCs w:val="26"/>
        </w:rPr>
      </w:pPr>
      <w:r w:rsidRPr="00CC7A08">
        <w:rPr>
          <w:szCs w:val="26"/>
        </w:rPr>
        <w:t>-</w:t>
      </w:r>
      <w:r w:rsidR="00B7499C" w:rsidRPr="00CC7A08">
        <w:rPr>
          <w:szCs w:val="26"/>
        </w:rPr>
        <w:t>акт о приеме-передаче объекта основных средств (кроме зданий, сооружений);</w:t>
      </w:r>
    </w:p>
    <w:p w:rsidR="00575366" w:rsidRPr="00CC7A08" w:rsidRDefault="00B7499C" w:rsidP="002C53BE">
      <w:pPr>
        <w:pStyle w:val="21"/>
        <w:numPr>
          <w:ilvl w:val="0"/>
          <w:numId w:val="0"/>
        </w:numPr>
        <w:tabs>
          <w:tab w:val="left" w:pos="540"/>
          <w:tab w:val="num" w:pos="900"/>
        </w:tabs>
        <w:spacing w:before="0"/>
        <w:ind w:left="-284" w:firstLine="284"/>
        <w:rPr>
          <w:szCs w:val="26"/>
        </w:rPr>
      </w:pPr>
      <w:r w:rsidRPr="00CC7A08">
        <w:rPr>
          <w:szCs w:val="26"/>
        </w:rPr>
        <w:t>- акт о приеме-передаче здания (сооружения);</w:t>
      </w:r>
    </w:p>
    <w:p w:rsidR="00575366" w:rsidRPr="00CC7A08" w:rsidRDefault="00575366" w:rsidP="002C53BE">
      <w:pPr>
        <w:pStyle w:val="21"/>
        <w:numPr>
          <w:ilvl w:val="0"/>
          <w:numId w:val="0"/>
        </w:numPr>
        <w:tabs>
          <w:tab w:val="left" w:pos="540"/>
          <w:tab w:val="num" w:pos="900"/>
        </w:tabs>
        <w:spacing w:before="0"/>
        <w:ind w:left="-284" w:firstLine="284"/>
        <w:rPr>
          <w:szCs w:val="26"/>
        </w:rPr>
      </w:pPr>
      <w:r w:rsidRPr="00CC7A08">
        <w:rPr>
          <w:szCs w:val="26"/>
        </w:rPr>
        <w:t>-</w:t>
      </w:r>
      <w:r w:rsidR="00B7499C" w:rsidRPr="00CC7A08">
        <w:rPr>
          <w:szCs w:val="26"/>
        </w:rPr>
        <w:t>акт о приеме-передаче групп объектов основных средств (кроме зданий, сооружений);</w:t>
      </w:r>
    </w:p>
    <w:p w:rsidR="00575366" w:rsidRPr="00CC7A08" w:rsidRDefault="00B7499C" w:rsidP="002C53BE">
      <w:pPr>
        <w:pStyle w:val="21"/>
        <w:numPr>
          <w:ilvl w:val="0"/>
          <w:numId w:val="0"/>
        </w:numPr>
        <w:tabs>
          <w:tab w:val="left" w:pos="540"/>
          <w:tab w:val="num" w:pos="900"/>
        </w:tabs>
        <w:spacing w:before="0"/>
        <w:ind w:left="-284" w:firstLine="284"/>
        <w:rPr>
          <w:szCs w:val="26"/>
        </w:rPr>
      </w:pPr>
      <w:r w:rsidRPr="00CC7A08">
        <w:rPr>
          <w:szCs w:val="26"/>
        </w:rPr>
        <w:t>- акт о приеме-сдаче отремонтированных, реконструированных, модернизированных объектов основных средств;</w:t>
      </w:r>
    </w:p>
    <w:p w:rsidR="00575366" w:rsidRPr="00CC7A08" w:rsidRDefault="00B7499C" w:rsidP="002C53BE">
      <w:pPr>
        <w:pStyle w:val="21"/>
        <w:numPr>
          <w:ilvl w:val="0"/>
          <w:numId w:val="0"/>
        </w:numPr>
        <w:tabs>
          <w:tab w:val="left" w:pos="540"/>
          <w:tab w:val="num" w:pos="900"/>
        </w:tabs>
        <w:spacing w:before="0"/>
        <w:ind w:left="-284" w:firstLine="284"/>
        <w:rPr>
          <w:szCs w:val="26"/>
        </w:rPr>
      </w:pPr>
      <w:r w:rsidRPr="00CC7A08">
        <w:rPr>
          <w:szCs w:val="26"/>
        </w:rPr>
        <w:t>- акт о приемке выполненных работ (оказанных услуг);</w:t>
      </w:r>
    </w:p>
    <w:p w:rsidR="00575366" w:rsidRPr="00CC7A08" w:rsidRDefault="00B7499C" w:rsidP="002C53BE">
      <w:pPr>
        <w:pStyle w:val="21"/>
        <w:numPr>
          <w:ilvl w:val="0"/>
          <w:numId w:val="0"/>
        </w:numPr>
        <w:tabs>
          <w:tab w:val="left" w:pos="540"/>
          <w:tab w:val="num" w:pos="900"/>
        </w:tabs>
        <w:spacing w:before="0"/>
        <w:ind w:left="-284" w:firstLine="284"/>
        <w:rPr>
          <w:szCs w:val="26"/>
        </w:rPr>
      </w:pPr>
      <w:r w:rsidRPr="00CC7A08">
        <w:rPr>
          <w:szCs w:val="26"/>
        </w:rPr>
        <w:t>- акт приемки законченного строительством объекта;</w:t>
      </w:r>
    </w:p>
    <w:p w:rsidR="00575366" w:rsidRPr="00CC7A08" w:rsidRDefault="00B7499C" w:rsidP="002C53BE">
      <w:pPr>
        <w:pStyle w:val="21"/>
        <w:numPr>
          <w:ilvl w:val="0"/>
          <w:numId w:val="0"/>
        </w:numPr>
        <w:tabs>
          <w:tab w:val="left" w:pos="540"/>
          <w:tab w:val="num" w:pos="900"/>
        </w:tabs>
        <w:spacing w:before="0"/>
        <w:ind w:left="-284" w:firstLine="284"/>
        <w:rPr>
          <w:szCs w:val="26"/>
        </w:rPr>
      </w:pPr>
      <w:r w:rsidRPr="00CC7A08">
        <w:rPr>
          <w:szCs w:val="26"/>
        </w:rPr>
        <w:t>- счет на оплату;</w:t>
      </w:r>
    </w:p>
    <w:p w:rsidR="00575366" w:rsidRPr="00CC7A08" w:rsidRDefault="00B7499C" w:rsidP="002C53BE">
      <w:pPr>
        <w:pStyle w:val="21"/>
        <w:numPr>
          <w:ilvl w:val="0"/>
          <w:numId w:val="0"/>
        </w:numPr>
        <w:tabs>
          <w:tab w:val="left" w:pos="540"/>
          <w:tab w:val="num" w:pos="900"/>
        </w:tabs>
        <w:spacing w:before="0"/>
        <w:ind w:left="-284" w:firstLine="284"/>
        <w:rPr>
          <w:szCs w:val="26"/>
        </w:rPr>
      </w:pPr>
      <w:r w:rsidRPr="00CC7A08">
        <w:rPr>
          <w:szCs w:val="26"/>
        </w:rPr>
        <w:t>- счет-фактура;</w:t>
      </w:r>
    </w:p>
    <w:p w:rsidR="00575366" w:rsidRPr="00CC7A08" w:rsidRDefault="00B7499C" w:rsidP="002C53BE">
      <w:pPr>
        <w:pStyle w:val="21"/>
        <w:numPr>
          <w:ilvl w:val="0"/>
          <w:numId w:val="0"/>
        </w:numPr>
        <w:tabs>
          <w:tab w:val="left" w:pos="540"/>
          <w:tab w:val="num" w:pos="900"/>
        </w:tabs>
        <w:spacing w:before="0"/>
        <w:ind w:left="-284" w:firstLine="284"/>
        <w:rPr>
          <w:szCs w:val="26"/>
        </w:rPr>
      </w:pPr>
      <w:r w:rsidRPr="00CC7A08">
        <w:rPr>
          <w:szCs w:val="26"/>
        </w:rPr>
        <w:t>- платежное поручение;</w:t>
      </w:r>
    </w:p>
    <w:p w:rsidR="00575366" w:rsidRPr="00CC7A08" w:rsidRDefault="00B7499C" w:rsidP="002C53BE">
      <w:pPr>
        <w:pStyle w:val="21"/>
        <w:numPr>
          <w:ilvl w:val="0"/>
          <w:numId w:val="0"/>
        </w:numPr>
        <w:tabs>
          <w:tab w:val="left" w:pos="540"/>
          <w:tab w:val="num" w:pos="900"/>
        </w:tabs>
        <w:spacing w:before="0"/>
        <w:ind w:left="-284" w:firstLine="284"/>
        <w:rPr>
          <w:szCs w:val="26"/>
        </w:rPr>
      </w:pPr>
      <w:r w:rsidRPr="00CC7A08">
        <w:rPr>
          <w:szCs w:val="26"/>
        </w:rPr>
        <w:t>- акт выполненных работ (оказанных услуг);</w:t>
      </w:r>
    </w:p>
    <w:p w:rsidR="00575366" w:rsidRPr="00CC7A08" w:rsidRDefault="00B7499C" w:rsidP="002C53BE">
      <w:pPr>
        <w:pStyle w:val="21"/>
        <w:numPr>
          <w:ilvl w:val="0"/>
          <w:numId w:val="0"/>
        </w:numPr>
        <w:tabs>
          <w:tab w:val="left" w:pos="540"/>
          <w:tab w:val="num" w:pos="900"/>
        </w:tabs>
        <w:spacing w:before="0"/>
        <w:ind w:left="-284" w:firstLine="284"/>
        <w:rPr>
          <w:szCs w:val="26"/>
        </w:rPr>
      </w:pPr>
      <w:r w:rsidRPr="00CC7A08">
        <w:rPr>
          <w:szCs w:val="26"/>
        </w:rPr>
        <w:t>- акт о приемке материалов;</w:t>
      </w:r>
    </w:p>
    <w:p w:rsidR="00575366" w:rsidRPr="00CC7A08" w:rsidRDefault="00B7499C" w:rsidP="002C53BE">
      <w:pPr>
        <w:pStyle w:val="21"/>
        <w:numPr>
          <w:ilvl w:val="0"/>
          <w:numId w:val="0"/>
        </w:numPr>
        <w:tabs>
          <w:tab w:val="left" w:pos="540"/>
          <w:tab w:val="num" w:pos="900"/>
        </w:tabs>
        <w:spacing w:before="0"/>
        <w:ind w:left="-284" w:firstLine="284"/>
        <w:rPr>
          <w:szCs w:val="26"/>
        </w:rPr>
      </w:pPr>
      <w:r w:rsidRPr="00CC7A08">
        <w:rPr>
          <w:szCs w:val="26"/>
        </w:rPr>
        <w:t>- акт о завесе тары;</w:t>
      </w:r>
    </w:p>
    <w:p w:rsidR="00575366" w:rsidRPr="00CC7A08" w:rsidRDefault="004E7893" w:rsidP="002C53BE">
      <w:pPr>
        <w:pStyle w:val="21"/>
        <w:numPr>
          <w:ilvl w:val="0"/>
          <w:numId w:val="0"/>
        </w:numPr>
        <w:tabs>
          <w:tab w:val="left" w:pos="540"/>
          <w:tab w:val="num" w:pos="900"/>
        </w:tabs>
        <w:spacing w:before="0"/>
        <w:ind w:left="-284" w:firstLine="284"/>
        <w:rPr>
          <w:szCs w:val="26"/>
        </w:rPr>
      </w:pPr>
      <w:r w:rsidRPr="00CC7A08">
        <w:rPr>
          <w:szCs w:val="26"/>
        </w:rPr>
        <w:lastRenderedPageBreak/>
        <w:t>-</w:t>
      </w:r>
      <w:r w:rsidR="00B7499C" w:rsidRPr="00CC7A08">
        <w:rPr>
          <w:szCs w:val="26"/>
        </w:rPr>
        <w:t>акт об оприходовании тары, не указанной в счете поставщика;- акт о выявлении недостатков выполненных работ (оказанных услуг);</w:t>
      </w:r>
    </w:p>
    <w:p w:rsidR="00575366" w:rsidRPr="00CC7A08" w:rsidRDefault="00B7499C" w:rsidP="002C53BE">
      <w:pPr>
        <w:pStyle w:val="21"/>
        <w:numPr>
          <w:ilvl w:val="0"/>
          <w:numId w:val="0"/>
        </w:numPr>
        <w:tabs>
          <w:tab w:val="left" w:pos="540"/>
          <w:tab w:val="num" w:pos="900"/>
        </w:tabs>
        <w:spacing w:before="0"/>
        <w:ind w:left="-284" w:firstLine="284"/>
        <w:rPr>
          <w:szCs w:val="26"/>
        </w:rPr>
      </w:pPr>
      <w:r w:rsidRPr="00CC7A08">
        <w:rPr>
          <w:szCs w:val="26"/>
        </w:rPr>
        <w:t>- акт о невыполнении работ (оказании услуг);</w:t>
      </w:r>
    </w:p>
    <w:p w:rsidR="00575366" w:rsidRPr="00CC7A08" w:rsidRDefault="00B7499C" w:rsidP="002C53BE">
      <w:pPr>
        <w:pStyle w:val="21"/>
        <w:numPr>
          <w:ilvl w:val="0"/>
          <w:numId w:val="0"/>
        </w:numPr>
        <w:tabs>
          <w:tab w:val="left" w:pos="540"/>
          <w:tab w:val="num" w:pos="900"/>
        </w:tabs>
        <w:spacing w:before="0"/>
        <w:ind w:left="-284" w:firstLine="284"/>
        <w:rPr>
          <w:szCs w:val="26"/>
        </w:rPr>
      </w:pPr>
      <w:r w:rsidRPr="00CC7A08">
        <w:rPr>
          <w:szCs w:val="26"/>
        </w:rPr>
        <w:t>- акт - рекламация;</w:t>
      </w:r>
    </w:p>
    <w:p w:rsidR="00575366" w:rsidRPr="00CC7A08" w:rsidRDefault="00B7499C" w:rsidP="002C53BE">
      <w:pPr>
        <w:pStyle w:val="21"/>
        <w:numPr>
          <w:ilvl w:val="0"/>
          <w:numId w:val="0"/>
        </w:numPr>
        <w:tabs>
          <w:tab w:val="left" w:pos="540"/>
          <w:tab w:val="num" w:pos="900"/>
        </w:tabs>
        <w:spacing w:before="0"/>
        <w:ind w:left="-284" w:firstLine="284"/>
        <w:rPr>
          <w:szCs w:val="26"/>
        </w:rPr>
      </w:pPr>
      <w:r w:rsidRPr="00CC7A08">
        <w:rPr>
          <w:szCs w:val="26"/>
        </w:rPr>
        <w:t>- акт о приеме (поступлении) оборудования;</w:t>
      </w:r>
    </w:p>
    <w:p w:rsidR="00575366" w:rsidRPr="00CC7A08" w:rsidRDefault="00B7499C" w:rsidP="002C53BE">
      <w:pPr>
        <w:pStyle w:val="21"/>
        <w:numPr>
          <w:ilvl w:val="0"/>
          <w:numId w:val="0"/>
        </w:numPr>
        <w:tabs>
          <w:tab w:val="left" w:pos="540"/>
          <w:tab w:val="num" w:pos="900"/>
        </w:tabs>
        <w:spacing w:before="0"/>
        <w:ind w:left="-284" w:firstLine="284"/>
        <w:rPr>
          <w:szCs w:val="26"/>
        </w:rPr>
      </w:pPr>
      <w:r w:rsidRPr="00CC7A08">
        <w:rPr>
          <w:szCs w:val="26"/>
        </w:rPr>
        <w:t>- прочие документы о приемке, не указанные выше.</w:t>
      </w:r>
    </w:p>
    <w:p w:rsidR="00575366" w:rsidRPr="00CC7A08" w:rsidRDefault="00B7499C" w:rsidP="002C53BE">
      <w:pPr>
        <w:pStyle w:val="21"/>
        <w:ind w:left="-284" w:firstLine="284"/>
      </w:pPr>
      <w:r w:rsidRPr="00CC7A08">
        <w:t>Реквизиты документа (ов) о приемке товаров, работ, услуг, предусмотренных</w:t>
      </w:r>
      <w:r w:rsidR="00575366" w:rsidRPr="00CC7A08">
        <w:t xml:space="preserve"> </w:t>
      </w:r>
      <w:r w:rsidRPr="00CC7A08">
        <w:t>договором, а также определяющего (их) ненадлежащее исполнение договора или неисполнение договора.</w:t>
      </w:r>
      <w:r w:rsidR="00575366" w:rsidRPr="00CC7A08">
        <w:t xml:space="preserve"> </w:t>
      </w:r>
    </w:p>
    <w:p w:rsidR="00575366" w:rsidRPr="00CC7A08" w:rsidRDefault="00B7499C" w:rsidP="002C53BE">
      <w:pPr>
        <w:pStyle w:val="21"/>
        <w:ind w:left="-284" w:firstLine="284"/>
      </w:pPr>
      <w:r w:rsidRPr="00CC7A08">
        <w:t>Количество поставленного товара, объем выполненной работы или оказанной услуги, предусмотренные договором, в соответствии с документом (ами) о приемке товаров, работ, услуг, предусмотренных договором, а также определяющим (ими) ненадлежащее исполнение договора или неисполнение договора.</w:t>
      </w:r>
    </w:p>
    <w:p w:rsidR="00575366" w:rsidRPr="00CC7A08" w:rsidRDefault="00B7499C" w:rsidP="002C53BE">
      <w:pPr>
        <w:pStyle w:val="21"/>
        <w:ind w:left="-284" w:firstLine="284"/>
      </w:pPr>
      <w:r w:rsidRPr="00CC7A08">
        <w:t>Национальное кодовое буквенное обозначение и наименование единицы измерения количества поставленного товара, объема выполненной работы или оказанной услуги в соответствии с Общероссийским классификатором единиц измерения (ОКЕИ).</w:t>
      </w:r>
    </w:p>
    <w:p w:rsidR="00575366" w:rsidRPr="00CC7A08" w:rsidRDefault="00B7499C" w:rsidP="002C53BE">
      <w:pPr>
        <w:pStyle w:val="21"/>
        <w:ind w:left="-284" w:firstLine="284"/>
      </w:pPr>
      <w:r w:rsidRPr="00CC7A08">
        <w:t>Наименование и код валюты, в которой осуществляется оплата договора.</w:t>
      </w:r>
    </w:p>
    <w:p w:rsidR="00575366" w:rsidRPr="00CC7A08" w:rsidRDefault="00B7499C" w:rsidP="002C53BE">
      <w:pPr>
        <w:pStyle w:val="21"/>
        <w:ind w:left="-284" w:firstLine="284"/>
      </w:pPr>
      <w:r w:rsidRPr="00CC7A08">
        <w:t>Сумма оплаты договора в соответствии с платежным документом.</w:t>
      </w:r>
    </w:p>
    <w:p w:rsidR="00575366" w:rsidRPr="00CC7A08" w:rsidRDefault="00B7499C" w:rsidP="002C53BE">
      <w:pPr>
        <w:pStyle w:val="21"/>
        <w:ind w:left="-284" w:firstLine="284"/>
      </w:pPr>
      <w:r w:rsidRPr="00CC7A08">
        <w:t>Дата оплаты договора в соответствии с платежным документом.</w:t>
      </w:r>
    </w:p>
    <w:p w:rsidR="00575366" w:rsidRPr="00CC7A08" w:rsidRDefault="00B7499C" w:rsidP="002C53BE">
      <w:pPr>
        <w:pStyle w:val="21"/>
        <w:ind w:left="-284" w:firstLine="284"/>
      </w:pPr>
      <w:r w:rsidRPr="00CC7A08">
        <w:t>Информацию об изменении договора с указанием условий договора, которые были изменены.</w:t>
      </w:r>
    </w:p>
    <w:p w:rsidR="00575366" w:rsidRPr="00CC7A08" w:rsidRDefault="00B7499C" w:rsidP="002C53BE">
      <w:pPr>
        <w:pStyle w:val="21"/>
        <w:ind w:left="-284" w:firstLine="284"/>
      </w:pPr>
      <w:r w:rsidRPr="00CC7A08">
        <w:t>В случае если договором установлена ежемесячная оплаты товаров, работ, услуг, или оплата осуществляется в период исполнения договора частями, несколько раз, то размещение информации об исполнении договора, в том числе о его оплате размещается в единой информационной системе в сфере закупок после полной оплаты договора  с подтверждением его полного исполнения</w:t>
      </w:r>
      <w:r w:rsidR="00E278F6" w:rsidRPr="00CC7A08">
        <w:t>.</w:t>
      </w:r>
    </w:p>
    <w:p w:rsidR="00575366" w:rsidRPr="00CC7A08" w:rsidRDefault="00B7499C" w:rsidP="002C53BE">
      <w:pPr>
        <w:pStyle w:val="21"/>
        <w:ind w:left="-284" w:firstLine="284"/>
      </w:pPr>
      <w:r w:rsidRPr="00CC7A08">
        <w:t>Изменение договора в ходе его исполнения допускается по соглашению сторон.</w:t>
      </w:r>
    </w:p>
    <w:p w:rsidR="00B7499C" w:rsidRPr="00CC7A08" w:rsidRDefault="00B7499C" w:rsidP="002C53BE">
      <w:pPr>
        <w:pStyle w:val="21"/>
        <w:ind w:left="-284" w:firstLine="284"/>
      </w:pPr>
      <w:r w:rsidRPr="00CC7A08">
        <w:t xml:space="preserve">Заказчик вправе изменить не более </w:t>
      </w:r>
      <w:r w:rsidRPr="00CD0A88">
        <w:t xml:space="preserve">чем на </w:t>
      </w:r>
      <w:r w:rsidR="00575366" w:rsidRPr="00CD0A88">
        <w:t xml:space="preserve">10 </w:t>
      </w:r>
      <w:r w:rsidRPr="00CD0A88">
        <w:t>процентов</w:t>
      </w:r>
      <w:r w:rsidRPr="00CC7A08">
        <w:t xml:space="preserve">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w:t>
      </w:r>
      <w:r w:rsidR="00575366" w:rsidRPr="00CC7A08">
        <w:t>такого товара, работы (услуги).</w:t>
      </w:r>
    </w:p>
    <w:p w:rsidR="00D4321B" w:rsidRPr="00CC7A08" w:rsidRDefault="00D4321B" w:rsidP="002C53BE">
      <w:pPr>
        <w:pStyle w:val="1-"/>
        <w:spacing w:before="0"/>
        <w:ind w:left="-284" w:firstLine="284"/>
        <w:rPr>
          <w:sz w:val="26"/>
          <w:szCs w:val="26"/>
        </w:rPr>
      </w:pPr>
      <w:bookmarkStart w:id="1500" w:name="_Toc516223730"/>
      <w:r w:rsidRPr="00CC7A08">
        <w:rPr>
          <w:sz w:val="26"/>
          <w:szCs w:val="26"/>
        </w:rPr>
        <w:lastRenderedPageBreak/>
        <w:t>Особые закупочные ситуации</w:t>
      </w:r>
      <w:bookmarkEnd w:id="1483"/>
      <w:bookmarkEnd w:id="1484"/>
      <w:bookmarkEnd w:id="1485"/>
      <w:bookmarkEnd w:id="1486"/>
      <w:bookmarkEnd w:id="1487"/>
      <w:bookmarkEnd w:id="1488"/>
      <w:bookmarkEnd w:id="1492"/>
      <w:bookmarkEnd w:id="1493"/>
      <w:bookmarkEnd w:id="1494"/>
      <w:bookmarkEnd w:id="1495"/>
      <w:bookmarkEnd w:id="1496"/>
      <w:bookmarkEnd w:id="1497"/>
      <w:bookmarkEnd w:id="1498"/>
      <w:bookmarkEnd w:id="1499"/>
      <w:bookmarkEnd w:id="1500"/>
    </w:p>
    <w:p w:rsidR="00175CA9" w:rsidRPr="00CC7A08" w:rsidRDefault="003E13F0" w:rsidP="002C53BE">
      <w:pPr>
        <w:pStyle w:val="12"/>
        <w:ind w:left="-284" w:firstLine="284"/>
      </w:pPr>
      <w:bookmarkStart w:id="1501" w:name="_Toc441598211"/>
      <w:bookmarkStart w:id="1502" w:name="_Toc442268834"/>
      <w:bookmarkStart w:id="1503" w:name="_Toc442456191"/>
      <w:bookmarkStart w:id="1504" w:name="_Toc442882152"/>
      <w:bookmarkStart w:id="1505" w:name="_Toc442884483"/>
      <w:bookmarkStart w:id="1506" w:name="_Toc447908526"/>
      <w:bookmarkStart w:id="1507" w:name="_Toc448249204"/>
      <w:bookmarkStart w:id="1508" w:name="_Toc448253229"/>
      <w:bookmarkStart w:id="1509" w:name="_Toc448253292"/>
      <w:bookmarkStart w:id="1510" w:name="_Toc444713573"/>
      <w:bookmarkStart w:id="1511" w:name="_Toc448254577"/>
      <w:bookmarkStart w:id="1512" w:name="_Toc462298492"/>
      <w:bookmarkStart w:id="1513" w:name="_Toc516223731"/>
      <w:r w:rsidRPr="00CC7A08">
        <w:t>Закупки инновационной</w:t>
      </w:r>
      <w:r w:rsidR="005B5B6F" w:rsidRPr="00CC7A08">
        <w:t xml:space="preserve">, </w:t>
      </w:r>
      <w:r w:rsidRPr="00CC7A08">
        <w:t>высокотехнологичной продукции</w:t>
      </w:r>
      <w:bookmarkEnd w:id="1501"/>
      <w:bookmarkEnd w:id="1502"/>
      <w:bookmarkEnd w:id="1503"/>
      <w:bookmarkEnd w:id="1504"/>
      <w:bookmarkEnd w:id="1505"/>
      <w:bookmarkEnd w:id="1506"/>
      <w:bookmarkEnd w:id="1507"/>
      <w:bookmarkEnd w:id="1508"/>
      <w:bookmarkEnd w:id="1509"/>
      <w:bookmarkEnd w:id="1510"/>
      <w:bookmarkEnd w:id="1511"/>
      <w:bookmarkEnd w:id="1512"/>
      <w:bookmarkEnd w:id="1513"/>
    </w:p>
    <w:p w:rsidR="006F1A85" w:rsidRPr="00CC7A08" w:rsidRDefault="006F1A85" w:rsidP="002C53BE">
      <w:pPr>
        <w:pStyle w:val="21"/>
        <w:ind w:left="-284" w:firstLine="284"/>
      </w:pPr>
      <w:bookmarkStart w:id="1514" w:name="_Toc442882153"/>
      <w:bookmarkStart w:id="1515" w:name="_Toc442884484"/>
      <w:r w:rsidRPr="00CC7A08">
        <w:t>Нормы настоящей статьи применяются при проведении процедуры закупки инновационной</w:t>
      </w:r>
      <w:r w:rsidR="00F74C70" w:rsidRPr="00CC7A08">
        <w:t xml:space="preserve"> и</w:t>
      </w:r>
      <w:r w:rsidRPr="00CC7A08">
        <w:t>/</w:t>
      </w:r>
      <w:r w:rsidR="00F74C70" w:rsidRPr="00CC7A08">
        <w:t xml:space="preserve">или </w:t>
      </w:r>
      <w:r w:rsidRPr="00CC7A08">
        <w:t>высокотехнологичной продукции.</w:t>
      </w:r>
    </w:p>
    <w:p w:rsidR="004E3F37" w:rsidRPr="00CC7A08" w:rsidRDefault="003E13F0" w:rsidP="002C53BE">
      <w:pPr>
        <w:pStyle w:val="21"/>
        <w:ind w:left="-284" w:firstLine="284"/>
      </w:pPr>
      <w:r w:rsidRPr="00CC7A08">
        <w:t>Критерии отнесения закупаемой продукции к инновационной и/или высокотехнологичной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r w:rsidR="00316640" w:rsidRPr="00CC7A08">
        <w:t xml:space="preserve">. </w:t>
      </w:r>
      <w:r w:rsidR="004E3F37" w:rsidRPr="00CC7A08">
        <w:t xml:space="preserve">При планировании и проведении закупок </w:t>
      </w:r>
      <w:r w:rsidR="00BD658C" w:rsidRPr="00CC7A08">
        <w:t>Заказчик</w:t>
      </w:r>
      <w:r w:rsidR="004E3F37" w:rsidRPr="00CC7A08">
        <w:t xml:space="preserve"> вправе использовать открытые реестры инновационной продукции.</w:t>
      </w:r>
      <w:bookmarkEnd w:id="1514"/>
      <w:bookmarkEnd w:id="1515"/>
    </w:p>
    <w:p w:rsidR="00175CA9" w:rsidRPr="00CC7A08" w:rsidRDefault="003E13F0" w:rsidP="002C53BE">
      <w:pPr>
        <w:pStyle w:val="21"/>
        <w:ind w:left="-284" w:firstLine="284"/>
      </w:pPr>
      <w:bookmarkStart w:id="1516" w:name="_Toc442882154"/>
      <w:bookmarkStart w:id="1517" w:name="_Toc442884485"/>
      <w:r w:rsidRPr="00CC7A08">
        <w:t xml:space="preserve">В зависимости от этапа проведения закупки </w:t>
      </w:r>
      <w:r w:rsidR="00077349" w:rsidRPr="00CC7A08">
        <w:t>отнесение продукции к</w:t>
      </w:r>
      <w:r w:rsidRPr="00CC7A08">
        <w:t xml:space="preserve"> инновационной</w:t>
      </w:r>
      <w:r w:rsidR="00F74C70" w:rsidRPr="00CC7A08">
        <w:t xml:space="preserve"> и</w:t>
      </w:r>
      <w:r w:rsidRPr="00CC7A08">
        <w:t>/</w:t>
      </w:r>
      <w:r w:rsidR="00F74C70" w:rsidRPr="00CC7A08">
        <w:t xml:space="preserve">или </w:t>
      </w:r>
      <w:r w:rsidRPr="00CC7A08">
        <w:t xml:space="preserve">высокотехнологичной может </w:t>
      </w:r>
      <w:r w:rsidR="00077349" w:rsidRPr="00CC7A08">
        <w:t>осуществляться</w:t>
      </w:r>
      <w:r w:rsidRPr="00CC7A08">
        <w:t>:</w:t>
      </w:r>
      <w:bookmarkEnd w:id="1516"/>
      <w:bookmarkEnd w:id="1517"/>
    </w:p>
    <w:p w:rsidR="003E13F0" w:rsidRPr="00CC7A08" w:rsidRDefault="003E13F0" w:rsidP="002C53BE">
      <w:pPr>
        <w:pStyle w:val="41"/>
        <w:tabs>
          <w:tab w:val="clear" w:pos="1701"/>
          <w:tab w:val="num" w:pos="1418"/>
        </w:tabs>
        <w:ind w:left="-284" w:firstLine="284"/>
      </w:pPr>
      <w:r w:rsidRPr="00CC7A08">
        <w:t>до проведения процедуры закупки (на этапе планирования);</w:t>
      </w:r>
    </w:p>
    <w:p w:rsidR="003E13F0" w:rsidRPr="00CC7A08" w:rsidRDefault="003E13F0" w:rsidP="002C53BE">
      <w:pPr>
        <w:pStyle w:val="41"/>
        <w:ind w:left="-284" w:firstLine="284"/>
      </w:pPr>
      <w:bookmarkStart w:id="1518" w:name="_Ref441578229"/>
      <w:r w:rsidRPr="00CC7A08">
        <w:t>на этапе подготовки закупки (при формировании технических требований);</w:t>
      </w:r>
      <w:bookmarkEnd w:id="1518"/>
    </w:p>
    <w:p w:rsidR="003E13F0" w:rsidRPr="00CC7A08" w:rsidRDefault="003E13F0" w:rsidP="002C53BE">
      <w:pPr>
        <w:pStyle w:val="41"/>
        <w:ind w:left="-284" w:firstLine="284"/>
      </w:pPr>
      <w:bookmarkStart w:id="1519" w:name="_Ref441577523"/>
      <w:r w:rsidRPr="00CC7A08">
        <w:t xml:space="preserve">при </w:t>
      </w:r>
      <w:r w:rsidR="00553E14" w:rsidRPr="00CC7A08">
        <w:t xml:space="preserve">не предусмотренном заранее </w:t>
      </w:r>
      <w:r w:rsidRPr="00CC7A08">
        <w:t>поступлении заявки с предложением инновационной продукции (в рамках основного или альтернативного предложения).</w:t>
      </w:r>
      <w:bookmarkEnd w:id="1519"/>
    </w:p>
    <w:p w:rsidR="00175CA9" w:rsidRPr="00CC7A08" w:rsidRDefault="003E13F0" w:rsidP="002C53BE">
      <w:pPr>
        <w:pStyle w:val="21"/>
        <w:ind w:left="-284" w:firstLine="284"/>
      </w:pPr>
      <w:bookmarkStart w:id="1520" w:name="_Toc442882155"/>
      <w:bookmarkStart w:id="1521" w:name="_Toc442884486"/>
      <w:r w:rsidRPr="00CC7A08">
        <w:t>Порядок планирования, подготовки и проведения процедуры закупки инновационной</w:t>
      </w:r>
      <w:r w:rsidR="00F74C70" w:rsidRPr="00CC7A08">
        <w:t xml:space="preserve"> и</w:t>
      </w:r>
      <w:r w:rsidRPr="00CC7A08">
        <w:t>/</w:t>
      </w:r>
      <w:r w:rsidR="00F74C70" w:rsidRPr="00CC7A08">
        <w:t xml:space="preserve">или </w:t>
      </w:r>
      <w:r w:rsidRPr="00CC7A08">
        <w:t>высокотехнологичной продукции аналогичен установленному в Положении общему порядку планирования, подготовки и проведения процедуры закупки с учетом следующих особенностей:</w:t>
      </w:r>
      <w:bookmarkEnd w:id="1520"/>
      <w:bookmarkEnd w:id="1521"/>
    </w:p>
    <w:p w:rsidR="003E13F0" w:rsidRPr="00CC7A08" w:rsidRDefault="003E13F0" w:rsidP="002C53BE">
      <w:pPr>
        <w:pStyle w:val="41"/>
        <w:ind w:left="-284" w:firstLine="284"/>
      </w:pPr>
      <w:r w:rsidRPr="00CC7A08">
        <w:t>информация о закупке инновационной/высокотехнологичной продукции отражается в ПЗ (если закупка продукции планируется в календарном году, на который формируется ПЗ), а также в ПЗ инновационной продукции (за исключением случая, указанного в п.</w:t>
      </w:r>
      <w:r w:rsidR="00FC19AD" w:rsidRPr="00CC7A08">
        <w:t> </w:t>
      </w:r>
      <w:fldSimple w:instr=" REF _Ref441577523 \r \h  \* MERGEFORMAT ">
        <w:r w:rsidR="00851333">
          <w:t>37.3.3)</w:t>
        </w:r>
      </w:fldSimple>
      <w:r w:rsidRPr="00CC7A08">
        <w:t xml:space="preserve"> Положения), при этом в случае выявления факта закупки инновационной/высокотехнологичной продукции на этапе подготовки закупки (п.</w:t>
      </w:r>
      <w:r w:rsidR="00FC19AD" w:rsidRPr="00CC7A08">
        <w:t> </w:t>
      </w:r>
      <w:fldSimple w:instr=" REF _Ref441578229 \r \h  \* MERGEFORMAT ">
        <w:r w:rsidR="00851333">
          <w:t>37.3.2)</w:t>
        </w:r>
      </w:fldSimple>
      <w:r w:rsidRPr="00CC7A08">
        <w:t xml:space="preserve"> Положения) в ПЗ и ПЗ инновационной продукции должны быть внесены соответствующие изменения до официального размещения извещения и документации о закупке;</w:t>
      </w:r>
    </w:p>
    <w:p w:rsidR="003E13F0" w:rsidRPr="00CC7A08" w:rsidRDefault="003E13F0" w:rsidP="002C53BE">
      <w:pPr>
        <w:pStyle w:val="41"/>
        <w:ind w:left="-284" w:firstLine="284"/>
      </w:pPr>
      <w:r w:rsidRPr="00CC7A08">
        <w:t>сведения о том, что предметом закупки является инновационная</w:t>
      </w:r>
      <w:r w:rsidR="00F74C70" w:rsidRPr="00CC7A08">
        <w:t xml:space="preserve"> и</w:t>
      </w:r>
      <w:r w:rsidRPr="00CC7A08">
        <w:t>/</w:t>
      </w:r>
      <w:r w:rsidR="00F74C70" w:rsidRPr="00CC7A08">
        <w:t xml:space="preserve">или </w:t>
      </w:r>
      <w:r w:rsidRPr="00CC7A08">
        <w:t>высокотехнологичная продукция включаются в извещение, документацию о закупке (за исключением случая, указанного в п.</w:t>
      </w:r>
      <w:r w:rsidR="00FC19AD" w:rsidRPr="00CC7A08">
        <w:t> </w:t>
      </w:r>
      <w:fldSimple w:instr=" REF _Ref441577523 \r \h  \* MERGEFORMAT ">
        <w:r w:rsidR="00851333">
          <w:t>37.3.3)</w:t>
        </w:r>
      </w:fldSimple>
      <w:r w:rsidRPr="00CC7A08">
        <w:t xml:space="preserve"> Положения);</w:t>
      </w:r>
    </w:p>
    <w:p w:rsidR="004E3F37" w:rsidRPr="00CC7A08" w:rsidRDefault="004E3F37" w:rsidP="002C53BE">
      <w:pPr>
        <w:pStyle w:val="21"/>
        <w:ind w:left="-284" w:firstLine="284"/>
      </w:pPr>
      <w:bookmarkStart w:id="1522" w:name="_Toc442882157"/>
      <w:bookmarkStart w:id="1523" w:name="_Toc442884488"/>
      <w:bookmarkStart w:id="1524" w:name="_Toc441597309"/>
      <w:bookmarkStart w:id="1525" w:name="_Toc441598213"/>
      <w:bookmarkStart w:id="1526" w:name="_Toc442268835"/>
      <w:bookmarkStart w:id="1527" w:name="_Toc442456192"/>
      <w:r w:rsidRPr="00CC7A08">
        <w:t>Заказчик вправе учитывать при формировании критериев оценки, в том числе, следующее:</w:t>
      </w:r>
      <w:bookmarkEnd w:id="1522"/>
      <w:bookmarkEnd w:id="1523"/>
    </w:p>
    <w:p w:rsidR="004E3F37" w:rsidRPr="00CC7A08" w:rsidRDefault="004E3F37" w:rsidP="002C53BE">
      <w:pPr>
        <w:pStyle w:val="41"/>
        <w:ind w:left="-284" w:firstLine="284"/>
      </w:pPr>
      <w:r w:rsidRPr="00CC7A08">
        <w:t>привлечение участником субподрядчиков</w:t>
      </w:r>
      <w:r w:rsidR="008415A5" w:rsidRPr="00CC7A08">
        <w:t xml:space="preserve"> (соисполнителей)</w:t>
      </w:r>
      <w:r w:rsidR="00077349" w:rsidRPr="00CC7A08">
        <w:t xml:space="preserve"> </w:t>
      </w:r>
      <w:r w:rsidRPr="00CC7A08">
        <w:t xml:space="preserve">из числа российских организаций, выполняющих </w:t>
      </w:r>
      <w:r w:rsidR="00077349" w:rsidRPr="00CC7A08">
        <w:t>НИР, ОКР, ПИР</w:t>
      </w:r>
      <w:r w:rsidRPr="00CC7A08">
        <w:t>, в целях внедрения российских технологий;</w:t>
      </w:r>
    </w:p>
    <w:p w:rsidR="004E3F37" w:rsidRPr="00CC7A08" w:rsidRDefault="004E3F37" w:rsidP="002C53BE">
      <w:pPr>
        <w:pStyle w:val="41"/>
        <w:ind w:left="-284" w:firstLine="284"/>
      </w:pPr>
      <w:r w:rsidRPr="00CC7A08">
        <w:t xml:space="preserve">предлагаемые участником мероприятия </w:t>
      </w:r>
      <w:r w:rsidR="00D95238" w:rsidRPr="00CC7A08">
        <w:t xml:space="preserve">направлены </w:t>
      </w:r>
      <w:r w:rsidRPr="00CC7A08">
        <w:t xml:space="preserve">на повышение степени локализации производства и снижения доли импортных компонентов и комплектующих, </w:t>
      </w:r>
      <w:r w:rsidR="00D95238" w:rsidRPr="00CC7A08">
        <w:t xml:space="preserve">обеспечение </w:t>
      </w:r>
      <w:r w:rsidRPr="00CC7A08">
        <w:t>роста эффективности производства.</w:t>
      </w:r>
    </w:p>
    <w:p w:rsidR="00AB2740" w:rsidRPr="00CC7A08" w:rsidRDefault="004E3F37" w:rsidP="002C53BE">
      <w:pPr>
        <w:pStyle w:val="21"/>
        <w:ind w:left="-284" w:firstLine="284"/>
      </w:pPr>
      <w:r w:rsidRPr="00CC7A08">
        <w:lastRenderedPageBreak/>
        <w:t xml:space="preserve"> </w:t>
      </w:r>
      <w:bookmarkStart w:id="1528" w:name="_Toc442882158"/>
      <w:bookmarkStart w:id="1529" w:name="_Toc442884489"/>
      <w:r w:rsidRPr="00CC7A08">
        <w:t>Заказчик вправе при закупках инновационной</w:t>
      </w:r>
      <w:r w:rsidR="00F74C70" w:rsidRPr="00CC7A08">
        <w:t xml:space="preserve"> и</w:t>
      </w:r>
      <w:r w:rsidR="00077349" w:rsidRPr="00CC7A08">
        <w:t>/</w:t>
      </w:r>
      <w:r w:rsidR="00F74C70" w:rsidRPr="00CC7A08">
        <w:t xml:space="preserve">или </w:t>
      </w:r>
      <w:r w:rsidRPr="00CC7A08">
        <w:t>высокотехнологичной продукции ориентироваться на заключение долгосрочных договоров, в том числе</w:t>
      </w:r>
      <w:r w:rsidR="00AB2740" w:rsidRPr="00CC7A08">
        <w:t>:</w:t>
      </w:r>
    </w:p>
    <w:p w:rsidR="00AB2740" w:rsidRPr="00CC7A08" w:rsidRDefault="004E3F37" w:rsidP="002C53BE">
      <w:pPr>
        <w:pStyle w:val="41"/>
        <w:ind w:left="-284" w:firstLine="284"/>
      </w:pPr>
      <w:r w:rsidRPr="00CC7A08">
        <w:t>договор</w:t>
      </w:r>
      <w:r w:rsidR="00077349" w:rsidRPr="00CC7A08">
        <w:t>ов</w:t>
      </w:r>
      <w:r w:rsidRPr="00CC7A08">
        <w:t xml:space="preserve"> жизненного цикла</w:t>
      </w:r>
      <w:r w:rsidR="009D787B" w:rsidRPr="00CC7A08">
        <w:t>;</w:t>
      </w:r>
      <w:r w:rsidR="00AB2740" w:rsidRPr="00CC7A08">
        <w:t xml:space="preserve"> </w:t>
      </w:r>
    </w:p>
    <w:p w:rsidR="00AB2740" w:rsidRPr="00CC7A08" w:rsidRDefault="00AB2740" w:rsidP="002C53BE">
      <w:pPr>
        <w:pStyle w:val="41"/>
        <w:ind w:left="-284" w:firstLine="284"/>
      </w:pPr>
      <w:r w:rsidRPr="00CC7A08">
        <w:t>с рос</w:t>
      </w:r>
      <w:r w:rsidR="00E422EA" w:rsidRPr="00CC7A08">
        <w:t>с</w:t>
      </w:r>
      <w:r w:rsidRPr="00CC7A08">
        <w:t>ийскими прои</w:t>
      </w:r>
      <w:r w:rsidR="00E422EA" w:rsidRPr="00CC7A08">
        <w:t>зводителями строительных материа</w:t>
      </w:r>
      <w:r w:rsidRPr="00CC7A08">
        <w:t>лов под гарантированные объемы поставок будущих периодов инновационных строительных материалов;</w:t>
      </w:r>
    </w:p>
    <w:p w:rsidR="004E3F37" w:rsidRPr="00CC7A08" w:rsidRDefault="00AB2740" w:rsidP="002C53BE">
      <w:pPr>
        <w:pStyle w:val="41"/>
        <w:ind w:left="-284" w:firstLine="284"/>
      </w:pPr>
      <w:r w:rsidRPr="00CC7A08">
        <w:t>с производителями, оформившими в установленном законодательством порядке специальные</w:t>
      </w:r>
      <w:r w:rsidR="00E422EA" w:rsidRPr="00CC7A08">
        <w:t xml:space="preserve"> инвестиционные контракты на осв</w:t>
      </w:r>
      <w:r w:rsidRPr="00CC7A08">
        <w:t>оение производства данной продукции</w:t>
      </w:r>
      <w:r w:rsidR="004E3F37" w:rsidRPr="00CC7A08">
        <w:t>.</w:t>
      </w:r>
      <w:bookmarkEnd w:id="1528"/>
      <w:bookmarkEnd w:id="1529"/>
    </w:p>
    <w:p w:rsidR="0089625A" w:rsidRPr="00CC7A08" w:rsidRDefault="0089625A" w:rsidP="002C53BE">
      <w:pPr>
        <w:pStyle w:val="12"/>
        <w:ind w:left="-284" w:firstLine="284"/>
      </w:pPr>
      <w:bookmarkStart w:id="1530" w:name="_Toc447894325"/>
      <w:bookmarkStart w:id="1531" w:name="_Toc447901539"/>
      <w:bookmarkStart w:id="1532" w:name="_Toc447902743"/>
      <w:bookmarkStart w:id="1533" w:name="_Toc447903916"/>
      <w:bookmarkStart w:id="1534" w:name="_Toc447903996"/>
      <w:bookmarkStart w:id="1535" w:name="_Toc447904584"/>
      <w:bookmarkStart w:id="1536" w:name="_Toc447905506"/>
      <w:bookmarkStart w:id="1537" w:name="_Toc447906717"/>
      <w:bookmarkStart w:id="1538" w:name="_Toc447907446"/>
      <w:bookmarkStart w:id="1539" w:name="_Toc447907768"/>
      <w:bookmarkStart w:id="1540" w:name="_Toc447908110"/>
      <w:bookmarkStart w:id="1541" w:name="_Toc447908528"/>
      <w:bookmarkStart w:id="1542" w:name="_Toc448153101"/>
      <w:bookmarkStart w:id="1543" w:name="_Toc448245252"/>
      <w:bookmarkStart w:id="1544" w:name="_Toc448248488"/>
      <w:bookmarkStart w:id="1545" w:name="_Toc448248570"/>
      <w:bookmarkStart w:id="1546" w:name="_Toc448248863"/>
      <w:bookmarkStart w:id="1547" w:name="_Toc448249206"/>
      <w:bookmarkStart w:id="1548" w:name="_Toc448249317"/>
      <w:bookmarkStart w:id="1549" w:name="_Toc448251940"/>
      <w:bookmarkStart w:id="1550" w:name="_Toc448253149"/>
      <w:bookmarkStart w:id="1551" w:name="_Toc448253231"/>
      <w:bookmarkStart w:id="1552" w:name="_Toc448253953"/>
      <w:bookmarkStart w:id="1553" w:name="_Toc442882165"/>
      <w:bookmarkStart w:id="1554" w:name="_Toc442884496"/>
      <w:bookmarkStart w:id="1555" w:name="_Toc447908529"/>
      <w:bookmarkStart w:id="1556" w:name="_Toc448249207"/>
      <w:bookmarkStart w:id="1557" w:name="_Toc448253232"/>
      <w:bookmarkStart w:id="1558" w:name="_Toc448253294"/>
      <w:bookmarkStart w:id="1559" w:name="_Toc444713575"/>
      <w:bookmarkStart w:id="1560" w:name="_Toc448254579"/>
      <w:bookmarkStart w:id="1561" w:name="_Toc462298494"/>
      <w:bookmarkStart w:id="1562" w:name="_Toc516223732"/>
      <w:bookmarkStart w:id="1563" w:name="_Toc442268836"/>
      <w:bookmarkStart w:id="1564" w:name="_Toc442456193"/>
      <w:bookmarkEnd w:id="1524"/>
      <w:bookmarkEnd w:id="1525"/>
      <w:bookmarkEnd w:id="1526"/>
      <w:bookmarkEnd w:id="1527"/>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r w:rsidRPr="00CC7A08">
        <w:t>Закупки на право заключения договор</w:t>
      </w:r>
      <w:r w:rsidR="004E3F37" w:rsidRPr="00CC7A08">
        <w:t>а</w:t>
      </w:r>
      <w:r w:rsidRPr="00CC7A08">
        <w:t xml:space="preserve"> жизненного цикла</w:t>
      </w:r>
      <w:bookmarkEnd w:id="1553"/>
      <w:bookmarkEnd w:id="1554"/>
      <w:bookmarkEnd w:id="1555"/>
      <w:bookmarkEnd w:id="1556"/>
      <w:bookmarkEnd w:id="1557"/>
      <w:bookmarkEnd w:id="1558"/>
      <w:bookmarkEnd w:id="1559"/>
      <w:bookmarkEnd w:id="1560"/>
      <w:bookmarkEnd w:id="1561"/>
      <w:bookmarkEnd w:id="1562"/>
    </w:p>
    <w:p w:rsidR="006F1A85" w:rsidRPr="00CC7A08" w:rsidRDefault="006F1A85" w:rsidP="002C53BE">
      <w:pPr>
        <w:pStyle w:val="21"/>
        <w:ind w:left="-284" w:firstLine="284"/>
      </w:pPr>
      <w:bookmarkStart w:id="1565" w:name="_Toc442882166"/>
      <w:bookmarkStart w:id="1566" w:name="_Toc442884497"/>
      <w:bookmarkStart w:id="1567" w:name="_Ref442691241"/>
      <w:r w:rsidRPr="00CC7A08">
        <w:t>Нормы настоящей статьи применяются при проведении процедуры закупки на право заключения договора жизненного цикла.</w:t>
      </w:r>
    </w:p>
    <w:p w:rsidR="00734295" w:rsidRPr="00CC7A08" w:rsidRDefault="0060068A" w:rsidP="002C53BE">
      <w:pPr>
        <w:pStyle w:val="21"/>
        <w:ind w:left="-284" w:firstLine="284"/>
      </w:pPr>
      <w:r w:rsidRPr="00CC7A08">
        <w:t>Д</w:t>
      </w:r>
      <w:r w:rsidR="0089625A" w:rsidRPr="00CC7A08">
        <w:t xml:space="preserve">окументация о закупке должна содержать </w:t>
      </w:r>
      <w:r w:rsidR="00734295" w:rsidRPr="00CC7A08">
        <w:t>методику расчета стоимости жизненного цикла</w:t>
      </w:r>
      <w:r w:rsidR="00D37199" w:rsidRPr="00CC7A08">
        <w:t xml:space="preserve"> </w:t>
      </w:r>
      <w:r w:rsidR="00734295" w:rsidRPr="00CC7A08">
        <w:t>для целей сравнения предложений. Методика может как учитывать, так и не учитывать доходы, которые Заказчик планирует получить от эксплуатации продукции.</w:t>
      </w:r>
      <w:bookmarkEnd w:id="1565"/>
      <w:bookmarkEnd w:id="1566"/>
    </w:p>
    <w:p w:rsidR="0089625A" w:rsidRPr="00CC7A08" w:rsidRDefault="00DE117A" w:rsidP="002C53BE">
      <w:pPr>
        <w:pStyle w:val="21"/>
        <w:ind w:left="-284" w:firstLine="284"/>
      </w:pPr>
      <w:bookmarkStart w:id="1568" w:name="_Toc442882167"/>
      <w:bookmarkStart w:id="1569" w:name="_Toc442884498"/>
      <w:bookmarkEnd w:id="1567"/>
      <w:r w:rsidRPr="00CC7A08">
        <w:t>Применение критерия «минимальная стоимость жизненного цикла» (в том числе – в составе многокритериальной оценки), основанного на</w:t>
      </w:r>
      <w:r w:rsidR="00D37199" w:rsidRPr="00CC7A08">
        <w:t xml:space="preserve"> </w:t>
      </w:r>
      <w:r w:rsidR="00734295" w:rsidRPr="00CC7A08">
        <w:t>методике расчета стоимости жизненного цикла,</w:t>
      </w:r>
      <w:r w:rsidRPr="00CC7A08">
        <w:t xml:space="preserve"> является обязательным.</w:t>
      </w:r>
      <w:bookmarkEnd w:id="1568"/>
      <w:bookmarkEnd w:id="1569"/>
    </w:p>
    <w:p w:rsidR="00185382" w:rsidRPr="00CC7A08" w:rsidRDefault="00A31679" w:rsidP="002C53BE">
      <w:pPr>
        <w:pStyle w:val="12"/>
        <w:ind w:left="-284" w:firstLine="284"/>
      </w:pPr>
      <w:bookmarkStart w:id="1570" w:name="_Toc409807563"/>
      <w:bookmarkStart w:id="1571" w:name="_Toc409812252"/>
      <w:bookmarkStart w:id="1572" w:name="_Toc283764479"/>
      <w:bookmarkStart w:id="1573" w:name="_Toc409908845"/>
      <w:bookmarkStart w:id="1574" w:name="_Ref410648311"/>
      <w:bookmarkStart w:id="1575" w:name="_Ref410743800"/>
      <w:bookmarkStart w:id="1576" w:name="_Toc410902985"/>
      <w:bookmarkStart w:id="1577" w:name="_Toc410908004"/>
      <w:bookmarkStart w:id="1578" w:name="_Toc410908231"/>
      <w:bookmarkStart w:id="1579" w:name="_Toc410910986"/>
      <w:bookmarkStart w:id="1580" w:name="_Toc410911259"/>
      <w:bookmarkStart w:id="1581" w:name="_Toc410920350"/>
      <w:bookmarkStart w:id="1582" w:name="_Toc410916888"/>
      <w:bookmarkStart w:id="1583" w:name="_Toc411279990"/>
      <w:bookmarkStart w:id="1584" w:name="_Toc411626717"/>
      <w:bookmarkStart w:id="1585" w:name="_Toc411632259"/>
      <w:bookmarkStart w:id="1586" w:name="_Toc411882169"/>
      <w:bookmarkStart w:id="1587" w:name="_Toc411941178"/>
      <w:bookmarkStart w:id="1588" w:name="_Toc285801626"/>
      <w:bookmarkStart w:id="1589" w:name="_Toc411949653"/>
      <w:bookmarkStart w:id="1590" w:name="_Toc412111293"/>
      <w:bookmarkStart w:id="1591" w:name="_Toc285977897"/>
      <w:bookmarkStart w:id="1592" w:name="_Toc412128060"/>
      <w:bookmarkStart w:id="1593" w:name="_Toc286000025"/>
      <w:bookmarkStart w:id="1594" w:name="_Toc412218508"/>
      <w:bookmarkStart w:id="1595" w:name="_Ref412335639"/>
      <w:bookmarkStart w:id="1596" w:name="_Ref412337898"/>
      <w:bookmarkStart w:id="1597" w:name="_Toc412543795"/>
      <w:bookmarkStart w:id="1598" w:name="_Toc412551540"/>
      <w:bookmarkStart w:id="1599" w:name="_Toc412760410"/>
      <w:bookmarkStart w:id="1600" w:name="_Ref442112554"/>
      <w:bookmarkStart w:id="1601" w:name="_Toc442268837"/>
      <w:bookmarkStart w:id="1602" w:name="_Toc442456194"/>
      <w:bookmarkStart w:id="1603" w:name="_Toc442882172"/>
      <w:bookmarkStart w:id="1604" w:name="_Toc442884503"/>
      <w:bookmarkStart w:id="1605" w:name="_Ref442895841"/>
      <w:bookmarkStart w:id="1606" w:name="_Toc447908530"/>
      <w:bookmarkStart w:id="1607" w:name="_Toc448249208"/>
      <w:bookmarkStart w:id="1608" w:name="_Toc448253233"/>
      <w:bookmarkStart w:id="1609" w:name="_Toc448253295"/>
      <w:bookmarkStart w:id="1610" w:name="_Toc444713576"/>
      <w:bookmarkStart w:id="1611" w:name="_Toc448254580"/>
      <w:bookmarkStart w:id="1612" w:name="_Toc462298495"/>
      <w:bookmarkStart w:id="1613" w:name="_Toc516223733"/>
      <w:bookmarkEnd w:id="1563"/>
      <w:bookmarkEnd w:id="1564"/>
      <w:r w:rsidRPr="00CC7A08">
        <w:t>Закупки, содержащие сведения, составляющие государственную тайну</w:t>
      </w:r>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r w:rsidR="00170F2B" w:rsidRPr="00CC7A08">
        <w:t>,</w:t>
      </w:r>
      <w:r w:rsidR="00185382" w:rsidRPr="00CC7A08">
        <w:t xml:space="preserve"> и закупки, содержащие сведения, которые не подлежат размещению в ЕИС согласно решению Правительства Российской Федерации</w:t>
      </w:r>
      <w:bookmarkEnd w:id="1606"/>
      <w:bookmarkEnd w:id="1607"/>
      <w:bookmarkEnd w:id="1608"/>
      <w:bookmarkEnd w:id="1609"/>
      <w:bookmarkEnd w:id="1610"/>
      <w:bookmarkEnd w:id="1611"/>
      <w:bookmarkEnd w:id="1612"/>
      <w:bookmarkEnd w:id="1613"/>
      <w:r w:rsidR="00185382" w:rsidRPr="00CC7A08">
        <w:t xml:space="preserve"> </w:t>
      </w:r>
    </w:p>
    <w:p w:rsidR="00185382" w:rsidRPr="00CC7A08" w:rsidRDefault="00096973" w:rsidP="002C53BE">
      <w:pPr>
        <w:pStyle w:val="21"/>
        <w:ind w:left="-284" w:firstLine="284"/>
      </w:pPr>
      <w:bookmarkStart w:id="1614" w:name="_Toc442882173"/>
      <w:bookmarkStart w:id="1615" w:name="_Toc442884504"/>
      <w:bookmarkStart w:id="1616" w:name="_Ref270282296"/>
      <w:bookmarkStart w:id="1617" w:name="_Ref266989842"/>
      <w:r w:rsidRPr="00CC7A08">
        <w:t xml:space="preserve">Нормы настоящей статьи применяются при проведении </w:t>
      </w:r>
      <w:r w:rsidR="00D2551C" w:rsidRPr="00CC7A08">
        <w:t xml:space="preserve">процедуры </w:t>
      </w:r>
      <w:r w:rsidRPr="00CC7A08">
        <w:t>закупки, в извещении</w:t>
      </w:r>
      <w:r w:rsidR="00170F2B" w:rsidRPr="00CC7A08">
        <w:t xml:space="preserve"> и/или в </w:t>
      </w:r>
      <w:r w:rsidRPr="00CC7A08">
        <w:t>документации о закупке которой содержатся сведения</w:t>
      </w:r>
      <w:r w:rsidR="00185382" w:rsidRPr="00CC7A08">
        <w:t>:</w:t>
      </w:r>
    </w:p>
    <w:p w:rsidR="00185382" w:rsidRPr="00D039C7" w:rsidRDefault="00096973" w:rsidP="002C53BE">
      <w:pPr>
        <w:pStyle w:val="41"/>
        <w:ind w:left="-284" w:firstLine="284"/>
        <w:rPr>
          <w:sz w:val="26"/>
        </w:rPr>
      </w:pPr>
      <w:r w:rsidRPr="00D039C7">
        <w:rPr>
          <w:sz w:val="26"/>
        </w:rPr>
        <w:t>составляющие государственную тайну</w:t>
      </w:r>
      <w:r w:rsidR="009D787B" w:rsidRPr="00D039C7">
        <w:rPr>
          <w:sz w:val="26"/>
        </w:rPr>
        <w:t>;</w:t>
      </w:r>
    </w:p>
    <w:p w:rsidR="00096973" w:rsidRPr="00D039C7" w:rsidRDefault="00170F2B" w:rsidP="00D039C7">
      <w:pPr>
        <w:pStyle w:val="41"/>
        <w:ind w:left="0" w:firstLine="0"/>
        <w:rPr>
          <w:sz w:val="26"/>
        </w:rPr>
      </w:pPr>
      <w:r w:rsidRPr="00D039C7">
        <w:rPr>
          <w:sz w:val="26"/>
        </w:rPr>
        <w:t xml:space="preserve">либо </w:t>
      </w:r>
      <w:r w:rsidR="00185382" w:rsidRPr="00D039C7">
        <w:rPr>
          <w:sz w:val="26"/>
        </w:rPr>
        <w:t xml:space="preserve">которые не подлежат размещению в ЕИС согласно решению Правительства Российской Федерации в соответствии с </w:t>
      </w:r>
      <w:r w:rsidRPr="00D039C7">
        <w:rPr>
          <w:sz w:val="26"/>
        </w:rPr>
        <w:t>ч. </w:t>
      </w:r>
      <w:r w:rsidR="00D039C7" w:rsidRPr="00D039C7">
        <w:rPr>
          <w:sz w:val="26"/>
        </w:rPr>
        <w:t xml:space="preserve">15 и </w:t>
      </w:r>
      <w:r w:rsidR="00D039C7">
        <w:rPr>
          <w:sz w:val="26"/>
        </w:rPr>
        <w:t xml:space="preserve">ч. </w:t>
      </w:r>
      <w:r w:rsidR="00185382" w:rsidRPr="00D039C7">
        <w:rPr>
          <w:sz w:val="26"/>
        </w:rPr>
        <w:t xml:space="preserve">16 </w:t>
      </w:r>
      <w:r w:rsidRPr="00D039C7">
        <w:rPr>
          <w:sz w:val="26"/>
        </w:rPr>
        <w:t>ст. </w:t>
      </w:r>
      <w:r w:rsidR="00185382" w:rsidRPr="00D039C7">
        <w:rPr>
          <w:sz w:val="26"/>
        </w:rPr>
        <w:t>4 Закона 223-ФЗ</w:t>
      </w:r>
      <w:r w:rsidR="00DD69F3" w:rsidRPr="00D039C7">
        <w:rPr>
          <w:sz w:val="26"/>
        </w:rPr>
        <w:t>.</w:t>
      </w:r>
      <w:bookmarkEnd w:id="1614"/>
      <w:bookmarkEnd w:id="1615"/>
    </w:p>
    <w:p w:rsidR="00D039C7" w:rsidRPr="00CD0A88" w:rsidRDefault="00D039C7" w:rsidP="00D039C7">
      <w:pPr>
        <w:pStyle w:val="41"/>
        <w:tabs>
          <w:tab w:val="clear" w:pos="1701"/>
          <w:tab w:val="num" w:pos="1844"/>
        </w:tabs>
        <w:ind w:left="0" w:firstLine="0"/>
        <w:rPr>
          <w:sz w:val="26"/>
        </w:rPr>
      </w:pPr>
      <w:r w:rsidRPr="00CD0A88">
        <w:rPr>
          <w:sz w:val="26"/>
        </w:rPr>
        <w:t>либо которые не подлежат размещению в ЕИС согласно решению координационного органа Правительства Российской Федерации в соответствии с п. 2 или 3 ч. 8 ст. 3.1 Закона 223-ФЗ.</w:t>
      </w:r>
    </w:p>
    <w:p w:rsidR="00185382" w:rsidRPr="00CC7A08" w:rsidRDefault="00185382" w:rsidP="002C53BE">
      <w:pPr>
        <w:pStyle w:val="21"/>
        <w:ind w:left="-284" w:firstLine="284"/>
      </w:pPr>
      <w:bookmarkStart w:id="1618" w:name="_Toc442882176"/>
      <w:bookmarkStart w:id="1619" w:name="_Toc442884507"/>
      <w:bookmarkEnd w:id="1616"/>
      <w:bookmarkEnd w:id="1617"/>
      <w:r w:rsidRPr="00CC7A08">
        <w:t>Закупки</w:t>
      </w:r>
      <w:r w:rsidR="00447A6E" w:rsidRPr="00CC7A08">
        <w:t xml:space="preserve"> </w:t>
      </w:r>
      <w:r w:rsidRPr="00CC7A08">
        <w:t xml:space="preserve">проводятся исключительно в </w:t>
      </w:r>
      <w:r w:rsidR="00646C84" w:rsidRPr="00CC7A08">
        <w:t>не</w:t>
      </w:r>
      <w:r w:rsidR="00CB772C" w:rsidRPr="00CC7A08">
        <w:t xml:space="preserve"> </w:t>
      </w:r>
      <w:r w:rsidR="00646C84" w:rsidRPr="00CC7A08">
        <w:t xml:space="preserve">электронной и непубликуемой </w:t>
      </w:r>
      <w:r w:rsidRPr="00CC7A08">
        <w:t>форме</w:t>
      </w:r>
      <w:r w:rsidR="000F61BD" w:rsidRPr="00CC7A08">
        <w:t xml:space="preserve"> конкурентными способами</w:t>
      </w:r>
      <w:r w:rsidR="00646C84" w:rsidRPr="00CC7A08">
        <w:t xml:space="preserve">, при этом к участию в закупке допускаются только </w:t>
      </w:r>
      <w:r w:rsidR="000F61BD" w:rsidRPr="00CC7A08">
        <w:t xml:space="preserve">официально </w:t>
      </w:r>
      <w:r w:rsidR="00646C84" w:rsidRPr="00CC7A08">
        <w:t>приглашенные поставщики, либо закупка проводится у единственного поставщика</w:t>
      </w:r>
      <w:r w:rsidR="000F61BD" w:rsidRPr="00CC7A08">
        <w:t>.</w:t>
      </w:r>
    </w:p>
    <w:p w:rsidR="00185382" w:rsidRPr="00CC7A08" w:rsidRDefault="00185382" w:rsidP="002C53BE">
      <w:pPr>
        <w:pStyle w:val="21"/>
        <w:ind w:left="-284" w:firstLine="284"/>
      </w:pPr>
      <w:r w:rsidRPr="00CC7A08">
        <w:t xml:space="preserve">При проведении закупки, содержащей сведения, составляющие государственную тайну, </w:t>
      </w:r>
      <w:r w:rsidR="00447A6E" w:rsidRPr="00CC7A08">
        <w:t xml:space="preserve">дополнительно применяются </w:t>
      </w:r>
      <w:r w:rsidRPr="00CC7A08">
        <w:t xml:space="preserve">следующие </w:t>
      </w:r>
      <w:r w:rsidR="00447A6E" w:rsidRPr="00CC7A08">
        <w:t>нормы</w:t>
      </w:r>
      <w:r w:rsidRPr="00CC7A08">
        <w:t>:</w:t>
      </w:r>
    </w:p>
    <w:p w:rsidR="00185382" w:rsidRPr="00CC7A08" w:rsidRDefault="00447A6E" w:rsidP="002C53BE">
      <w:pPr>
        <w:pStyle w:val="41"/>
        <w:ind w:left="-284" w:firstLine="284"/>
      </w:pPr>
      <w:r w:rsidRPr="00CC7A08">
        <w:t xml:space="preserve">в извещении и документации о закупке </w:t>
      </w:r>
      <w:r w:rsidR="00185382" w:rsidRPr="00CC7A08">
        <w:t>должно быть обеспечено соблюдение требований законодательства по защите государственной тайны;</w:t>
      </w:r>
    </w:p>
    <w:p w:rsidR="00A31679" w:rsidRPr="00CC7A08" w:rsidRDefault="00185382" w:rsidP="002C53BE">
      <w:pPr>
        <w:pStyle w:val="41"/>
        <w:ind w:left="-284" w:firstLine="284"/>
      </w:pPr>
      <w:r w:rsidRPr="00CC7A08">
        <w:t xml:space="preserve">к </w:t>
      </w:r>
      <w:r w:rsidR="00A31679" w:rsidRPr="00CC7A08">
        <w:t>участникам помимо требований, установленных</w:t>
      </w:r>
      <w:r w:rsidR="0077763E" w:rsidRPr="00CC7A08">
        <w:t xml:space="preserve"> </w:t>
      </w:r>
      <w:r w:rsidR="00A31679" w:rsidRPr="00CC7A08">
        <w:t>Положени</w:t>
      </w:r>
      <w:r w:rsidR="0077763E" w:rsidRPr="00CC7A08">
        <w:t>ем (</w:t>
      </w:r>
      <w:fldSimple w:instr=" REF _Ref442374291 \r \h  \* MERGEFORMAT ">
        <w:r w:rsidR="00851333">
          <w:t>Статья 21</w:t>
        </w:r>
      </w:fldSimple>
      <w:r w:rsidR="0077763E" w:rsidRPr="00CC7A08">
        <w:t>)</w:t>
      </w:r>
      <w:r w:rsidR="00A31679" w:rsidRPr="00CC7A08">
        <w:t xml:space="preserve">, применяется требование о наличии </w:t>
      </w:r>
      <w:r w:rsidR="0077763E" w:rsidRPr="00CC7A08">
        <w:t xml:space="preserve">у них, а </w:t>
      </w:r>
      <w:r w:rsidRPr="00CC7A08">
        <w:t>также у привлекаемых</w:t>
      </w:r>
      <w:r w:rsidR="0077763E" w:rsidRPr="00CC7A08">
        <w:t xml:space="preserve"> </w:t>
      </w:r>
      <w:r w:rsidRPr="00CC7A08">
        <w:t xml:space="preserve">(при необходимости) </w:t>
      </w:r>
      <w:r w:rsidR="0077763E" w:rsidRPr="00CC7A08">
        <w:t>субподрядчиков</w:t>
      </w:r>
      <w:r w:rsidR="008415A5" w:rsidRPr="00CC7A08">
        <w:t xml:space="preserve"> (соисполнителей)</w:t>
      </w:r>
      <w:r w:rsidR="002F7D22" w:rsidRPr="00CC7A08">
        <w:t>,</w:t>
      </w:r>
      <w:r w:rsidR="0077763E" w:rsidRPr="00CC7A08">
        <w:t xml:space="preserve"> </w:t>
      </w:r>
      <w:r w:rsidR="00A31679" w:rsidRPr="00CC7A08">
        <w:t xml:space="preserve">лицензии на проведение работ с </w:t>
      </w:r>
      <w:r w:rsidR="00A31679" w:rsidRPr="00CC7A08">
        <w:lastRenderedPageBreak/>
        <w:t>использованием сведений, составляющих государственную тайну</w:t>
      </w:r>
      <w:r w:rsidR="00296180" w:rsidRPr="00CC7A08">
        <w:t>, требования к которой установлены в извещении и/или документации о закупке</w:t>
      </w:r>
      <w:r w:rsidRPr="00CC7A08">
        <w:t>;</w:t>
      </w:r>
      <w:bookmarkEnd w:id="1618"/>
      <w:bookmarkEnd w:id="1619"/>
    </w:p>
    <w:p w:rsidR="00E25580" w:rsidRPr="00CC7A08" w:rsidRDefault="00185382" w:rsidP="002C53BE">
      <w:pPr>
        <w:pStyle w:val="41"/>
        <w:ind w:left="-284" w:firstLine="284"/>
      </w:pPr>
      <w:bookmarkStart w:id="1620" w:name="_Toc442882177"/>
      <w:bookmarkStart w:id="1621" w:name="_Toc442884508"/>
      <w:r w:rsidRPr="00CC7A08">
        <w:t xml:space="preserve">извещение </w:t>
      </w:r>
      <w:r w:rsidR="00A31679" w:rsidRPr="00CC7A08">
        <w:t>и документация о закупке</w:t>
      </w:r>
      <w:r w:rsidR="0077763E" w:rsidRPr="00CC7A08">
        <w:t xml:space="preserve"> </w:t>
      </w:r>
      <w:r w:rsidR="00A31679" w:rsidRPr="00CC7A08">
        <w:t xml:space="preserve">передаются </w:t>
      </w:r>
      <w:r w:rsidR="00296180" w:rsidRPr="00CC7A08">
        <w:t xml:space="preserve">в режимно-секретный отдел </w:t>
      </w:r>
      <w:r w:rsidR="00A31679" w:rsidRPr="00CC7A08">
        <w:t xml:space="preserve">участника </w:t>
      </w:r>
      <w:r w:rsidR="00296180" w:rsidRPr="00CC7A08">
        <w:t>после проверки соответствия</w:t>
      </w:r>
      <w:r w:rsidR="00A31679" w:rsidRPr="00CC7A08">
        <w:t xml:space="preserve"> лицензии.</w:t>
      </w:r>
      <w:bookmarkStart w:id="1622" w:name="_Toc442882179"/>
      <w:bookmarkStart w:id="1623" w:name="_Toc442884510"/>
      <w:bookmarkEnd w:id="1620"/>
      <w:bookmarkEnd w:id="1621"/>
    </w:p>
    <w:p w:rsidR="00A31679" w:rsidRPr="00CC7A08" w:rsidRDefault="00A31679" w:rsidP="002C53BE">
      <w:pPr>
        <w:pStyle w:val="21"/>
        <w:ind w:left="-284" w:firstLine="284"/>
      </w:pPr>
      <w:r w:rsidRPr="00CC7A08">
        <w:t>Отчетность о проведении закупок</w:t>
      </w:r>
      <w:r w:rsidR="006477FF" w:rsidRPr="00CC7A08">
        <w:t xml:space="preserve"> </w:t>
      </w:r>
      <w:r w:rsidRPr="00CC7A08">
        <w:t xml:space="preserve">осуществляется в соответствии с порядком, предусмотренным законодательством и </w:t>
      </w:r>
      <w:r w:rsidR="001472A1" w:rsidRPr="00CC7A08">
        <w:t>ВНД</w:t>
      </w:r>
      <w:r w:rsidRPr="00CC7A08">
        <w:t>.</w:t>
      </w:r>
      <w:bookmarkEnd w:id="1622"/>
      <w:bookmarkEnd w:id="1623"/>
    </w:p>
    <w:p w:rsidR="00CD184F" w:rsidRPr="00CC7A08" w:rsidRDefault="00CD184F" w:rsidP="002C53BE">
      <w:pPr>
        <w:pStyle w:val="1-"/>
        <w:ind w:left="-284" w:firstLine="284"/>
        <w:rPr>
          <w:sz w:val="26"/>
          <w:szCs w:val="26"/>
        </w:rPr>
      </w:pPr>
      <w:bookmarkStart w:id="1624" w:name="_Toc310355817"/>
      <w:bookmarkStart w:id="1625" w:name="_Toc270338075"/>
      <w:bookmarkStart w:id="1626" w:name="_Toc444189822"/>
      <w:bookmarkStart w:id="1627" w:name="_Toc444458957"/>
      <w:bookmarkStart w:id="1628" w:name="_Toc444189824"/>
      <w:bookmarkStart w:id="1629" w:name="_Toc444458959"/>
      <w:bookmarkStart w:id="1630" w:name="_Toc444189825"/>
      <w:bookmarkStart w:id="1631" w:name="_Toc444458960"/>
      <w:bookmarkStart w:id="1632" w:name="_Toc516223734"/>
      <w:bookmarkStart w:id="1633" w:name="_Toc442882186"/>
      <w:bookmarkStart w:id="1634" w:name="_Toc442884517"/>
      <w:bookmarkStart w:id="1635" w:name="_Toc397326067"/>
      <w:bookmarkEnd w:id="1624"/>
      <w:bookmarkEnd w:id="1625"/>
      <w:bookmarkEnd w:id="1626"/>
      <w:bookmarkEnd w:id="1627"/>
      <w:bookmarkEnd w:id="1628"/>
      <w:bookmarkEnd w:id="1629"/>
      <w:bookmarkEnd w:id="1630"/>
      <w:bookmarkEnd w:id="1631"/>
      <w:r w:rsidRPr="00CC7A08">
        <w:rPr>
          <w:sz w:val="26"/>
          <w:szCs w:val="26"/>
        </w:rPr>
        <w:lastRenderedPageBreak/>
        <w:t>ОСОБЕННОСТИ ПРОВЕДЕНИЯ КОНКУРЕНТНЫХ ЗАКУПОК, ОСУЩЕСТВЛЯЕМЫХ У СУБЪЕКТОВ МАЛОГО И СРЕДНЕГО ПРЕДПРИНИМАТЕЛЬСТВА</w:t>
      </w:r>
      <w:bookmarkEnd w:id="1632"/>
    </w:p>
    <w:p w:rsidR="00CD184F" w:rsidRPr="00CC7A08" w:rsidRDefault="00CD184F" w:rsidP="002C53BE">
      <w:pPr>
        <w:pStyle w:val="12"/>
        <w:ind w:left="-284" w:firstLine="284"/>
      </w:pPr>
      <w:bookmarkStart w:id="1636" w:name="_Toc516223735"/>
      <w:bookmarkStart w:id="1637" w:name="_Toc392326431"/>
      <w:bookmarkStart w:id="1638" w:name="_Toc392495171"/>
      <w:bookmarkStart w:id="1639" w:name="_Toc393989315"/>
      <w:bookmarkStart w:id="1640" w:name="_Toc393888100"/>
      <w:bookmarkStart w:id="1641" w:name="_Toc410724694"/>
      <w:bookmarkStart w:id="1642" w:name="_Toc414627263"/>
      <w:bookmarkStart w:id="1643" w:name="_Toc442268842"/>
      <w:bookmarkStart w:id="1644" w:name="_Toc442456199"/>
      <w:bookmarkStart w:id="1645" w:name="_Toc442882209"/>
      <w:bookmarkStart w:id="1646" w:name="_Toc442884540"/>
      <w:bookmarkStart w:id="1647" w:name="_Toc447908532"/>
      <w:bookmarkStart w:id="1648" w:name="_Toc448249210"/>
      <w:bookmarkStart w:id="1649" w:name="_Toc448253235"/>
      <w:bookmarkStart w:id="1650" w:name="_Toc448253297"/>
      <w:bookmarkStart w:id="1651" w:name="_Toc444713578"/>
      <w:bookmarkStart w:id="1652" w:name="_Toc448254582"/>
      <w:bookmarkStart w:id="1653" w:name="_Toc462298497"/>
      <w:bookmarkEnd w:id="1633"/>
      <w:bookmarkEnd w:id="1634"/>
      <w:bookmarkEnd w:id="1635"/>
      <w:r w:rsidRPr="00CC7A08">
        <w:t>Особенность проведения закупок у МСП</w:t>
      </w:r>
      <w:bookmarkEnd w:id="1636"/>
    </w:p>
    <w:p w:rsidR="00CD184F" w:rsidRPr="00CC7A08" w:rsidRDefault="00CD184F" w:rsidP="002C53BE">
      <w:pPr>
        <w:pStyle w:val="21"/>
        <w:ind w:left="-284" w:firstLine="284"/>
      </w:pPr>
      <w:r w:rsidRPr="00CC7A08">
        <w:t>Заказчик осуществляет конкурентную закупку товаров, работ, услуг, участниками которой являются исключительно субъекты малого и среднего предпринимательства, в случаях, установленных Правительством Российской Федерации в соответствии с пунктом 2 части 8 статьи 3 Федерального закона № 223-ФЗ, ПП № 1352.</w:t>
      </w:r>
    </w:p>
    <w:p w:rsidR="00CD184F" w:rsidRPr="00CC7A08" w:rsidRDefault="00CD184F" w:rsidP="002C53BE">
      <w:pPr>
        <w:pStyle w:val="21"/>
        <w:ind w:left="-284" w:firstLine="284"/>
        <w:rPr>
          <w:rStyle w:val="0pt"/>
          <w:b w:val="0"/>
          <w:bCs w:val="0"/>
          <w:spacing w:val="0"/>
          <w:sz w:val="26"/>
          <w:szCs w:val="26"/>
        </w:rPr>
      </w:pPr>
      <w:r w:rsidRPr="00CC7A08">
        <w:rPr>
          <w:rStyle w:val="0pt"/>
          <w:b w:val="0"/>
          <w:color w:val="000000"/>
          <w:sz w:val="26"/>
          <w:szCs w:val="26"/>
        </w:rPr>
        <w:t>Для целей применения настояще</w:t>
      </w:r>
      <w:r w:rsidR="00A61162" w:rsidRPr="00CC7A08">
        <w:rPr>
          <w:rStyle w:val="0pt"/>
          <w:b w:val="0"/>
          <w:color w:val="000000"/>
          <w:sz w:val="26"/>
          <w:szCs w:val="26"/>
        </w:rPr>
        <w:t>й</w:t>
      </w:r>
      <w:r w:rsidRPr="00CC7A08">
        <w:rPr>
          <w:rStyle w:val="0pt"/>
          <w:b w:val="0"/>
          <w:color w:val="000000"/>
          <w:sz w:val="26"/>
          <w:szCs w:val="26"/>
        </w:rPr>
        <w:t xml:space="preserve"> </w:t>
      </w:r>
      <w:r w:rsidR="00A61162" w:rsidRPr="00CC7A08">
        <w:rPr>
          <w:rStyle w:val="0pt"/>
          <w:b w:val="0"/>
          <w:color w:val="000000"/>
          <w:sz w:val="26"/>
          <w:szCs w:val="26"/>
        </w:rPr>
        <w:t>главы</w:t>
      </w:r>
      <w:r w:rsidRPr="00CC7A08">
        <w:rPr>
          <w:rStyle w:val="0pt"/>
          <w:b w:val="0"/>
          <w:color w:val="000000"/>
          <w:sz w:val="26"/>
          <w:szCs w:val="26"/>
        </w:rPr>
        <w:t xml:space="preserve"> </w:t>
      </w:r>
      <w:r w:rsidR="00A61162" w:rsidRPr="00CC7A08">
        <w:rPr>
          <w:rStyle w:val="0pt"/>
          <w:b w:val="0"/>
          <w:color w:val="000000"/>
          <w:sz w:val="26"/>
          <w:szCs w:val="26"/>
        </w:rPr>
        <w:t>руководитель</w:t>
      </w:r>
      <w:r w:rsidR="003076CB" w:rsidRPr="00CC7A08">
        <w:rPr>
          <w:rStyle w:val="0pt"/>
          <w:b w:val="0"/>
          <w:color w:val="000000"/>
          <w:sz w:val="26"/>
          <w:szCs w:val="26"/>
        </w:rPr>
        <w:t xml:space="preserve"> </w:t>
      </w:r>
      <w:r w:rsidR="00A61162" w:rsidRPr="00CC7A08">
        <w:rPr>
          <w:rStyle w:val="0pt"/>
          <w:b w:val="0"/>
          <w:color w:val="000000"/>
          <w:sz w:val="26"/>
          <w:szCs w:val="26"/>
        </w:rPr>
        <w:t xml:space="preserve">(генеральный директор) организации </w:t>
      </w:r>
      <w:r w:rsidRPr="00CC7A08">
        <w:rPr>
          <w:rStyle w:val="0pt"/>
          <w:b w:val="0"/>
          <w:color w:val="000000"/>
          <w:sz w:val="26"/>
          <w:szCs w:val="26"/>
        </w:rPr>
        <w:t>утверждает на основании Общероссийского классификатора продукции по видам экономической деятельности (ОКПД 2) перечень товаров, работ, услуг, закупки которых осуществляются Заказчиком у субъектов малого и среднего предпринимательства,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rsidR="00CD184F" w:rsidRPr="00CC7A08" w:rsidRDefault="00CD184F" w:rsidP="002C53BE">
      <w:pPr>
        <w:pStyle w:val="21"/>
        <w:ind w:left="-284" w:firstLine="284"/>
        <w:rPr>
          <w:rStyle w:val="0pt"/>
          <w:b w:val="0"/>
          <w:bCs w:val="0"/>
          <w:spacing w:val="0"/>
          <w:sz w:val="26"/>
          <w:szCs w:val="26"/>
        </w:rPr>
      </w:pPr>
      <w:r w:rsidRPr="00CC7A08">
        <w:rPr>
          <w:rStyle w:val="0pt"/>
          <w:b w:val="0"/>
          <w:color w:val="000000"/>
          <w:sz w:val="26"/>
          <w:szCs w:val="26"/>
        </w:rPr>
        <w:t>Перечень товаров, работ, услуг, закупки которых осуществляются Заказчиком у субъектов малого и среднего предпринимательства, размещается Заказчиком в единой информационной системе, а также на сайте Заказчика.</w:t>
      </w:r>
    </w:p>
    <w:p w:rsidR="00CD184F" w:rsidRPr="00CC7A08" w:rsidRDefault="00CD184F" w:rsidP="002C53BE">
      <w:pPr>
        <w:pStyle w:val="21"/>
        <w:ind w:left="-284" w:firstLine="284"/>
        <w:rPr>
          <w:rStyle w:val="0pt"/>
          <w:b w:val="0"/>
          <w:bCs w:val="0"/>
          <w:spacing w:val="0"/>
          <w:sz w:val="26"/>
          <w:szCs w:val="26"/>
        </w:rPr>
      </w:pPr>
      <w:r w:rsidRPr="00CC7A08">
        <w:rPr>
          <w:rStyle w:val="0pt"/>
          <w:b w:val="0"/>
          <w:color w:val="000000"/>
          <w:sz w:val="26"/>
          <w:szCs w:val="26"/>
        </w:rPr>
        <w:t>Заказчик обязан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на поставку товаров, выполнение работ, оказание услуг</w:t>
      </w:r>
      <w:bookmarkStart w:id="1654" w:name="bookmark132"/>
      <w:r w:rsidRPr="00CC7A08">
        <w:t xml:space="preserve"> </w:t>
      </w:r>
      <w:r w:rsidRPr="00CC7A08">
        <w:rPr>
          <w:rStyle w:val="0pt"/>
          <w:b w:val="0"/>
          <w:color w:val="000000"/>
          <w:sz w:val="26"/>
          <w:szCs w:val="26"/>
        </w:rPr>
        <w:t xml:space="preserve">не превышает десяти миллионов рублей и указанные товары, работы, услуги включены в перечень, указанный в </w:t>
      </w:r>
      <w:bookmarkEnd w:id="1654"/>
      <w:r w:rsidRPr="00CC7A08">
        <w:rPr>
          <w:rStyle w:val="0pt"/>
          <w:b w:val="0"/>
          <w:color w:val="000000"/>
          <w:sz w:val="26"/>
          <w:szCs w:val="26"/>
        </w:rPr>
        <w:t>п.</w:t>
      </w:r>
      <w:r w:rsidR="00A61162" w:rsidRPr="00CC7A08">
        <w:rPr>
          <w:rStyle w:val="0pt"/>
          <w:b w:val="0"/>
          <w:color w:val="000000"/>
          <w:sz w:val="26"/>
          <w:szCs w:val="26"/>
        </w:rPr>
        <w:t>40.2</w:t>
      </w:r>
      <w:r w:rsidRPr="00CC7A08">
        <w:rPr>
          <w:rStyle w:val="0pt"/>
          <w:b w:val="0"/>
          <w:color w:val="000000"/>
          <w:sz w:val="26"/>
          <w:szCs w:val="26"/>
        </w:rPr>
        <w:t xml:space="preserve"> настояще</w:t>
      </w:r>
      <w:r w:rsidR="00A61162" w:rsidRPr="00CC7A08">
        <w:rPr>
          <w:rStyle w:val="0pt"/>
          <w:b w:val="0"/>
          <w:color w:val="000000"/>
          <w:sz w:val="26"/>
          <w:szCs w:val="26"/>
        </w:rPr>
        <w:t>й главы.</w:t>
      </w:r>
    </w:p>
    <w:p w:rsidR="00C01A9C" w:rsidRPr="00CC7A08" w:rsidRDefault="00CD184F" w:rsidP="002C53BE">
      <w:pPr>
        <w:pStyle w:val="21"/>
        <w:ind w:left="-284" w:firstLine="284"/>
        <w:rPr>
          <w:rStyle w:val="0pt"/>
          <w:b w:val="0"/>
          <w:bCs w:val="0"/>
          <w:spacing w:val="0"/>
          <w:sz w:val="26"/>
          <w:szCs w:val="26"/>
        </w:rPr>
      </w:pPr>
      <w:r w:rsidRPr="00CC7A08">
        <w:rPr>
          <w:rStyle w:val="0pt"/>
          <w:b w:val="0"/>
          <w:color w:val="000000"/>
          <w:sz w:val="26"/>
          <w:szCs w:val="26"/>
        </w:rPr>
        <w:t>Заказчик вправе осуществить закупку товаров, работ, услуг, участниками которой являются исключительно субъекты малого и среднего предпринимательства, в случае, если начальная (максимальная) цена договора  на поставку товаров, выполнение работ, оказание услуг соответствует размеру, установленном</w:t>
      </w:r>
      <w:r w:rsidR="00C01A9C" w:rsidRPr="00CC7A08">
        <w:rPr>
          <w:rStyle w:val="0pt"/>
          <w:b w:val="0"/>
          <w:color w:val="000000"/>
          <w:sz w:val="26"/>
          <w:szCs w:val="26"/>
        </w:rPr>
        <w:t xml:space="preserve"> в настоящем </w:t>
      </w:r>
      <w:r w:rsidRPr="00CC7A08">
        <w:rPr>
          <w:rStyle w:val="0pt"/>
          <w:b w:val="0"/>
          <w:color w:val="000000"/>
          <w:sz w:val="26"/>
          <w:szCs w:val="26"/>
        </w:rPr>
        <w:t>Положени</w:t>
      </w:r>
      <w:r w:rsidR="00C01A9C" w:rsidRPr="00CC7A08">
        <w:rPr>
          <w:rStyle w:val="0pt"/>
          <w:b w:val="0"/>
          <w:color w:val="000000"/>
          <w:sz w:val="26"/>
          <w:szCs w:val="26"/>
        </w:rPr>
        <w:t>и</w:t>
      </w:r>
      <w:r w:rsidRPr="00CC7A08">
        <w:rPr>
          <w:rStyle w:val="0pt"/>
          <w:b w:val="0"/>
          <w:color w:val="000000"/>
          <w:sz w:val="26"/>
          <w:szCs w:val="26"/>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ПП № 1352, и указанные товары, работы, услуги включены в перечень, указанный в п</w:t>
      </w:r>
      <w:r w:rsidR="00C01A9C" w:rsidRPr="00CC7A08">
        <w:rPr>
          <w:rStyle w:val="0pt"/>
          <w:b w:val="0"/>
          <w:color w:val="000000"/>
          <w:sz w:val="26"/>
          <w:szCs w:val="26"/>
        </w:rPr>
        <w:t>.</w:t>
      </w:r>
      <w:r w:rsidR="00E36D8C" w:rsidRPr="00CC7A08">
        <w:rPr>
          <w:rStyle w:val="0pt"/>
          <w:b w:val="0"/>
          <w:color w:val="000000"/>
          <w:sz w:val="26"/>
          <w:szCs w:val="26"/>
        </w:rPr>
        <w:t xml:space="preserve">40.2 </w:t>
      </w:r>
      <w:r w:rsidRPr="00CC7A08">
        <w:rPr>
          <w:rStyle w:val="0pt"/>
          <w:b w:val="0"/>
          <w:color w:val="000000"/>
          <w:sz w:val="26"/>
          <w:szCs w:val="26"/>
        </w:rPr>
        <w:t>настояще</w:t>
      </w:r>
      <w:r w:rsidR="00E36D8C" w:rsidRPr="00CC7A08">
        <w:rPr>
          <w:rStyle w:val="0pt"/>
          <w:b w:val="0"/>
          <w:color w:val="000000"/>
          <w:sz w:val="26"/>
          <w:szCs w:val="26"/>
        </w:rPr>
        <w:t>й главы</w:t>
      </w:r>
      <w:r w:rsidRPr="00CC7A08">
        <w:rPr>
          <w:rStyle w:val="0pt"/>
          <w:b w:val="0"/>
          <w:color w:val="000000"/>
          <w:sz w:val="26"/>
          <w:szCs w:val="26"/>
        </w:rPr>
        <w:t>.</w:t>
      </w:r>
      <w:bookmarkStart w:id="1655" w:name="bookmark133"/>
    </w:p>
    <w:p w:rsidR="00C01A9C" w:rsidRPr="00CC7A08" w:rsidRDefault="00CD184F" w:rsidP="002C53BE">
      <w:pPr>
        <w:pStyle w:val="21"/>
        <w:ind w:left="-284" w:firstLine="284"/>
        <w:rPr>
          <w:rStyle w:val="0pt"/>
          <w:b w:val="0"/>
          <w:bCs w:val="0"/>
          <w:spacing w:val="0"/>
          <w:sz w:val="26"/>
          <w:szCs w:val="26"/>
        </w:rPr>
      </w:pPr>
      <w:r w:rsidRPr="00CC7A08">
        <w:rPr>
          <w:rStyle w:val="0pt"/>
          <w:b w:val="0"/>
          <w:color w:val="000000"/>
          <w:sz w:val="26"/>
          <w:szCs w:val="26"/>
        </w:rPr>
        <w:t>При осуществлении закупки товаров, работ, услуг у субъектов малого и среднего предпринимательства в извещении и документации о закупке указывается, что участниками такой закупки могут быть только субъекты малого и среднего предпринимательства.</w:t>
      </w:r>
      <w:bookmarkEnd w:id="1655"/>
    </w:p>
    <w:p w:rsidR="00C01A9C" w:rsidRPr="00CC7A08" w:rsidRDefault="00CD184F" w:rsidP="002C53BE">
      <w:pPr>
        <w:pStyle w:val="21"/>
        <w:ind w:left="-284" w:firstLine="284"/>
        <w:rPr>
          <w:rStyle w:val="0pt"/>
          <w:b w:val="0"/>
          <w:bCs w:val="0"/>
          <w:spacing w:val="0"/>
          <w:sz w:val="26"/>
          <w:szCs w:val="26"/>
        </w:rPr>
      </w:pPr>
      <w:r w:rsidRPr="00CC7A08">
        <w:rPr>
          <w:rStyle w:val="0pt"/>
          <w:b w:val="0"/>
          <w:color w:val="000000"/>
          <w:sz w:val="26"/>
          <w:szCs w:val="26"/>
        </w:rPr>
        <w:t xml:space="preserve"> Субъекты малого и среднего предпринимательства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 июля 2007 года № 209-ФЗ «О развитии малого и среднего предпринимательства в Российской Федерации» (далее - единый реестр субъектов малого и среднего предпринимательства), содержащих информацию об участнике закупки, или декларации о </w:t>
      </w:r>
      <w:r w:rsidRPr="00CC7A08">
        <w:rPr>
          <w:rStyle w:val="0pt"/>
          <w:b w:val="0"/>
          <w:color w:val="000000"/>
          <w:sz w:val="26"/>
          <w:szCs w:val="26"/>
        </w:rPr>
        <w:lastRenderedPageBreak/>
        <w:t>соответствии участника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(далее - Декларация), по форме согласно приложению к Положению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w:t>
      </w:r>
      <w:r w:rsidRPr="00CC7A08">
        <w:t xml:space="preserve"> </w:t>
      </w:r>
      <w:r w:rsidRPr="00CC7A08">
        <w:rPr>
          <w:rStyle w:val="0pt"/>
          <w:b w:val="0"/>
          <w:color w:val="000000"/>
          <w:sz w:val="26"/>
          <w:szCs w:val="26"/>
        </w:rPr>
        <w:t>и порядке расчета указанного объема, утвержденному ПП № 1352,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от 24 июля 2007 года № 209-ФЗ «О развитии малого и среднего предпринимательства в Российской Федерации», в едином реестре субъектов малого и среднего предпринимательства.</w:t>
      </w:r>
    </w:p>
    <w:p w:rsidR="00C01A9C" w:rsidRPr="00CC7A08" w:rsidRDefault="00CD184F" w:rsidP="002C53BE">
      <w:pPr>
        <w:pStyle w:val="21"/>
        <w:ind w:left="-284" w:firstLine="284"/>
        <w:rPr>
          <w:rStyle w:val="0pt"/>
          <w:b w:val="0"/>
          <w:bCs w:val="0"/>
          <w:spacing w:val="0"/>
          <w:sz w:val="26"/>
          <w:szCs w:val="26"/>
        </w:rPr>
      </w:pPr>
      <w:r w:rsidRPr="00CC7A08">
        <w:rPr>
          <w:rStyle w:val="0pt"/>
          <w:b w:val="0"/>
          <w:color w:val="000000"/>
          <w:sz w:val="26"/>
          <w:szCs w:val="26"/>
        </w:rPr>
        <w:t>В случае установления в документации о закупке требования к обеспечению заявки на участие в закупке, размер такого обеспечения не может превышать 2% начальной (максимальной) цены договора. При этом Заказчик предоставляет участникам закупки право выбора способа обеспечения заявки между банковской гарантией, денежным обеспечением (путем внесения денежных средств на счет, указанный Заказчиком в документации о закупке), иным способом, предусмотренным документацией о закупке.</w:t>
      </w:r>
    </w:p>
    <w:p w:rsidR="00CD184F" w:rsidRPr="00CC7A08" w:rsidRDefault="00CD184F" w:rsidP="002C53BE">
      <w:pPr>
        <w:pStyle w:val="21"/>
        <w:ind w:left="-284" w:firstLine="284"/>
      </w:pPr>
      <w:r w:rsidRPr="00CC7A08">
        <w:rPr>
          <w:rStyle w:val="0pt"/>
          <w:b w:val="0"/>
          <w:color w:val="000000"/>
          <w:sz w:val="26"/>
          <w:szCs w:val="26"/>
        </w:rPr>
        <w:t>Денежные средства, внесенные участником в качестве обеспечения заявки на участие в закупке</w:t>
      </w:r>
      <w:r w:rsidR="00C01A9C" w:rsidRPr="00CC7A08">
        <w:rPr>
          <w:rStyle w:val="0pt"/>
          <w:b w:val="0"/>
          <w:color w:val="000000"/>
          <w:sz w:val="26"/>
          <w:szCs w:val="26"/>
        </w:rPr>
        <w:t xml:space="preserve"> </w:t>
      </w:r>
      <w:r w:rsidRPr="00CC7A08">
        <w:rPr>
          <w:rStyle w:val="0pt"/>
          <w:b w:val="0"/>
          <w:color w:val="000000"/>
          <w:sz w:val="26"/>
          <w:szCs w:val="26"/>
        </w:rPr>
        <w:t xml:space="preserve">на </w:t>
      </w:r>
      <w:r w:rsidR="00C01A9C" w:rsidRPr="00CC7A08">
        <w:rPr>
          <w:rStyle w:val="0pt"/>
          <w:b w:val="0"/>
          <w:color w:val="000000"/>
          <w:sz w:val="26"/>
          <w:szCs w:val="26"/>
        </w:rPr>
        <w:t xml:space="preserve">специальный </w:t>
      </w:r>
      <w:r w:rsidRPr="00CC7A08">
        <w:rPr>
          <w:rStyle w:val="0pt"/>
          <w:b w:val="0"/>
          <w:color w:val="000000"/>
          <w:sz w:val="26"/>
          <w:szCs w:val="26"/>
        </w:rPr>
        <w:t>счет, указанный в документации о закупке, возвращаются:</w:t>
      </w:r>
    </w:p>
    <w:p w:rsidR="00CD184F" w:rsidRPr="00CC7A08" w:rsidRDefault="00CD184F" w:rsidP="002C53BE">
      <w:pPr>
        <w:pStyle w:val="afc"/>
        <w:spacing w:before="0"/>
        <w:ind w:left="-284" w:firstLine="284"/>
        <w:rPr>
          <w:rFonts w:ascii="Times New Roman" w:hAnsi="Times New Roman"/>
          <w:sz w:val="26"/>
          <w:szCs w:val="26"/>
        </w:rPr>
      </w:pPr>
      <w:r w:rsidRPr="00CC7A08">
        <w:rPr>
          <w:rStyle w:val="0pt"/>
          <w:b w:val="0"/>
          <w:color w:val="000000"/>
          <w:sz w:val="26"/>
          <w:szCs w:val="26"/>
        </w:rPr>
        <w:t>1) всем участникам закупки, за исключением участника закупки, заявке которого присвоен первый номер, в срок не более 7 (семи) рабочих дней от даты подписания протокола, составленного по результатам закупки;</w:t>
      </w:r>
    </w:p>
    <w:p w:rsidR="00C01A9C" w:rsidRPr="00CC7A08" w:rsidRDefault="00CD184F" w:rsidP="002C53BE">
      <w:pPr>
        <w:pStyle w:val="afc"/>
        <w:spacing w:before="0"/>
        <w:ind w:left="-284" w:firstLine="284"/>
        <w:rPr>
          <w:rFonts w:ascii="Times New Roman" w:hAnsi="Times New Roman"/>
          <w:sz w:val="26"/>
          <w:szCs w:val="26"/>
        </w:rPr>
      </w:pPr>
      <w:r w:rsidRPr="00CC7A08">
        <w:rPr>
          <w:rStyle w:val="0pt"/>
          <w:b w:val="0"/>
          <w:color w:val="000000"/>
          <w:sz w:val="26"/>
          <w:szCs w:val="26"/>
        </w:rPr>
        <w:t>2) участнику закупки, заявке которого присвоен первый номер, в течение 7 (семи) рабочих дней от даты заключения договора либо от даты принятия Заказчиком в порядке, установленном настоящей Главой, решения о том, что договор по результатам закупки не заключается.</w:t>
      </w:r>
    </w:p>
    <w:p w:rsidR="00CD184F" w:rsidRPr="00CC7A08" w:rsidRDefault="00CD184F" w:rsidP="002C53BE">
      <w:pPr>
        <w:pStyle w:val="21"/>
        <w:ind w:left="-284" w:firstLine="284"/>
      </w:pPr>
      <w:r w:rsidRPr="00CC7A08">
        <w:rPr>
          <w:rStyle w:val="0pt"/>
          <w:b w:val="0"/>
          <w:color w:val="000000"/>
          <w:sz w:val="26"/>
          <w:szCs w:val="26"/>
        </w:rPr>
        <w:t>Если в документации о закупке</w:t>
      </w:r>
      <w:r w:rsidR="00C01A9C" w:rsidRPr="00CC7A08">
        <w:rPr>
          <w:rStyle w:val="0pt"/>
          <w:b w:val="0"/>
          <w:color w:val="000000"/>
          <w:sz w:val="26"/>
          <w:szCs w:val="26"/>
        </w:rPr>
        <w:t xml:space="preserve"> </w:t>
      </w:r>
      <w:r w:rsidRPr="00CC7A08">
        <w:rPr>
          <w:rStyle w:val="0pt"/>
          <w:b w:val="0"/>
          <w:color w:val="000000"/>
          <w:sz w:val="26"/>
          <w:szCs w:val="26"/>
        </w:rPr>
        <w:t>установлено требование к обеспечению исполнения договора, размер такого обеспечения:</w:t>
      </w:r>
    </w:p>
    <w:p w:rsidR="00CD184F" w:rsidRPr="00CC7A08" w:rsidRDefault="00CD184F" w:rsidP="002C53BE">
      <w:pPr>
        <w:pStyle w:val="afc"/>
        <w:spacing w:before="0"/>
        <w:ind w:left="-284" w:firstLine="284"/>
        <w:rPr>
          <w:rFonts w:ascii="Times New Roman" w:hAnsi="Times New Roman"/>
          <w:sz w:val="26"/>
          <w:szCs w:val="26"/>
        </w:rPr>
      </w:pPr>
      <w:r w:rsidRPr="00CC7A08">
        <w:rPr>
          <w:rStyle w:val="0pt"/>
          <w:b w:val="0"/>
          <w:color w:val="000000"/>
          <w:sz w:val="26"/>
          <w:szCs w:val="26"/>
        </w:rPr>
        <w:t>1) не может превышать 5 процентов начальной (максимальной) цены договора, если договором не предусмотрена выплата аванса;</w:t>
      </w:r>
    </w:p>
    <w:p w:rsidR="00C01A9C" w:rsidRPr="00CC7A08" w:rsidRDefault="00CD184F" w:rsidP="002C53BE">
      <w:pPr>
        <w:pStyle w:val="afc"/>
        <w:spacing w:before="0"/>
        <w:ind w:left="-284" w:firstLine="284"/>
        <w:rPr>
          <w:rFonts w:ascii="Times New Roman" w:hAnsi="Times New Roman"/>
          <w:sz w:val="26"/>
          <w:szCs w:val="26"/>
        </w:rPr>
      </w:pPr>
      <w:r w:rsidRPr="00CC7A08">
        <w:rPr>
          <w:rStyle w:val="0pt"/>
          <w:b w:val="0"/>
          <w:color w:val="000000"/>
          <w:sz w:val="26"/>
          <w:szCs w:val="26"/>
        </w:rPr>
        <w:t>2) устанавливается в размере аванса, если договором предусмотрена выплата аванса.</w:t>
      </w:r>
    </w:p>
    <w:p w:rsidR="00C01A9C" w:rsidRPr="00CC7A08" w:rsidRDefault="00CD184F" w:rsidP="002C53BE">
      <w:pPr>
        <w:pStyle w:val="21"/>
        <w:ind w:left="-284" w:firstLine="284"/>
        <w:rPr>
          <w:rStyle w:val="0pt"/>
          <w:b w:val="0"/>
          <w:bCs w:val="0"/>
          <w:spacing w:val="0"/>
          <w:sz w:val="26"/>
          <w:szCs w:val="26"/>
        </w:rPr>
      </w:pPr>
      <w:r w:rsidRPr="00CC7A08">
        <w:rPr>
          <w:rStyle w:val="0pt"/>
          <w:b w:val="0"/>
          <w:color w:val="000000"/>
          <w:sz w:val="26"/>
          <w:szCs w:val="26"/>
        </w:rPr>
        <w:t>В случае установления в документации о закупке</w:t>
      </w:r>
      <w:r w:rsidR="003076CB" w:rsidRPr="00CC7A08">
        <w:rPr>
          <w:rStyle w:val="0pt"/>
          <w:b w:val="0"/>
          <w:color w:val="000000"/>
          <w:sz w:val="26"/>
          <w:szCs w:val="26"/>
        </w:rPr>
        <w:t xml:space="preserve"> </w:t>
      </w:r>
      <w:r w:rsidRPr="00CC7A08">
        <w:rPr>
          <w:rStyle w:val="0pt"/>
          <w:b w:val="0"/>
          <w:color w:val="000000"/>
          <w:sz w:val="26"/>
          <w:szCs w:val="26"/>
        </w:rPr>
        <w:t>требования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путем предоставления банковской гарантии или иным способом, предусмотренным документацией о закупке.</w:t>
      </w:r>
    </w:p>
    <w:p w:rsidR="00C01A9C" w:rsidRPr="00CC7A08" w:rsidRDefault="00CD184F" w:rsidP="002C53BE">
      <w:pPr>
        <w:pStyle w:val="21"/>
        <w:ind w:left="-284" w:firstLine="284"/>
        <w:rPr>
          <w:rStyle w:val="0pt"/>
          <w:b w:val="0"/>
          <w:bCs w:val="0"/>
          <w:spacing w:val="0"/>
          <w:sz w:val="26"/>
          <w:szCs w:val="26"/>
        </w:rPr>
      </w:pPr>
      <w:r w:rsidRPr="00CC7A08">
        <w:rPr>
          <w:rStyle w:val="0pt"/>
          <w:b w:val="0"/>
          <w:color w:val="000000"/>
          <w:sz w:val="26"/>
          <w:szCs w:val="26"/>
        </w:rPr>
        <w:t>Срок заключения договора с участником закупки по итогам проведения закупки</w:t>
      </w:r>
      <w:r w:rsidR="00C01A9C" w:rsidRPr="00CC7A08">
        <w:rPr>
          <w:rStyle w:val="0pt"/>
          <w:b w:val="0"/>
          <w:color w:val="000000"/>
          <w:sz w:val="26"/>
          <w:szCs w:val="26"/>
        </w:rPr>
        <w:t xml:space="preserve"> </w:t>
      </w:r>
      <w:r w:rsidRPr="00CC7A08">
        <w:rPr>
          <w:rStyle w:val="0pt"/>
          <w:b w:val="0"/>
          <w:color w:val="000000"/>
          <w:sz w:val="26"/>
          <w:szCs w:val="26"/>
        </w:rPr>
        <w:t xml:space="preserve"> должен составлять не более 20 (двадцати) рабочих дней от даты подведения итогов такой закупки, кроме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(Организатора)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 рабочих дней со дня вступления в силу решения антимонопольного органа или судебного акта, предусматривающего заключение договора.</w:t>
      </w:r>
    </w:p>
    <w:p w:rsidR="00C01A9C" w:rsidRPr="00CC7A08" w:rsidRDefault="00CD184F" w:rsidP="002C53BE">
      <w:pPr>
        <w:pStyle w:val="21"/>
        <w:ind w:left="-284" w:firstLine="284"/>
        <w:rPr>
          <w:rStyle w:val="0pt"/>
          <w:b w:val="0"/>
          <w:bCs w:val="0"/>
          <w:spacing w:val="0"/>
          <w:sz w:val="26"/>
          <w:szCs w:val="26"/>
        </w:rPr>
      </w:pPr>
      <w:r w:rsidRPr="00CC7A08">
        <w:rPr>
          <w:rStyle w:val="0pt"/>
          <w:b w:val="0"/>
          <w:color w:val="000000"/>
          <w:sz w:val="26"/>
          <w:szCs w:val="26"/>
        </w:rPr>
        <w:t xml:space="preserve">При осуществлении закупки товаров, работ, услуг у субъектов малого и среднего предпринимательства максимальный срок оплаты поставленных товаров (выполненных работ, </w:t>
      </w:r>
      <w:r w:rsidRPr="00CC7A08">
        <w:rPr>
          <w:rStyle w:val="0pt"/>
          <w:b w:val="0"/>
          <w:color w:val="000000"/>
          <w:sz w:val="26"/>
          <w:szCs w:val="26"/>
        </w:rPr>
        <w:lastRenderedPageBreak/>
        <w:t>оказанных услуг) по договору (отдельному этапу договора), заключенному по результатам закупки, должен составлять не более 30 (тридцати) календарных дней со дня исполнения обязательств по договору (отдельному этапу договора).</w:t>
      </w:r>
    </w:p>
    <w:p w:rsidR="00CD184F" w:rsidRPr="00CC7A08" w:rsidRDefault="00CD184F" w:rsidP="002C53BE">
      <w:pPr>
        <w:pStyle w:val="21"/>
        <w:ind w:left="-284" w:firstLine="284"/>
      </w:pPr>
      <w:r w:rsidRPr="00CC7A08">
        <w:rPr>
          <w:rStyle w:val="0pt"/>
          <w:b w:val="0"/>
          <w:color w:val="000000"/>
          <w:sz w:val="26"/>
          <w:szCs w:val="26"/>
        </w:rPr>
        <w:t>При осуществлении закупки Заказчик вправе по истечении срока приема заявок осуществить закупку в соответствии с настоящим Положением без применения особенностей, установленных настоящ</w:t>
      </w:r>
      <w:r w:rsidR="008F1D47" w:rsidRPr="00CC7A08">
        <w:rPr>
          <w:rStyle w:val="0pt"/>
          <w:b w:val="0"/>
          <w:color w:val="000000"/>
          <w:sz w:val="26"/>
          <w:szCs w:val="26"/>
        </w:rPr>
        <w:t>ей главы</w:t>
      </w:r>
      <w:r w:rsidRPr="00CC7A08">
        <w:rPr>
          <w:rStyle w:val="0pt"/>
          <w:b w:val="0"/>
          <w:color w:val="000000"/>
          <w:sz w:val="26"/>
          <w:szCs w:val="26"/>
        </w:rPr>
        <w:t>, в случаях, если:</w:t>
      </w:r>
    </w:p>
    <w:p w:rsidR="00CD184F" w:rsidRPr="00CC7A08" w:rsidRDefault="00CD184F" w:rsidP="002C53BE">
      <w:pPr>
        <w:pStyle w:val="afc"/>
        <w:spacing w:before="0"/>
        <w:ind w:left="-284" w:firstLine="284"/>
        <w:rPr>
          <w:rFonts w:ascii="Times New Roman" w:hAnsi="Times New Roman"/>
          <w:sz w:val="26"/>
          <w:szCs w:val="26"/>
        </w:rPr>
      </w:pPr>
      <w:r w:rsidRPr="00CC7A08">
        <w:rPr>
          <w:rStyle w:val="0pt"/>
          <w:b w:val="0"/>
          <w:color w:val="000000"/>
          <w:sz w:val="26"/>
          <w:szCs w:val="26"/>
        </w:rPr>
        <w:t>1) субъекты малого и среднего предпринимательства не подали заявок на участие в такой закупке;</w:t>
      </w:r>
    </w:p>
    <w:p w:rsidR="00CD184F" w:rsidRPr="00CC7A08" w:rsidRDefault="00CD184F" w:rsidP="002C53BE">
      <w:pPr>
        <w:pStyle w:val="afc"/>
        <w:spacing w:before="0"/>
        <w:ind w:left="-284" w:firstLine="284"/>
        <w:rPr>
          <w:rFonts w:ascii="Times New Roman" w:hAnsi="Times New Roman"/>
          <w:sz w:val="26"/>
          <w:szCs w:val="26"/>
        </w:rPr>
      </w:pPr>
      <w:r w:rsidRPr="00CC7A08">
        <w:rPr>
          <w:rStyle w:val="0pt"/>
          <w:b w:val="0"/>
          <w:color w:val="000000"/>
          <w:sz w:val="26"/>
          <w:szCs w:val="26"/>
        </w:rPr>
        <w:t>2)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CD184F" w:rsidRPr="00CC7A08" w:rsidRDefault="00CD184F" w:rsidP="002C53BE">
      <w:pPr>
        <w:pStyle w:val="afc"/>
        <w:spacing w:before="0"/>
        <w:ind w:left="-284" w:firstLine="284"/>
        <w:rPr>
          <w:rFonts w:ascii="Times New Roman" w:hAnsi="Times New Roman"/>
          <w:sz w:val="26"/>
          <w:szCs w:val="26"/>
        </w:rPr>
      </w:pPr>
      <w:r w:rsidRPr="00CC7A08">
        <w:rPr>
          <w:rStyle w:val="0pt"/>
          <w:b w:val="0"/>
          <w:color w:val="000000"/>
          <w:sz w:val="26"/>
          <w:szCs w:val="26"/>
        </w:rPr>
        <w:t>3) заявка, поданная единственным участником закупки, являющимся субъектом малого и среднего предпринимательства, не соответствует требованиям документации о закупке;</w:t>
      </w:r>
    </w:p>
    <w:p w:rsidR="00C01A9C" w:rsidRPr="00CC7A08" w:rsidRDefault="00CD184F" w:rsidP="002C53BE">
      <w:pPr>
        <w:pStyle w:val="afc"/>
        <w:spacing w:before="0"/>
        <w:ind w:left="-284" w:firstLine="284"/>
        <w:rPr>
          <w:rStyle w:val="0pt"/>
          <w:b w:val="0"/>
          <w:color w:val="000000"/>
          <w:sz w:val="26"/>
          <w:szCs w:val="26"/>
        </w:rPr>
      </w:pPr>
      <w:r w:rsidRPr="00CC7A08">
        <w:rPr>
          <w:rStyle w:val="0pt"/>
          <w:b w:val="0"/>
          <w:color w:val="000000"/>
          <w:sz w:val="26"/>
          <w:szCs w:val="26"/>
        </w:rPr>
        <w:t>4) Заказчик в порядке, установленном настоящим Положением, принял решение о том, что договор по рез</w:t>
      </w:r>
      <w:r w:rsidR="00C01A9C" w:rsidRPr="00CC7A08">
        <w:rPr>
          <w:rStyle w:val="0pt"/>
          <w:b w:val="0"/>
          <w:color w:val="000000"/>
          <w:sz w:val="26"/>
          <w:szCs w:val="26"/>
        </w:rPr>
        <w:t>ультатам закупки не заключается.</w:t>
      </w:r>
    </w:p>
    <w:p w:rsidR="00C01A9C" w:rsidRPr="00CC7A08" w:rsidRDefault="00CD184F" w:rsidP="002C53BE">
      <w:pPr>
        <w:pStyle w:val="21"/>
        <w:ind w:left="-284" w:firstLine="284"/>
        <w:rPr>
          <w:rStyle w:val="0pt"/>
          <w:b w:val="0"/>
          <w:bCs w:val="0"/>
          <w:spacing w:val="0"/>
          <w:sz w:val="26"/>
          <w:szCs w:val="26"/>
        </w:rPr>
      </w:pPr>
      <w:r w:rsidRPr="00CC7A08">
        <w:rPr>
          <w:rStyle w:val="0pt"/>
          <w:b w:val="0"/>
          <w:color w:val="000000"/>
          <w:sz w:val="26"/>
          <w:szCs w:val="26"/>
        </w:rPr>
        <w:t>Если договор по результатам закупки</w:t>
      </w:r>
      <w:r w:rsidR="00C01A9C" w:rsidRPr="00CC7A08">
        <w:rPr>
          <w:rStyle w:val="0pt"/>
          <w:b w:val="0"/>
          <w:color w:val="000000"/>
          <w:sz w:val="26"/>
          <w:szCs w:val="26"/>
        </w:rPr>
        <w:t xml:space="preserve"> </w:t>
      </w:r>
      <w:r w:rsidRPr="00CC7A08">
        <w:rPr>
          <w:rStyle w:val="0pt"/>
          <w:b w:val="0"/>
          <w:color w:val="000000"/>
          <w:sz w:val="26"/>
          <w:szCs w:val="26"/>
        </w:rPr>
        <w:t xml:space="preserve">не заключен, Заказчик вправе отменить решение о подведении итогов закупки, принятое по результатам такой закупки, и осуществить закупку в соответствии с настоящим Положением без применения особенностей, установленных </w:t>
      </w:r>
      <w:r w:rsidR="00CB0B70" w:rsidRPr="00CC7A08">
        <w:rPr>
          <w:rStyle w:val="0pt"/>
          <w:b w:val="0"/>
          <w:color w:val="000000"/>
          <w:sz w:val="26"/>
          <w:szCs w:val="26"/>
        </w:rPr>
        <w:t>в  данной главе</w:t>
      </w:r>
      <w:r w:rsidRPr="00CC7A08">
        <w:rPr>
          <w:rStyle w:val="0pt"/>
          <w:b w:val="0"/>
          <w:color w:val="000000"/>
          <w:sz w:val="26"/>
          <w:szCs w:val="26"/>
        </w:rPr>
        <w:t>.</w:t>
      </w:r>
    </w:p>
    <w:p w:rsidR="00CD184F" w:rsidRPr="00CC7A08" w:rsidRDefault="00CD184F" w:rsidP="002C53BE">
      <w:pPr>
        <w:pStyle w:val="21"/>
        <w:ind w:left="-284" w:firstLine="284"/>
      </w:pPr>
      <w:r w:rsidRPr="00CC7A08">
        <w:rPr>
          <w:rStyle w:val="0pt"/>
          <w:b w:val="0"/>
          <w:color w:val="000000"/>
          <w:sz w:val="26"/>
          <w:szCs w:val="26"/>
        </w:rPr>
        <w:t>Заказчик вправе утвердить документ, описывающий комплекс мероприятий, направленных на формирование реестра (перечня) субъектов малого и среднего предпринимательства, поставляющих товары (выполняющих работы, оказывающих услуги) по договорам, заключенным между указанными субъектами и Заказчиком либо между указанными субъектами и поставщиком (исполнителем, подрядчиком), заключившим договор с Заказчиком, участниками которых может быть неограниченное количество субъектов малого и среднего предпринимательства (далее - Программа партнерства), соответствующих следующим требованиям:</w:t>
      </w:r>
    </w:p>
    <w:p w:rsidR="00CD184F" w:rsidRPr="00CC7A08" w:rsidRDefault="00CD184F" w:rsidP="002C53BE">
      <w:pPr>
        <w:pStyle w:val="afc"/>
        <w:spacing w:before="0"/>
        <w:ind w:left="-284" w:firstLine="284"/>
        <w:rPr>
          <w:rFonts w:ascii="Times New Roman" w:hAnsi="Times New Roman"/>
          <w:sz w:val="26"/>
          <w:szCs w:val="26"/>
        </w:rPr>
      </w:pPr>
      <w:r w:rsidRPr="00CC7A08">
        <w:rPr>
          <w:rStyle w:val="0pt"/>
          <w:b w:val="0"/>
          <w:color w:val="000000"/>
          <w:sz w:val="26"/>
          <w:szCs w:val="26"/>
        </w:rPr>
        <w:t>1) исполнение субъектом малого и среднего предпринимательства не менее</w:t>
      </w:r>
      <w:r w:rsidRPr="00CC7A08">
        <w:rPr>
          <w:rFonts w:ascii="Times New Roman" w:hAnsi="Times New Roman"/>
          <w:sz w:val="26"/>
          <w:szCs w:val="26"/>
        </w:rPr>
        <w:t xml:space="preserve"> 2 </w:t>
      </w:r>
      <w:r w:rsidRPr="00CC7A08">
        <w:rPr>
          <w:rStyle w:val="0pt"/>
          <w:b w:val="0"/>
          <w:color w:val="000000"/>
          <w:sz w:val="26"/>
          <w:szCs w:val="26"/>
        </w:rPr>
        <w:t>(двух) договоров, заключенных с Заказчиком по результатам закупок, без взыскания с субъекта малого и среднего предпринимательства неустойки (штрафа, пени) в связи с неисполнением или ненадлежащим исполнением обязательств, предусмотренных такими договорами;</w:t>
      </w:r>
    </w:p>
    <w:p w:rsidR="00CD184F" w:rsidRPr="00CC7A08" w:rsidRDefault="00CD184F" w:rsidP="002C53BE">
      <w:pPr>
        <w:pStyle w:val="afc"/>
        <w:spacing w:before="0"/>
        <w:ind w:left="-284" w:firstLine="284"/>
        <w:rPr>
          <w:rFonts w:ascii="Times New Roman" w:hAnsi="Times New Roman"/>
          <w:sz w:val="26"/>
          <w:szCs w:val="26"/>
        </w:rPr>
      </w:pPr>
      <w:r w:rsidRPr="00CC7A08">
        <w:rPr>
          <w:rStyle w:val="0pt"/>
          <w:b w:val="0"/>
          <w:color w:val="000000"/>
          <w:sz w:val="26"/>
          <w:szCs w:val="26"/>
        </w:rPr>
        <w:t>2) прохождение субъектом малого и среднего предпринимательства установленных Заказчиком в соответствии с настоящим Положением процедур определения соответствия субъектов малого и среднего предпринимательства требованиям, предъявляемым к поставщикам (исполнителям, подрядчикам). При этом такие процедуры не должны приводить к ограничению числа субъектов малого и среднего предпринимательства, которые могут стать участниками Программы партнерства.</w:t>
      </w:r>
    </w:p>
    <w:p w:rsidR="00CD184F" w:rsidRDefault="00667EC6" w:rsidP="002C53BE">
      <w:pPr>
        <w:pStyle w:val="afc"/>
        <w:spacing w:before="0"/>
        <w:ind w:left="-284" w:firstLine="284"/>
        <w:rPr>
          <w:rStyle w:val="0pt"/>
          <w:b w:val="0"/>
          <w:color w:val="000000"/>
          <w:sz w:val="26"/>
          <w:szCs w:val="26"/>
        </w:rPr>
      </w:pPr>
      <w:r w:rsidRPr="00CC7A08">
        <w:rPr>
          <w:rStyle w:val="0pt"/>
          <w:b w:val="0"/>
          <w:color w:val="000000"/>
          <w:sz w:val="26"/>
          <w:szCs w:val="26"/>
        </w:rPr>
        <w:t xml:space="preserve">3) </w:t>
      </w:r>
      <w:r w:rsidR="00CD184F" w:rsidRPr="00CC7A08">
        <w:rPr>
          <w:rStyle w:val="0pt"/>
          <w:b w:val="0"/>
          <w:color w:val="000000"/>
          <w:sz w:val="26"/>
          <w:szCs w:val="26"/>
        </w:rPr>
        <w:t>Утвержденная заказчиком Программа партнерства, а также требования, предъявляемые к субъектам малого и среднего предпринимательства для участия в такой программе, размещаются на сайте заказчика в сети «Интернет».</w:t>
      </w:r>
    </w:p>
    <w:p w:rsidR="00D039C7" w:rsidRDefault="00D039C7" w:rsidP="002C53BE">
      <w:pPr>
        <w:pStyle w:val="afc"/>
        <w:spacing w:before="0"/>
        <w:ind w:left="-284" w:firstLine="284"/>
        <w:rPr>
          <w:rStyle w:val="0pt"/>
          <w:b w:val="0"/>
          <w:color w:val="000000"/>
          <w:sz w:val="26"/>
          <w:szCs w:val="26"/>
        </w:rPr>
      </w:pPr>
    </w:p>
    <w:p w:rsidR="00D039C7" w:rsidRDefault="00D039C7" w:rsidP="002C53BE">
      <w:pPr>
        <w:pStyle w:val="afc"/>
        <w:spacing w:before="0"/>
        <w:ind w:left="-284" w:firstLine="284"/>
        <w:rPr>
          <w:rStyle w:val="0pt"/>
          <w:b w:val="0"/>
          <w:color w:val="000000"/>
          <w:sz w:val="26"/>
          <w:szCs w:val="26"/>
        </w:rPr>
      </w:pPr>
    </w:p>
    <w:p w:rsidR="00D039C7" w:rsidRDefault="00D039C7" w:rsidP="002C53BE">
      <w:pPr>
        <w:pStyle w:val="afc"/>
        <w:spacing w:before="0"/>
        <w:ind w:left="-284" w:firstLine="284"/>
        <w:rPr>
          <w:rStyle w:val="0pt"/>
          <w:b w:val="0"/>
          <w:color w:val="000000"/>
          <w:sz w:val="26"/>
          <w:szCs w:val="26"/>
        </w:rPr>
      </w:pPr>
    </w:p>
    <w:p w:rsidR="00D039C7" w:rsidRDefault="00D039C7" w:rsidP="002C53BE">
      <w:pPr>
        <w:pStyle w:val="afc"/>
        <w:spacing w:before="0"/>
        <w:ind w:left="-284" w:firstLine="284"/>
        <w:rPr>
          <w:rStyle w:val="0pt"/>
          <w:b w:val="0"/>
          <w:color w:val="000000"/>
          <w:sz w:val="26"/>
          <w:szCs w:val="26"/>
        </w:rPr>
      </w:pPr>
    </w:p>
    <w:p w:rsidR="00D039C7" w:rsidRDefault="00D039C7" w:rsidP="002C53BE">
      <w:pPr>
        <w:pStyle w:val="afc"/>
        <w:spacing w:before="0"/>
        <w:ind w:left="-284" w:firstLine="284"/>
        <w:rPr>
          <w:rStyle w:val="0pt"/>
          <w:b w:val="0"/>
          <w:color w:val="000000"/>
          <w:sz w:val="26"/>
          <w:szCs w:val="26"/>
        </w:rPr>
      </w:pPr>
    </w:p>
    <w:p w:rsidR="00D039C7" w:rsidRDefault="00D039C7" w:rsidP="002C53BE">
      <w:pPr>
        <w:pStyle w:val="afc"/>
        <w:spacing w:before="0"/>
        <w:ind w:left="-284" w:firstLine="284"/>
        <w:rPr>
          <w:rStyle w:val="0pt"/>
          <w:b w:val="0"/>
          <w:color w:val="000000"/>
          <w:sz w:val="26"/>
          <w:szCs w:val="26"/>
        </w:rPr>
      </w:pPr>
    </w:p>
    <w:p w:rsidR="00D039C7" w:rsidRDefault="00D039C7" w:rsidP="002C53BE">
      <w:pPr>
        <w:pStyle w:val="afc"/>
        <w:spacing w:before="0"/>
        <w:ind w:left="-284" w:firstLine="284"/>
        <w:rPr>
          <w:rStyle w:val="0pt"/>
          <w:b w:val="0"/>
          <w:color w:val="000000"/>
          <w:sz w:val="26"/>
          <w:szCs w:val="26"/>
        </w:rPr>
      </w:pPr>
    </w:p>
    <w:p w:rsidR="00D039C7" w:rsidRPr="00CD0A88" w:rsidRDefault="00D039C7" w:rsidP="00D039C7">
      <w:pPr>
        <w:pStyle w:val="1f5"/>
        <w:numPr>
          <w:ilvl w:val="0"/>
          <w:numId w:val="36"/>
        </w:numPr>
        <w:rPr>
          <w:sz w:val="24"/>
          <w:szCs w:val="24"/>
        </w:rPr>
      </w:pPr>
      <w:bookmarkStart w:id="1656" w:name="_Toc397326065"/>
      <w:bookmarkStart w:id="1657" w:name="_Toc442268839"/>
      <w:bookmarkStart w:id="1658" w:name="_Toc442456196"/>
      <w:bookmarkStart w:id="1659" w:name="_Toc447908531"/>
      <w:bookmarkStart w:id="1660" w:name="_Toc448249209"/>
      <w:bookmarkStart w:id="1661" w:name="_Toc448253234"/>
      <w:bookmarkStart w:id="1662" w:name="_Toc448253296"/>
      <w:bookmarkStart w:id="1663" w:name="_Toc444713577"/>
      <w:bookmarkStart w:id="1664" w:name="_Toc448254581"/>
      <w:bookmarkStart w:id="1665" w:name="_Toc462298496"/>
      <w:bookmarkStart w:id="1666" w:name="_Toc521832085"/>
      <w:bookmarkStart w:id="1667" w:name="_Toc521765730"/>
      <w:bookmarkStart w:id="1668" w:name="_Toc524439129"/>
      <w:bookmarkStart w:id="1669" w:name="_Toc442882185"/>
      <w:bookmarkStart w:id="1670" w:name="_Toc442884516"/>
      <w:r w:rsidRPr="00CD0A88">
        <w:rPr>
          <w:sz w:val="24"/>
          <w:szCs w:val="24"/>
        </w:rPr>
        <w:lastRenderedPageBreak/>
        <w:t>Закупки у субъектов МСП</w:t>
      </w:r>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p>
    <w:p w:rsidR="00D039C7" w:rsidRPr="00CD0A88" w:rsidRDefault="00D039C7" w:rsidP="00D039C7">
      <w:pPr>
        <w:pStyle w:val="2ff1"/>
        <w:numPr>
          <w:ilvl w:val="1"/>
          <w:numId w:val="36"/>
        </w:numPr>
        <w:tabs>
          <w:tab w:val="clear" w:pos="1701"/>
          <w:tab w:val="num" w:pos="1560"/>
        </w:tabs>
        <w:ind w:left="-141"/>
        <w:rPr>
          <w:sz w:val="24"/>
          <w:szCs w:val="24"/>
        </w:rPr>
      </w:pPr>
      <w:r w:rsidRPr="00CD0A88">
        <w:rPr>
          <w:sz w:val="24"/>
          <w:szCs w:val="24"/>
        </w:rPr>
        <w:t>Нормы настоящей статьи применяются при проведении процедур закупок с участием субъектов МСП.</w:t>
      </w:r>
    </w:p>
    <w:p w:rsidR="00D039C7" w:rsidRPr="00CD0A88" w:rsidRDefault="00D039C7" w:rsidP="00D039C7">
      <w:pPr>
        <w:pStyle w:val="2ff1"/>
        <w:numPr>
          <w:ilvl w:val="1"/>
          <w:numId w:val="36"/>
        </w:numPr>
        <w:tabs>
          <w:tab w:val="clear" w:pos="1701"/>
          <w:tab w:val="num" w:pos="1560"/>
        </w:tabs>
        <w:ind w:left="-141"/>
        <w:rPr>
          <w:sz w:val="24"/>
          <w:szCs w:val="24"/>
        </w:rPr>
      </w:pPr>
      <w:bookmarkStart w:id="1671" w:name="_Toc442882187"/>
      <w:bookmarkStart w:id="1672" w:name="_Toc442884518"/>
      <w:r w:rsidRPr="00CD0A88">
        <w:rPr>
          <w:sz w:val="24"/>
          <w:szCs w:val="24"/>
        </w:rPr>
        <w:t>Заказчик применяет особенности закупок у субъектов МСП при наличии прямого указания на их применение в извещении и/или документации о закупке.</w:t>
      </w:r>
      <w:bookmarkEnd w:id="1671"/>
      <w:bookmarkEnd w:id="1672"/>
    </w:p>
    <w:p w:rsidR="00D039C7" w:rsidRPr="00CD0A88" w:rsidRDefault="00D039C7" w:rsidP="00D039C7">
      <w:pPr>
        <w:pStyle w:val="2ff1"/>
        <w:numPr>
          <w:ilvl w:val="1"/>
          <w:numId w:val="36"/>
        </w:numPr>
        <w:tabs>
          <w:tab w:val="clear" w:pos="1701"/>
          <w:tab w:val="num" w:pos="1560"/>
        </w:tabs>
        <w:ind w:left="-141"/>
        <w:rPr>
          <w:sz w:val="24"/>
          <w:szCs w:val="24"/>
        </w:rPr>
      </w:pPr>
      <w:bookmarkStart w:id="1673" w:name="_Toc442882188"/>
      <w:bookmarkStart w:id="1674" w:name="_Toc442884519"/>
      <w:r w:rsidRPr="00CD0A88">
        <w:rPr>
          <w:sz w:val="24"/>
          <w:szCs w:val="24"/>
        </w:rPr>
        <w:t>Категории закупок, в которых могут принимать участие субъекты МСП:</w:t>
      </w:r>
      <w:bookmarkEnd w:id="1673"/>
      <w:bookmarkEnd w:id="1674"/>
    </w:p>
    <w:p w:rsidR="00D039C7" w:rsidRPr="00CD0A88" w:rsidRDefault="00D039C7" w:rsidP="00D039C7">
      <w:pPr>
        <w:pStyle w:val="4d"/>
        <w:numPr>
          <w:ilvl w:val="3"/>
          <w:numId w:val="36"/>
        </w:numPr>
        <w:tabs>
          <w:tab w:val="clear" w:pos="1701"/>
          <w:tab w:val="num" w:pos="1844"/>
        </w:tabs>
        <w:ind w:left="1844"/>
        <w:rPr>
          <w:sz w:val="24"/>
          <w:szCs w:val="24"/>
        </w:rPr>
      </w:pPr>
      <w:bookmarkStart w:id="1675" w:name="Par44"/>
      <w:bookmarkEnd w:id="1675"/>
      <w:r w:rsidRPr="00CD0A88">
        <w:rPr>
          <w:sz w:val="24"/>
          <w:szCs w:val="24"/>
        </w:rPr>
        <w:t>закупка, участниками которой являются любые поставщики, в том числе субъекты МСП;</w:t>
      </w:r>
    </w:p>
    <w:p w:rsidR="00D039C7" w:rsidRPr="00CD0A88" w:rsidRDefault="00D039C7" w:rsidP="00D039C7">
      <w:pPr>
        <w:pStyle w:val="4d"/>
        <w:numPr>
          <w:ilvl w:val="3"/>
          <w:numId w:val="36"/>
        </w:numPr>
        <w:tabs>
          <w:tab w:val="clear" w:pos="1701"/>
          <w:tab w:val="num" w:pos="1844"/>
        </w:tabs>
        <w:ind w:left="1844"/>
        <w:rPr>
          <w:sz w:val="24"/>
          <w:szCs w:val="24"/>
        </w:rPr>
      </w:pPr>
      <w:bookmarkStart w:id="1676" w:name="Par45"/>
      <w:bookmarkStart w:id="1677" w:name="_Ref441755718"/>
      <w:bookmarkEnd w:id="1676"/>
      <w:r w:rsidRPr="00CD0A88">
        <w:rPr>
          <w:sz w:val="24"/>
          <w:szCs w:val="24"/>
        </w:rPr>
        <w:t>закупка, участниками которой являются только субъекты МСП;</w:t>
      </w:r>
      <w:bookmarkEnd w:id="1677"/>
    </w:p>
    <w:p w:rsidR="00D039C7" w:rsidRPr="00CD0A88" w:rsidRDefault="00D039C7" w:rsidP="00D039C7">
      <w:pPr>
        <w:pStyle w:val="4d"/>
        <w:numPr>
          <w:ilvl w:val="3"/>
          <w:numId w:val="36"/>
        </w:numPr>
        <w:tabs>
          <w:tab w:val="clear" w:pos="1701"/>
          <w:tab w:val="num" w:pos="1844"/>
        </w:tabs>
        <w:ind w:left="1844"/>
        <w:rPr>
          <w:sz w:val="24"/>
          <w:szCs w:val="24"/>
        </w:rPr>
      </w:pPr>
      <w:bookmarkStart w:id="1678" w:name="Par46"/>
      <w:bookmarkEnd w:id="1678"/>
      <w:r w:rsidRPr="00CD0A88">
        <w:rPr>
          <w:sz w:val="24"/>
          <w:szCs w:val="24"/>
        </w:rPr>
        <w:t>закупка, в которой Заказчиком устанавливается требование о привлечении к исполнению договора субподрядчиков (соисполнителей) из числа субъектов МСП.</w:t>
      </w:r>
    </w:p>
    <w:p w:rsidR="00D039C7" w:rsidRPr="00CD0A88" w:rsidRDefault="00D039C7" w:rsidP="00D039C7">
      <w:pPr>
        <w:pStyle w:val="2ff1"/>
        <w:numPr>
          <w:ilvl w:val="1"/>
          <w:numId w:val="36"/>
        </w:numPr>
        <w:tabs>
          <w:tab w:val="clear" w:pos="1701"/>
          <w:tab w:val="num" w:pos="1560"/>
        </w:tabs>
        <w:ind w:left="-360"/>
        <w:rPr>
          <w:sz w:val="24"/>
          <w:szCs w:val="24"/>
        </w:rPr>
      </w:pPr>
      <w:bookmarkStart w:id="1679" w:name="_Toc442882189"/>
      <w:bookmarkStart w:id="1680" w:name="_Toc442884520"/>
      <w:r w:rsidRPr="00CD0A88">
        <w:rPr>
          <w:sz w:val="24"/>
          <w:szCs w:val="24"/>
        </w:rPr>
        <w:t>Заказчик обязан разместить в ЕИС и на сайте Заказчика перечень продукции</w:t>
      </w:r>
      <w:r w:rsidR="00540CB8" w:rsidRPr="00CD0A88">
        <w:rPr>
          <w:sz w:val="24"/>
          <w:szCs w:val="24"/>
        </w:rPr>
        <w:t>, закупка которой осуществляетс</w:t>
      </w:r>
      <w:r w:rsidRPr="00CD0A88">
        <w:rPr>
          <w:sz w:val="24"/>
          <w:szCs w:val="24"/>
        </w:rPr>
        <w:t>я</w:t>
      </w:r>
      <w:r w:rsidR="00540CB8" w:rsidRPr="00CD0A88">
        <w:rPr>
          <w:sz w:val="24"/>
          <w:szCs w:val="24"/>
        </w:rPr>
        <w:t xml:space="preserve"> </w:t>
      </w:r>
      <w:r w:rsidRPr="00CD0A88">
        <w:rPr>
          <w:sz w:val="24"/>
          <w:szCs w:val="24"/>
        </w:rPr>
        <w:t>только у субъектов МСП в соответствии с п. </w:t>
      </w:r>
      <w:fldSimple w:instr=" REF _Ref441755718 \r \h  \* MERGEFORMAT ">
        <w:r w:rsidR="00851333" w:rsidRPr="00851333">
          <w:rPr>
            <w:bCs/>
            <w:sz w:val="24"/>
            <w:szCs w:val="24"/>
          </w:rPr>
          <w:t>41.3.2)</w:t>
        </w:r>
      </w:fldSimple>
      <w:r w:rsidRPr="00CD0A88">
        <w:rPr>
          <w:sz w:val="24"/>
          <w:szCs w:val="24"/>
        </w:rPr>
        <w:t xml:space="preserve"> Положения.</w:t>
      </w:r>
      <w:bookmarkStart w:id="1681" w:name="_Toc441597311"/>
      <w:bookmarkStart w:id="1682" w:name="_Toc441598215"/>
      <w:bookmarkStart w:id="1683" w:name="_Toc441599545"/>
      <w:bookmarkStart w:id="1684" w:name="_Toc441600722"/>
      <w:bookmarkStart w:id="1685" w:name="_Toc441597312"/>
      <w:bookmarkStart w:id="1686" w:name="_Toc441598216"/>
      <w:bookmarkStart w:id="1687" w:name="_Toc441599546"/>
      <w:bookmarkStart w:id="1688" w:name="_Toc441600723"/>
      <w:bookmarkStart w:id="1689" w:name="_Toc444458964"/>
      <w:bookmarkStart w:id="1690" w:name="_Toc444458978"/>
      <w:bookmarkStart w:id="1691" w:name="_Ref523924574"/>
      <w:bookmarkStart w:id="1692" w:name="_Toc442882196"/>
      <w:bookmarkStart w:id="1693" w:name="_Toc442884527"/>
      <w:bookmarkEnd w:id="1679"/>
      <w:bookmarkEnd w:id="1680"/>
      <w:bookmarkEnd w:id="1681"/>
      <w:bookmarkEnd w:id="1682"/>
      <w:bookmarkEnd w:id="1683"/>
      <w:bookmarkEnd w:id="1684"/>
      <w:bookmarkEnd w:id="1685"/>
      <w:bookmarkEnd w:id="1686"/>
      <w:bookmarkEnd w:id="1687"/>
      <w:bookmarkEnd w:id="1688"/>
      <w:bookmarkEnd w:id="1689"/>
      <w:bookmarkEnd w:id="1690"/>
    </w:p>
    <w:p w:rsidR="00D039C7" w:rsidRPr="00CD0A88" w:rsidRDefault="00D039C7" w:rsidP="00D039C7">
      <w:pPr>
        <w:pStyle w:val="2ff1"/>
        <w:numPr>
          <w:ilvl w:val="1"/>
          <w:numId w:val="36"/>
        </w:numPr>
        <w:tabs>
          <w:tab w:val="clear" w:pos="1701"/>
          <w:tab w:val="num" w:pos="1560"/>
        </w:tabs>
        <w:ind w:left="-360"/>
        <w:rPr>
          <w:sz w:val="24"/>
          <w:szCs w:val="24"/>
        </w:rPr>
      </w:pPr>
      <w:r w:rsidRPr="00CD0A88">
        <w:rPr>
          <w:sz w:val="24"/>
          <w:szCs w:val="24"/>
        </w:rPr>
        <w:t xml:space="preserve"> Заказчик осуществляет конкурентную закупку с участием только субъектов МСП с учетом особенностей, установленных настоящим пунктом</w:t>
      </w:r>
      <w:bookmarkEnd w:id="1691"/>
      <w:r w:rsidRPr="00CD0A88">
        <w:rPr>
          <w:sz w:val="24"/>
          <w:szCs w:val="24"/>
        </w:rPr>
        <w:t xml:space="preserve"> </w:t>
      </w:r>
      <w:fldSimple w:instr=" REF _Ref523924574 \r \h  \* MERGEFORMAT ">
        <w:r w:rsidR="00851333" w:rsidRPr="00851333">
          <w:rPr>
            <w:sz w:val="24"/>
            <w:szCs w:val="24"/>
          </w:rPr>
          <w:t>41.4</w:t>
        </w:r>
      </w:fldSimple>
      <w:r w:rsidRPr="00CD0A88">
        <w:rPr>
          <w:sz w:val="24"/>
          <w:szCs w:val="24"/>
        </w:rPr>
        <w:t xml:space="preserve"> Положения, имеющими приоритет </w:t>
      </w:r>
      <w:bookmarkStart w:id="1694" w:name="_Ref523923740"/>
      <w:r w:rsidRPr="00CD0A88">
        <w:rPr>
          <w:sz w:val="24"/>
          <w:szCs w:val="24"/>
        </w:rPr>
        <w:t xml:space="preserve">по отношению к положениям, устанавливающим общий порядок проведения закупки </w:t>
      </w:r>
      <w:r w:rsidR="00987B6A" w:rsidRPr="00CD0A88">
        <w:rPr>
          <w:sz w:val="24"/>
          <w:szCs w:val="24"/>
        </w:rPr>
        <w:t xml:space="preserve">в соответствии с главой 7 </w:t>
      </w:r>
      <w:r w:rsidRPr="00CD0A88">
        <w:rPr>
          <w:sz w:val="24"/>
          <w:szCs w:val="24"/>
        </w:rPr>
        <w:t>Положения).</w:t>
      </w:r>
      <w:bookmarkEnd w:id="1694"/>
    </w:p>
    <w:p w:rsidR="00D039C7" w:rsidRPr="00CD0A88" w:rsidRDefault="008926D0" w:rsidP="00D039C7">
      <w:pPr>
        <w:numPr>
          <w:ilvl w:val="2"/>
          <w:numId w:val="38"/>
        </w:numPr>
        <w:tabs>
          <w:tab w:val="num" w:pos="2977"/>
        </w:tabs>
        <w:ind w:firstLine="850"/>
        <w:rPr>
          <w:rFonts w:ascii="Times New Roman" w:hAnsi="Times New Roman"/>
          <w:sz w:val="24"/>
          <w:szCs w:val="24"/>
        </w:rPr>
      </w:pPr>
      <w:r w:rsidRPr="00CD0A88">
        <w:rPr>
          <w:rFonts w:ascii="Times New Roman" w:hAnsi="Times New Roman"/>
          <w:sz w:val="24"/>
          <w:szCs w:val="24"/>
        </w:rPr>
        <w:t>З</w:t>
      </w:r>
      <w:r w:rsidR="00D039C7" w:rsidRPr="00CD0A88">
        <w:rPr>
          <w:rFonts w:ascii="Times New Roman" w:hAnsi="Times New Roman"/>
          <w:sz w:val="24"/>
          <w:szCs w:val="24"/>
        </w:rPr>
        <w:t xml:space="preserve">акупка с участием только субъектов МСП </w:t>
      </w:r>
      <w:r w:rsidRPr="00CD0A88">
        <w:rPr>
          <w:rFonts w:ascii="Times New Roman" w:hAnsi="Times New Roman"/>
          <w:sz w:val="24"/>
          <w:szCs w:val="24"/>
        </w:rPr>
        <w:t>может осуществляться</w:t>
      </w:r>
      <w:r w:rsidR="00D039C7" w:rsidRPr="00CD0A88">
        <w:rPr>
          <w:rFonts w:ascii="Times New Roman" w:hAnsi="Times New Roman"/>
          <w:sz w:val="24"/>
          <w:szCs w:val="24"/>
        </w:rPr>
        <w:t xml:space="preserve"> </w:t>
      </w:r>
      <w:r w:rsidRPr="00CD0A88">
        <w:rPr>
          <w:rFonts w:ascii="Times New Roman" w:hAnsi="Times New Roman"/>
          <w:sz w:val="24"/>
          <w:szCs w:val="24"/>
        </w:rPr>
        <w:t>конкурентными способами</w:t>
      </w:r>
      <w:r w:rsidR="00D039C7" w:rsidRPr="00CD0A88">
        <w:rPr>
          <w:rFonts w:ascii="Times New Roman" w:hAnsi="Times New Roman"/>
          <w:sz w:val="24"/>
          <w:szCs w:val="24"/>
        </w:rPr>
        <w:t>:</w:t>
      </w:r>
    </w:p>
    <w:p w:rsidR="00D039C7" w:rsidRPr="00CD0A88" w:rsidRDefault="00D039C7" w:rsidP="00D039C7">
      <w:pPr>
        <w:ind w:left="1843"/>
        <w:rPr>
          <w:rFonts w:ascii="Times New Roman" w:hAnsi="Times New Roman"/>
          <w:sz w:val="24"/>
          <w:szCs w:val="24"/>
        </w:rPr>
      </w:pPr>
      <w:r w:rsidRPr="00CD0A88">
        <w:rPr>
          <w:rFonts w:ascii="Times New Roman" w:hAnsi="Times New Roman"/>
          <w:sz w:val="24"/>
          <w:szCs w:val="24"/>
        </w:rPr>
        <w:t xml:space="preserve">- конкурса в электронной форме, </w:t>
      </w:r>
    </w:p>
    <w:p w:rsidR="00D039C7" w:rsidRPr="00CD0A88" w:rsidRDefault="00D039C7" w:rsidP="00D039C7">
      <w:pPr>
        <w:ind w:left="1843"/>
        <w:rPr>
          <w:rFonts w:ascii="Times New Roman" w:hAnsi="Times New Roman"/>
          <w:sz w:val="24"/>
          <w:szCs w:val="24"/>
        </w:rPr>
      </w:pPr>
      <w:r w:rsidRPr="00CD0A88">
        <w:rPr>
          <w:rFonts w:ascii="Times New Roman" w:hAnsi="Times New Roman"/>
          <w:sz w:val="24"/>
          <w:szCs w:val="24"/>
        </w:rPr>
        <w:t xml:space="preserve">- аукциона в электронной форме, </w:t>
      </w:r>
    </w:p>
    <w:p w:rsidR="00D039C7" w:rsidRPr="00CD0A88" w:rsidRDefault="00D039C7" w:rsidP="00D039C7">
      <w:pPr>
        <w:ind w:left="1843"/>
        <w:rPr>
          <w:rFonts w:ascii="Times New Roman" w:hAnsi="Times New Roman"/>
          <w:sz w:val="24"/>
          <w:szCs w:val="24"/>
        </w:rPr>
      </w:pPr>
      <w:r w:rsidRPr="00CD0A88">
        <w:rPr>
          <w:rFonts w:ascii="Times New Roman" w:hAnsi="Times New Roman"/>
          <w:sz w:val="24"/>
          <w:szCs w:val="24"/>
        </w:rPr>
        <w:t>- запроса котировок в электронной форме,</w:t>
      </w:r>
    </w:p>
    <w:p w:rsidR="00D039C7" w:rsidRPr="00CD0A88" w:rsidRDefault="00D039C7" w:rsidP="00D039C7">
      <w:pPr>
        <w:ind w:left="1843"/>
        <w:rPr>
          <w:rFonts w:ascii="Times New Roman" w:hAnsi="Times New Roman"/>
          <w:sz w:val="24"/>
          <w:szCs w:val="24"/>
        </w:rPr>
      </w:pPr>
      <w:r w:rsidRPr="00CD0A88">
        <w:rPr>
          <w:rFonts w:ascii="Times New Roman" w:hAnsi="Times New Roman"/>
          <w:sz w:val="24"/>
          <w:szCs w:val="24"/>
        </w:rPr>
        <w:t xml:space="preserve">- запроса </w:t>
      </w:r>
      <w:r w:rsidR="008926D0" w:rsidRPr="00CD0A88">
        <w:rPr>
          <w:rFonts w:ascii="Times New Roman" w:hAnsi="Times New Roman"/>
          <w:sz w:val="24"/>
          <w:szCs w:val="24"/>
        </w:rPr>
        <w:t>предложений в электронной форме;</w:t>
      </w:r>
    </w:p>
    <w:p w:rsidR="008926D0" w:rsidRPr="00CD0A88" w:rsidRDefault="008926D0" w:rsidP="00D039C7">
      <w:pPr>
        <w:ind w:left="1843"/>
        <w:rPr>
          <w:rFonts w:ascii="Times New Roman" w:hAnsi="Times New Roman"/>
          <w:sz w:val="24"/>
          <w:szCs w:val="24"/>
        </w:rPr>
      </w:pPr>
      <w:r w:rsidRPr="00CD0A88">
        <w:rPr>
          <w:rFonts w:ascii="Times New Roman" w:hAnsi="Times New Roman"/>
          <w:sz w:val="24"/>
          <w:szCs w:val="24"/>
        </w:rPr>
        <w:t>неконкурентные способы:</w:t>
      </w:r>
    </w:p>
    <w:p w:rsidR="008926D0" w:rsidRPr="00CD0A88" w:rsidRDefault="008926D0" w:rsidP="00D039C7">
      <w:pPr>
        <w:ind w:left="1843"/>
        <w:rPr>
          <w:rFonts w:ascii="Times New Roman" w:hAnsi="Times New Roman"/>
          <w:sz w:val="24"/>
          <w:szCs w:val="24"/>
        </w:rPr>
      </w:pPr>
      <w:r w:rsidRPr="00CD0A88">
        <w:rPr>
          <w:rFonts w:ascii="Times New Roman" w:hAnsi="Times New Roman"/>
          <w:sz w:val="24"/>
          <w:szCs w:val="24"/>
        </w:rPr>
        <w:t>- закупка у единственного поставщика.</w:t>
      </w:r>
    </w:p>
    <w:p w:rsidR="00D039C7" w:rsidRPr="00CD0A88" w:rsidRDefault="00D039C7" w:rsidP="00D039C7">
      <w:pPr>
        <w:numPr>
          <w:ilvl w:val="2"/>
          <w:numId w:val="38"/>
        </w:numPr>
        <w:tabs>
          <w:tab w:val="num" w:pos="2977"/>
        </w:tabs>
        <w:rPr>
          <w:rFonts w:ascii="Times New Roman" w:hAnsi="Times New Roman"/>
          <w:b/>
          <w:sz w:val="24"/>
          <w:szCs w:val="24"/>
        </w:rPr>
      </w:pPr>
      <w:bookmarkStart w:id="1695" w:name="_Ref523925979"/>
      <w:r w:rsidRPr="00CD0A88">
        <w:rPr>
          <w:rFonts w:ascii="Times New Roman" w:hAnsi="Times New Roman"/>
          <w:b/>
          <w:sz w:val="24"/>
          <w:szCs w:val="24"/>
        </w:rPr>
        <w:t>Конкурс в электронной форме, участниками которого могут быть только субъекты МСП (далее в целях настоящей статьи - конкурс в электронной форме), может включать следующие этапы</w:t>
      </w:r>
      <w:r w:rsidRPr="00CD0A88">
        <w:rPr>
          <w:rStyle w:val="af2"/>
        </w:rPr>
        <w:footnoteReference w:id="5"/>
      </w:r>
      <w:r w:rsidRPr="00CD0A88">
        <w:rPr>
          <w:rFonts w:ascii="Times New Roman" w:hAnsi="Times New Roman"/>
          <w:b/>
          <w:sz w:val="24"/>
          <w:szCs w:val="24"/>
        </w:rPr>
        <w:t>:</w:t>
      </w:r>
      <w:bookmarkEnd w:id="1695"/>
    </w:p>
    <w:p w:rsidR="00D039C7" w:rsidRPr="00CD0A88" w:rsidRDefault="00D039C7" w:rsidP="00D039C7">
      <w:pPr>
        <w:numPr>
          <w:ilvl w:val="3"/>
          <w:numId w:val="38"/>
        </w:numPr>
        <w:spacing w:after="120"/>
        <w:rPr>
          <w:rFonts w:ascii="Times New Roman" w:hAnsi="Times New Roman"/>
          <w:sz w:val="24"/>
          <w:szCs w:val="24"/>
        </w:rPr>
      </w:pPr>
      <w:r w:rsidRPr="00CD0A88">
        <w:rPr>
          <w:rFonts w:ascii="Times New Roman" w:hAnsi="Times New Roman"/>
          <w:sz w:val="24"/>
          <w:szCs w:val="24"/>
        </w:rPr>
        <w:t>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в порядке,  предусмотренном в документации о закупке;</w:t>
      </w:r>
    </w:p>
    <w:p w:rsidR="00D039C7" w:rsidRPr="00CD0A88" w:rsidRDefault="00D039C7" w:rsidP="00D039C7">
      <w:pPr>
        <w:numPr>
          <w:ilvl w:val="3"/>
          <w:numId w:val="38"/>
        </w:numPr>
        <w:spacing w:after="120"/>
        <w:rPr>
          <w:rFonts w:ascii="Times New Roman" w:hAnsi="Times New Roman"/>
          <w:sz w:val="24"/>
          <w:szCs w:val="24"/>
        </w:rPr>
      </w:pPr>
      <w:r w:rsidRPr="00CD0A88">
        <w:rPr>
          <w:rFonts w:ascii="Times New Roman" w:hAnsi="Times New Roman"/>
          <w:sz w:val="24"/>
          <w:szCs w:val="24"/>
        </w:rPr>
        <w:lastRenderedPageBreak/>
        <w:t>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в порядке, предусмотренном в документации о закупке;</w:t>
      </w:r>
    </w:p>
    <w:p w:rsidR="00D039C7" w:rsidRPr="00CD0A88" w:rsidRDefault="00D039C7" w:rsidP="00D039C7">
      <w:pPr>
        <w:numPr>
          <w:ilvl w:val="3"/>
          <w:numId w:val="38"/>
        </w:numPr>
        <w:spacing w:after="120"/>
        <w:rPr>
          <w:rFonts w:ascii="Times New Roman" w:hAnsi="Times New Roman"/>
          <w:sz w:val="24"/>
          <w:szCs w:val="24"/>
        </w:rPr>
      </w:pPr>
      <w:r w:rsidRPr="00CD0A88">
        <w:rPr>
          <w:rFonts w:ascii="Times New Roman" w:hAnsi="Times New Roman"/>
          <w:sz w:val="24"/>
          <w:szCs w:val="24"/>
        </w:rPr>
        <w:t>рассмотрение и оценка Заказчиком поданных участниками конкурса в электронной форме зая</w:t>
      </w:r>
      <w:r w:rsidR="008926D0" w:rsidRPr="00CD0A88">
        <w:rPr>
          <w:rFonts w:ascii="Times New Roman" w:hAnsi="Times New Roman"/>
          <w:sz w:val="24"/>
          <w:szCs w:val="24"/>
        </w:rPr>
        <w:t>вок на участие в таком конкурсе</w:t>
      </w:r>
      <w:r w:rsidRPr="00CD0A88">
        <w:rPr>
          <w:rFonts w:ascii="Times New Roman" w:hAnsi="Times New Roman"/>
          <w:sz w:val="24"/>
          <w:szCs w:val="24"/>
        </w:rPr>
        <w:t>;</w:t>
      </w:r>
    </w:p>
    <w:p w:rsidR="00D039C7" w:rsidRPr="00CD0A88" w:rsidRDefault="00D039C7" w:rsidP="00D039C7">
      <w:pPr>
        <w:numPr>
          <w:ilvl w:val="3"/>
          <w:numId w:val="38"/>
        </w:numPr>
        <w:spacing w:after="120"/>
        <w:rPr>
          <w:rFonts w:ascii="Times New Roman" w:hAnsi="Times New Roman"/>
          <w:sz w:val="24"/>
          <w:szCs w:val="24"/>
        </w:rPr>
      </w:pPr>
      <w:r w:rsidRPr="00CD0A88">
        <w:rPr>
          <w:rFonts w:ascii="Times New Roman" w:hAnsi="Times New Roman"/>
          <w:sz w:val="24"/>
          <w:szCs w:val="24"/>
        </w:rPr>
        <w:t>сопоставление дополнительных ценовых предложений участников конкурса в электронной форме о снижении цены договора</w:t>
      </w:r>
      <w:r w:rsidR="008926D0" w:rsidRPr="00CD0A88">
        <w:rPr>
          <w:rFonts w:ascii="Times New Roman" w:hAnsi="Times New Roman"/>
          <w:sz w:val="24"/>
          <w:szCs w:val="24"/>
        </w:rPr>
        <w:t>.</w:t>
      </w:r>
    </w:p>
    <w:p w:rsidR="00D039C7" w:rsidRPr="00CD0A88" w:rsidRDefault="00D039C7" w:rsidP="00BD22F0">
      <w:pPr>
        <w:numPr>
          <w:ilvl w:val="2"/>
          <w:numId w:val="38"/>
        </w:numPr>
        <w:tabs>
          <w:tab w:val="num" w:pos="2268"/>
        </w:tabs>
        <w:ind w:left="1701" w:firstLine="0"/>
        <w:rPr>
          <w:rFonts w:ascii="Times New Roman" w:hAnsi="Times New Roman"/>
          <w:sz w:val="24"/>
          <w:szCs w:val="24"/>
        </w:rPr>
      </w:pPr>
      <w:r w:rsidRPr="00CD0A88">
        <w:rPr>
          <w:rFonts w:ascii="Times New Roman" w:hAnsi="Times New Roman"/>
          <w:sz w:val="24"/>
          <w:szCs w:val="24"/>
        </w:rPr>
        <w:t xml:space="preserve">При включении в конкурс в электронной форме этапов, указанных в пункте </w:t>
      </w:r>
      <w:r w:rsidR="00023E44" w:rsidRPr="00CD0A88">
        <w:rPr>
          <w:rFonts w:ascii="Times New Roman" w:hAnsi="Times New Roman"/>
          <w:sz w:val="24"/>
          <w:szCs w:val="24"/>
        </w:rPr>
        <w:t xml:space="preserve">41.5.2. </w:t>
      </w:r>
      <w:r w:rsidRPr="00CD0A88">
        <w:rPr>
          <w:rFonts w:ascii="Times New Roman" w:hAnsi="Times New Roman"/>
          <w:sz w:val="24"/>
          <w:szCs w:val="24"/>
        </w:rPr>
        <w:t>Положения, должны соблюдаться следующие правила:</w:t>
      </w:r>
    </w:p>
    <w:p w:rsidR="00D039C7" w:rsidRPr="00CD0A88" w:rsidRDefault="00023E44" w:rsidP="00D039C7">
      <w:pPr>
        <w:numPr>
          <w:ilvl w:val="3"/>
          <w:numId w:val="37"/>
        </w:numPr>
        <w:tabs>
          <w:tab w:val="left" w:pos="1985"/>
          <w:tab w:val="left" w:pos="4253"/>
        </w:tabs>
        <w:spacing w:after="120"/>
        <w:ind w:left="1701" w:hanging="567"/>
        <w:rPr>
          <w:rFonts w:ascii="Times New Roman" w:hAnsi="Times New Roman"/>
          <w:sz w:val="24"/>
          <w:szCs w:val="24"/>
        </w:rPr>
      </w:pPr>
      <w:r w:rsidRPr="00CD0A88">
        <w:rPr>
          <w:rFonts w:ascii="Times New Roman" w:hAnsi="Times New Roman"/>
          <w:sz w:val="24"/>
          <w:szCs w:val="24"/>
        </w:rPr>
        <w:t>к</w:t>
      </w:r>
      <w:r w:rsidR="00D039C7" w:rsidRPr="00CD0A88">
        <w:rPr>
          <w:rFonts w:ascii="Times New Roman" w:hAnsi="Times New Roman"/>
          <w:sz w:val="24"/>
          <w:szCs w:val="24"/>
        </w:rPr>
        <w:t>аждый этап конкурса в электронной форме может быть включен в него однократно;</w:t>
      </w:r>
    </w:p>
    <w:p w:rsidR="00D039C7" w:rsidRPr="00CD0A88" w:rsidRDefault="00D039C7" w:rsidP="00D039C7">
      <w:pPr>
        <w:numPr>
          <w:ilvl w:val="3"/>
          <w:numId w:val="37"/>
        </w:numPr>
        <w:tabs>
          <w:tab w:val="left" w:pos="1985"/>
          <w:tab w:val="left" w:pos="4253"/>
        </w:tabs>
        <w:spacing w:after="120"/>
        <w:ind w:left="1701" w:hanging="567"/>
        <w:rPr>
          <w:rFonts w:ascii="Times New Roman" w:hAnsi="Times New Roman"/>
          <w:sz w:val="24"/>
          <w:szCs w:val="24"/>
        </w:rPr>
      </w:pPr>
      <w:r w:rsidRPr="00CD0A88">
        <w:rPr>
          <w:rFonts w:ascii="Times New Roman" w:hAnsi="Times New Roman"/>
          <w:sz w:val="24"/>
          <w:szCs w:val="24"/>
        </w:rPr>
        <w:t xml:space="preserve">не допускается одновременное включение в конкурс в электронной форме этапов, предусмотренных подпунктами 1 и 2 пункта </w:t>
      </w:r>
      <w:fldSimple w:instr=" REF _Ref523925979 \r \h  \* MERGEFORMAT ">
        <w:r w:rsidR="00851333" w:rsidRPr="00851333">
          <w:rPr>
            <w:rFonts w:ascii="Times New Roman" w:hAnsi="Times New Roman"/>
            <w:sz w:val="24"/>
            <w:szCs w:val="24"/>
          </w:rPr>
          <w:t>41.5.2</w:t>
        </w:r>
      </w:fldSimple>
      <w:r w:rsidRPr="00CD0A88">
        <w:rPr>
          <w:rFonts w:ascii="Times New Roman" w:hAnsi="Times New Roman"/>
          <w:sz w:val="24"/>
          <w:szCs w:val="24"/>
        </w:rPr>
        <w:t xml:space="preserve"> Положения;</w:t>
      </w:r>
    </w:p>
    <w:p w:rsidR="00D039C7" w:rsidRPr="00CD0A88" w:rsidRDefault="00D039C7" w:rsidP="00D039C7">
      <w:pPr>
        <w:numPr>
          <w:ilvl w:val="3"/>
          <w:numId w:val="37"/>
        </w:numPr>
        <w:tabs>
          <w:tab w:val="left" w:pos="1985"/>
          <w:tab w:val="left" w:pos="4253"/>
        </w:tabs>
        <w:spacing w:after="120"/>
        <w:ind w:left="1701" w:hanging="567"/>
        <w:rPr>
          <w:rFonts w:ascii="Times New Roman" w:hAnsi="Times New Roman"/>
          <w:sz w:val="24"/>
          <w:szCs w:val="24"/>
        </w:rPr>
      </w:pPr>
      <w:r w:rsidRPr="00CD0A88">
        <w:rPr>
          <w:rFonts w:ascii="Times New Roman" w:hAnsi="Times New Roman"/>
          <w:sz w:val="24"/>
          <w:szCs w:val="24"/>
        </w:rPr>
        <w:t xml:space="preserve">в </w:t>
      </w:r>
      <w:r w:rsidR="00023E44" w:rsidRPr="00CD0A88">
        <w:rPr>
          <w:rFonts w:ascii="Times New Roman" w:hAnsi="Times New Roman"/>
          <w:sz w:val="24"/>
          <w:szCs w:val="24"/>
        </w:rPr>
        <w:t>документации</w:t>
      </w:r>
      <w:r w:rsidRPr="00CD0A88">
        <w:rPr>
          <w:rFonts w:ascii="Times New Roman" w:hAnsi="Times New Roman"/>
          <w:sz w:val="24"/>
          <w:szCs w:val="24"/>
        </w:rPr>
        <w:t xml:space="preserve"> о </w:t>
      </w:r>
      <w:r w:rsidR="00023E44" w:rsidRPr="00CD0A88">
        <w:rPr>
          <w:rFonts w:ascii="Times New Roman" w:hAnsi="Times New Roman"/>
          <w:sz w:val="24"/>
          <w:szCs w:val="24"/>
        </w:rPr>
        <w:t xml:space="preserve">конкурентной закупке </w:t>
      </w:r>
      <w:r w:rsidRPr="00CD0A88">
        <w:rPr>
          <w:rFonts w:ascii="Times New Roman" w:hAnsi="Times New Roman"/>
          <w:sz w:val="24"/>
          <w:szCs w:val="24"/>
        </w:rPr>
        <w:t xml:space="preserve">должны быть установлены сроки </w:t>
      </w:r>
      <w:r w:rsidR="00023E44" w:rsidRPr="00CD0A88">
        <w:rPr>
          <w:rFonts w:ascii="Times New Roman" w:hAnsi="Times New Roman"/>
          <w:sz w:val="24"/>
          <w:szCs w:val="24"/>
        </w:rPr>
        <w:t xml:space="preserve">проведения каждого этапа </w:t>
      </w:r>
      <w:r w:rsidRPr="00CD0A88">
        <w:rPr>
          <w:rFonts w:ascii="Times New Roman" w:hAnsi="Times New Roman"/>
          <w:sz w:val="24"/>
          <w:szCs w:val="24"/>
        </w:rPr>
        <w:t>конкурса</w:t>
      </w:r>
      <w:r w:rsidR="00023E44" w:rsidRPr="00CD0A88">
        <w:rPr>
          <w:rFonts w:ascii="Times New Roman" w:hAnsi="Times New Roman"/>
          <w:sz w:val="24"/>
          <w:szCs w:val="24"/>
        </w:rPr>
        <w:t xml:space="preserve"> в электронной форме</w:t>
      </w:r>
      <w:r w:rsidRPr="00CD0A88">
        <w:rPr>
          <w:rFonts w:ascii="Times New Roman" w:hAnsi="Times New Roman"/>
          <w:sz w:val="24"/>
          <w:szCs w:val="24"/>
        </w:rPr>
        <w:t>;</w:t>
      </w:r>
    </w:p>
    <w:p w:rsidR="00D039C7" w:rsidRPr="00CD0A88" w:rsidRDefault="00D039C7" w:rsidP="00D039C7">
      <w:pPr>
        <w:numPr>
          <w:ilvl w:val="3"/>
          <w:numId w:val="37"/>
        </w:numPr>
        <w:tabs>
          <w:tab w:val="left" w:pos="1985"/>
          <w:tab w:val="left" w:pos="4253"/>
        </w:tabs>
        <w:spacing w:after="120"/>
        <w:ind w:left="1701" w:hanging="567"/>
        <w:rPr>
          <w:rFonts w:ascii="Times New Roman" w:hAnsi="Times New Roman"/>
          <w:sz w:val="24"/>
          <w:szCs w:val="24"/>
        </w:rPr>
      </w:pPr>
      <w:r w:rsidRPr="00CD0A88">
        <w:rPr>
          <w:rFonts w:ascii="Times New Roman" w:hAnsi="Times New Roman"/>
          <w:sz w:val="24"/>
          <w:szCs w:val="24"/>
        </w:rPr>
        <w:t>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D039C7" w:rsidRPr="00CD0A88" w:rsidRDefault="00D039C7" w:rsidP="00D039C7">
      <w:pPr>
        <w:numPr>
          <w:ilvl w:val="3"/>
          <w:numId w:val="37"/>
        </w:numPr>
        <w:tabs>
          <w:tab w:val="left" w:pos="1985"/>
          <w:tab w:val="left" w:pos="4253"/>
        </w:tabs>
        <w:spacing w:after="120"/>
        <w:ind w:left="1701" w:hanging="567"/>
        <w:rPr>
          <w:rFonts w:ascii="Times New Roman" w:hAnsi="Times New Roman"/>
          <w:sz w:val="24"/>
          <w:szCs w:val="24"/>
        </w:rPr>
      </w:pPr>
      <w:r w:rsidRPr="00CD0A88">
        <w:rPr>
          <w:rFonts w:ascii="Times New Roman" w:hAnsi="Times New Roman"/>
          <w:sz w:val="24"/>
          <w:szCs w:val="24"/>
        </w:rPr>
        <w:t xml:space="preserve">если конкурс в электронной форме включает в себя этапы, предусмотренные подпунктами 1 или 2 пункта </w:t>
      </w:r>
      <w:fldSimple w:instr=" REF _Ref523925979 \r \h  \* MERGEFORMAT ">
        <w:r w:rsidR="00851333" w:rsidRPr="00851333">
          <w:rPr>
            <w:rFonts w:ascii="Times New Roman" w:hAnsi="Times New Roman"/>
            <w:sz w:val="24"/>
            <w:szCs w:val="24"/>
          </w:rPr>
          <w:t>41.5.2</w:t>
        </w:r>
      </w:fldSimple>
      <w:r w:rsidRPr="00CD0A88">
        <w:rPr>
          <w:rFonts w:ascii="Times New Roman" w:hAnsi="Times New Roman"/>
          <w:sz w:val="24"/>
          <w:szCs w:val="24"/>
        </w:rPr>
        <w:t xml:space="preserve">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w:t>
      </w:r>
      <w:r w:rsidR="005373DD" w:rsidRPr="00CD0A88">
        <w:rPr>
          <w:rFonts w:ascii="Times New Roman" w:hAnsi="Times New Roman"/>
          <w:sz w:val="24"/>
          <w:szCs w:val="24"/>
        </w:rPr>
        <w:t xml:space="preserve"> </w:t>
      </w:r>
      <w:r w:rsidR="00023E44" w:rsidRPr="00CD0A88">
        <w:rPr>
          <w:rFonts w:ascii="Times New Roman" w:hAnsi="Times New Roman"/>
          <w:sz w:val="24"/>
          <w:szCs w:val="24"/>
        </w:rPr>
        <w:t>6</w:t>
      </w:r>
      <w:r w:rsidR="005373DD" w:rsidRPr="00CD0A88">
        <w:rPr>
          <w:rFonts w:ascii="Times New Roman" w:hAnsi="Times New Roman"/>
          <w:sz w:val="24"/>
          <w:szCs w:val="24"/>
        </w:rPr>
        <w:t xml:space="preserve">. ч. </w:t>
      </w:r>
      <w:r w:rsidR="00023E44" w:rsidRPr="00CD0A88">
        <w:rPr>
          <w:rFonts w:ascii="Times New Roman" w:hAnsi="Times New Roman"/>
          <w:sz w:val="24"/>
          <w:szCs w:val="24"/>
        </w:rPr>
        <w:t>8</w:t>
      </w:r>
      <w:r w:rsidR="005373DD" w:rsidRPr="00CD0A88">
        <w:rPr>
          <w:rFonts w:ascii="Times New Roman" w:hAnsi="Times New Roman"/>
          <w:sz w:val="24"/>
          <w:szCs w:val="24"/>
        </w:rPr>
        <w:t xml:space="preserve">.1. ст. </w:t>
      </w:r>
      <w:r w:rsidR="00023E44" w:rsidRPr="00CD0A88">
        <w:rPr>
          <w:rFonts w:ascii="Times New Roman" w:hAnsi="Times New Roman"/>
          <w:sz w:val="24"/>
          <w:szCs w:val="24"/>
        </w:rPr>
        <w:t>8</w:t>
      </w:r>
      <w:r w:rsidR="005373DD" w:rsidRPr="00CD0A88">
        <w:rPr>
          <w:rFonts w:ascii="Times New Roman" w:hAnsi="Times New Roman"/>
          <w:sz w:val="24"/>
          <w:szCs w:val="24"/>
        </w:rPr>
        <w:t xml:space="preserve"> </w:t>
      </w:r>
      <w:r w:rsidRPr="00CD0A88">
        <w:rPr>
          <w:rFonts w:ascii="Times New Roman" w:hAnsi="Times New Roman"/>
          <w:sz w:val="24"/>
          <w:szCs w:val="24"/>
        </w:rPr>
        <w:t>Положения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D039C7" w:rsidRPr="00CD0A88" w:rsidRDefault="00D039C7" w:rsidP="00D039C7">
      <w:pPr>
        <w:numPr>
          <w:ilvl w:val="3"/>
          <w:numId w:val="37"/>
        </w:numPr>
        <w:tabs>
          <w:tab w:val="left" w:pos="1985"/>
          <w:tab w:val="left" w:pos="4253"/>
        </w:tabs>
        <w:spacing w:after="120"/>
        <w:ind w:left="1701" w:hanging="567"/>
        <w:rPr>
          <w:rFonts w:ascii="Times New Roman" w:hAnsi="Times New Roman"/>
          <w:sz w:val="24"/>
          <w:szCs w:val="24"/>
        </w:rPr>
      </w:pPr>
      <w:r w:rsidRPr="00CD0A88">
        <w:rPr>
          <w:rFonts w:ascii="Times New Roman" w:hAnsi="Times New Roman"/>
          <w:sz w:val="24"/>
          <w:szCs w:val="24"/>
        </w:rPr>
        <w:lastRenderedPageBreak/>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w:t>
      </w:r>
      <w:fldSimple w:instr=" REF _Ref523925979 \r \h  \* MERGEFORMAT ">
        <w:r w:rsidR="00851333" w:rsidRPr="00851333">
          <w:rPr>
            <w:rFonts w:ascii="Times New Roman" w:hAnsi="Times New Roman"/>
            <w:sz w:val="24"/>
            <w:szCs w:val="24"/>
          </w:rPr>
          <w:t>41.5.2</w:t>
        </w:r>
      </w:fldSimple>
      <w:r w:rsidRPr="00CD0A88">
        <w:rPr>
          <w:rFonts w:ascii="Times New Roman" w:hAnsi="Times New Roman"/>
          <w:sz w:val="24"/>
          <w:szCs w:val="24"/>
        </w:rPr>
        <w:t xml:space="preserve"> Положения, должно осуществляться с участниками конкурса в электронной форме, </w:t>
      </w:r>
      <w:r w:rsidR="002D1ABA" w:rsidRPr="00CD0A88">
        <w:rPr>
          <w:rFonts w:ascii="Times New Roman" w:hAnsi="Times New Roman"/>
          <w:sz w:val="24"/>
          <w:szCs w:val="24"/>
        </w:rPr>
        <w:t xml:space="preserve">подавшими заявку на участие в таком конкурсе. </w:t>
      </w:r>
      <w:r w:rsidRPr="00CD0A88">
        <w:rPr>
          <w:rFonts w:ascii="Times New Roman" w:hAnsi="Times New Roman"/>
          <w:sz w:val="24"/>
          <w:szCs w:val="24"/>
        </w:rPr>
        <w:t xml:space="preserve">При этом должны быть обеспечены равный доступ всех </w:t>
      </w:r>
      <w:r w:rsidR="002D1ABA" w:rsidRPr="00CD0A88">
        <w:rPr>
          <w:rFonts w:ascii="Times New Roman" w:hAnsi="Times New Roman"/>
          <w:sz w:val="24"/>
          <w:szCs w:val="24"/>
        </w:rPr>
        <w:t xml:space="preserve">указанных </w:t>
      </w:r>
      <w:r w:rsidRPr="00CD0A88">
        <w:rPr>
          <w:rFonts w:ascii="Times New Roman" w:hAnsi="Times New Roman"/>
          <w:sz w:val="24"/>
          <w:szCs w:val="24"/>
        </w:rPr>
        <w:t xml:space="preserve">участников </w:t>
      </w:r>
      <w:r w:rsidR="002D1ABA" w:rsidRPr="00CD0A88">
        <w:rPr>
          <w:rFonts w:ascii="Times New Roman" w:hAnsi="Times New Roman"/>
          <w:sz w:val="24"/>
          <w:szCs w:val="24"/>
        </w:rPr>
        <w:t xml:space="preserve">к участию в этом обсуждении и </w:t>
      </w:r>
      <w:r w:rsidRPr="00CD0A88">
        <w:rPr>
          <w:rFonts w:ascii="Times New Roman" w:hAnsi="Times New Roman"/>
          <w:sz w:val="24"/>
          <w:szCs w:val="24"/>
        </w:rPr>
        <w:t>соблюдение Заказчиком положений Федерального закона от 29 июля 2004 года N 98-ФЗ "О коммерческой тайне";</w:t>
      </w:r>
    </w:p>
    <w:p w:rsidR="00D039C7" w:rsidRPr="00CD0A88" w:rsidRDefault="00D039C7" w:rsidP="00D039C7">
      <w:pPr>
        <w:numPr>
          <w:ilvl w:val="3"/>
          <w:numId w:val="37"/>
        </w:numPr>
        <w:tabs>
          <w:tab w:val="left" w:pos="1985"/>
          <w:tab w:val="left" w:pos="4253"/>
        </w:tabs>
        <w:spacing w:after="120"/>
        <w:ind w:left="1701" w:hanging="567"/>
        <w:rPr>
          <w:rFonts w:ascii="Times New Roman" w:hAnsi="Times New Roman"/>
          <w:sz w:val="24"/>
          <w:szCs w:val="24"/>
        </w:rPr>
      </w:pPr>
      <w:r w:rsidRPr="00CD0A88">
        <w:rPr>
          <w:rFonts w:ascii="Times New Roman" w:hAnsi="Times New Roman"/>
          <w:sz w:val="24"/>
          <w:szCs w:val="24"/>
        </w:rPr>
        <w:t xml:space="preserve">после размещения в ЕИС протокола, </w:t>
      </w:r>
      <w:r w:rsidR="002D1ABA" w:rsidRPr="00CD0A88">
        <w:rPr>
          <w:rFonts w:ascii="Times New Roman" w:hAnsi="Times New Roman"/>
          <w:sz w:val="24"/>
          <w:szCs w:val="24"/>
        </w:rPr>
        <w:t xml:space="preserve">содержащего решение о необходимости уточнения функциональных характеристиках (потребительских свойствах) закупаемых товаров, качества работ, иных условий исполнения договора и  </w:t>
      </w:r>
      <w:r w:rsidRPr="00CD0A88">
        <w:rPr>
          <w:rFonts w:ascii="Times New Roman" w:hAnsi="Times New Roman"/>
          <w:sz w:val="24"/>
          <w:szCs w:val="24"/>
        </w:rPr>
        <w:t xml:space="preserve">составляемого по результатам этапа конкурса в электронной форме, предусмотренного подпунктом 2 пункта </w:t>
      </w:r>
      <w:fldSimple w:instr=" REF _Ref523925979 \r \h  \* MERGEFORMAT ">
        <w:r w:rsidR="00851333" w:rsidRPr="00851333">
          <w:rPr>
            <w:rFonts w:ascii="Times New Roman" w:hAnsi="Times New Roman"/>
            <w:sz w:val="24"/>
            <w:szCs w:val="24"/>
          </w:rPr>
          <w:t>41.5.2</w:t>
        </w:r>
      </w:fldSimple>
      <w:r w:rsidRPr="00CD0A88">
        <w:rPr>
          <w:rFonts w:ascii="Times New Roman" w:hAnsi="Times New Roman"/>
          <w:sz w:val="24"/>
          <w:szCs w:val="24"/>
        </w:rPr>
        <w:t xml:space="preserve"> Положения,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D039C7" w:rsidRPr="00CD0A88" w:rsidRDefault="00D039C7" w:rsidP="00D039C7">
      <w:pPr>
        <w:numPr>
          <w:ilvl w:val="3"/>
          <w:numId w:val="37"/>
        </w:numPr>
        <w:tabs>
          <w:tab w:val="left" w:pos="1985"/>
          <w:tab w:val="left" w:pos="4253"/>
        </w:tabs>
        <w:spacing w:after="120"/>
        <w:ind w:left="1701" w:hanging="567"/>
        <w:rPr>
          <w:rFonts w:ascii="Times New Roman" w:hAnsi="Times New Roman"/>
          <w:sz w:val="24"/>
          <w:szCs w:val="24"/>
        </w:rPr>
      </w:pPr>
      <w:r w:rsidRPr="00CD0A88">
        <w:rPr>
          <w:rFonts w:ascii="Times New Roman" w:hAnsi="Times New Roman"/>
          <w:sz w:val="24"/>
          <w:szCs w:val="24"/>
        </w:rPr>
        <w:t>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w:t>
      </w:r>
      <w:r w:rsidR="002D1ABA" w:rsidRPr="00CD0A88">
        <w:rPr>
          <w:rFonts w:ascii="Times New Roman" w:hAnsi="Times New Roman"/>
          <w:sz w:val="24"/>
          <w:szCs w:val="24"/>
        </w:rPr>
        <w:t>х предложений. П</w:t>
      </w:r>
      <w:r w:rsidRPr="00CD0A88">
        <w:rPr>
          <w:rFonts w:ascii="Times New Roman" w:hAnsi="Times New Roman"/>
          <w:sz w:val="24"/>
          <w:szCs w:val="24"/>
        </w:rPr>
        <w:t xml:space="preserve">одача окончательного предложения </w:t>
      </w:r>
      <w:r w:rsidR="002D1ABA" w:rsidRPr="00CD0A88">
        <w:rPr>
          <w:rFonts w:ascii="Times New Roman" w:hAnsi="Times New Roman"/>
          <w:sz w:val="24"/>
          <w:szCs w:val="24"/>
        </w:rPr>
        <w:t xml:space="preserve">осуществляется в порядке, установленном в соответствии с </w:t>
      </w:r>
      <w:r w:rsidR="00D834FA" w:rsidRPr="00CD0A88">
        <w:rPr>
          <w:rFonts w:ascii="Times New Roman" w:hAnsi="Times New Roman"/>
          <w:sz w:val="24"/>
          <w:szCs w:val="24"/>
        </w:rPr>
        <w:t>п. 37 ч. 27.1. ст. 27 Положения</w:t>
      </w:r>
      <w:r w:rsidRPr="00CD0A88">
        <w:rPr>
          <w:rFonts w:ascii="Times New Roman" w:hAnsi="Times New Roman"/>
          <w:sz w:val="24"/>
          <w:szCs w:val="24"/>
        </w:rPr>
        <w:t>;</w:t>
      </w:r>
    </w:p>
    <w:p w:rsidR="00D039C7" w:rsidRPr="00CD0A88" w:rsidRDefault="00D039C7" w:rsidP="00D039C7">
      <w:pPr>
        <w:numPr>
          <w:ilvl w:val="3"/>
          <w:numId w:val="37"/>
        </w:numPr>
        <w:tabs>
          <w:tab w:val="left" w:pos="1985"/>
          <w:tab w:val="left" w:pos="4253"/>
        </w:tabs>
        <w:spacing w:after="120"/>
        <w:ind w:left="1701" w:hanging="567"/>
        <w:rPr>
          <w:rFonts w:ascii="Times New Roman" w:hAnsi="Times New Roman"/>
          <w:sz w:val="24"/>
          <w:szCs w:val="24"/>
        </w:rPr>
      </w:pPr>
      <w:r w:rsidRPr="00CD0A88">
        <w:rPr>
          <w:rFonts w:ascii="Times New Roman" w:hAnsi="Times New Roman"/>
          <w:sz w:val="24"/>
          <w:szCs w:val="24"/>
        </w:rPr>
        <w:t xml:space="preserve">если конкурс в электронной форме включает этап, предусмотренный подпунктом 5 пункта </w:t>
      </w:r>
      <w:fldSimple w:instr=" REF _Ref523925979 \r \h  \* MERGEFORMAT ">
        <w:r w:rsidR="00851333" w:rsidRPr="00851333">
          <w:rPr>
            <w:rFonts w:ascii="Times New Roman" w:hAnsi="Times New Roman"/>
            <w:sz w:val="24"/>
            <w:szCs w:val="24"/>
          </w:rPr>
          <w:t>41.5.2</w:t>
        </w:r>
      </w:fldSimple>
      <w:r w:rsidRPr="00CD0A88">
        <w:rPr>
          <w:rFonts w:ascii="Times New Roman" w:hAnsi="Times New Roman"/>
          <w:sz w:val="24"/>
          <w:szCs w:val="24"/>
        </w:rPr>
        <w:t xml:space="preserve"> Положения:</w:t>
      </w:r>
    </w:p>
    <w:p w:rsidR="00D039C7" w:rsidRPr="00CD0A88" w:rsidRDefault="00D039C7" w:rsidP="00D039C7">
      <w:pPr>
        <w:tabs>
          <w:tab w:val="left" w:pos="1985"/>
          <w:tab w:val="left" w:pos="4253"/>
        </w:tabs>
        <w:ind w:left="1701"/>
        <w:rPr>
          <w:rFonts w:ascii="Times New Roman" w:hAnsi="Times New Roman"/>
          <w:sz w:val="24"/>
          <w:szCs w:val="24"/>
        </w:rPr>
      </w:pPr>
      <w:r w:rsidRPr="00CD0A88">
        <w:rPr>
          <w:rFonts w:ascii="Times New Roman" w:hAnsi="Times New Roman"/>
          <w:sz w:val="24"/>
          <w:szCs w:val="24"/>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D039C7" w:rsidRPr="00CD0A88" w:rsidRDefault="00D039C7" w:rsidP="00D039C7">
      <w:pPr>
        <w:tabs>
          <w:tab w:val="left" w:pos="1985"/>
          <w:tab w:val="left" w:pos="4253"/>
        </w:tabs>
        <w:ind w:left="1701"/>
        <w:rPr>
          <w:rFonts w:ascii="Times New Roman" w:hAnsi="Times New Roman"/>
          <w:sz w:val="24"/>
          <w:szCs w:val="24"/>
        </w:rPr>
      </w:pPr>
      <w:r w:rsidRPr="00CD0A88">
        <w:rPr>
          <w:rFonts w:ascii="Times New Roman" w:hAnsi="Times New Roman"/>
          <w:sz w:val="24"/>
          <w:szCs w:val="24"/>
        </w:rPr>
        <w:t xml:space="preserve">б) участники конкурса в электронной форме </w:t>
      </w:r>
      <w:r w:rsidR="00D834FA" w:rsidRPr="00CD0A88">
        <w:rPr>
          <w:rFonts w:ascii="Times New Roman" w:hAnsi="Times New Roman"/>
          <w:sz w:val="24"/>
          <w:szCs w:val="24"/>
        </w:rPr>
        <w:t>вправе подать</w:t>
      </w:r>
      <w:r w:rsidRPr="00CD0A88">
        <w:rPr>
          <w:rFonts w:ascii="Times New Roman" w:hAnsi="Times New Roman"/>
          <w:sz w:val="24"/>
          <w:szCs w:val="24"/>
        </w:rPr>
        <w:t xml:space="preserve"> </w:t>
      </w:r>
      <w:r w:rsidR="00D834FA" w:rsidRPr="00CD0A88">
        <w:rPr>
          <w:rFonts w:ascii="Times New Roman" w:hAnsi="Times New Roman"/>
          <w:sz w:val="24"/>
          <w:szCs w:val="24"/>
        </w:rPr>
        <w:t xml:space="preserve">на электронной площадке </w:t>
      </w:r>
      <w:r w:rsidRPr="00CD0A88">
        <w:rPr>
          <w:rFonts w:ascii="Times New Roman" w:hAnsi="Times New Roman"/>
          <w:sz w:val="24"/>
          <w:szCs w:val="24"/>
        </w:rPr>
        <w:t xml:space="preserve">одно дополнительное ценовое предложение, которое должно быть ниже </w:t>
      </w:r>
      <w:r w:rsidR="00D834FA" w:rsidRPr="00CD0A88">
        <w:rPr>
          <w:rFonts w:ascii="Times New Roman" w:hAnsi="Times New Roman"/>
          <w:sz w:val="24"/>
          <w:szCs w:val="24"/>
        </w:rPr>
        <w:t>ценового предложения,</w:t>
      </w:r>
      <w:r w:rsidRPr="00CD0A88">
        <w:rPr>
          <w:rFonts w:ascii="Times New Roman" w:hAnsi="Times New Roman"/>
          <w:sz w:val="24"/>
          <w:szCs w:val="24"/>
        </w:rPr>
        <w:t xml:space="preserve"> поданного ими </w:t>
      </w:r>
      <w:r w:rsidR="00D834FA" w:rsidRPr="00CD0A88">
        <w:rPr>
          <w:rFonts w:ascii="Times New Roman" w:hAnsi="Times New Roman"/>
          <w:sz w:val="24"/>
          <w:szCs w:val="24"/>
        </w:rPr>
        <w:t>ранее. Продолжительность приема дополнительных ценовых предложений составляет три часа.</w:t>
      </w:r>
    </w:p>
    <w:p w:rsidR="00D039C7" w:rsidRPr="00CD0A88" w:rsidRDefault="00D039C7" w:rsidP="00D039C7">
      <w:pPr>
        <w:tabs>
          <w:tab w:val="left" w:pos="1985"/>
          <w:tab w:val="left" w:pos="4253"/>
        </w:tabs>
        <w:ind w:left="1701"/>
        <w:rPr>
          <w:rFonts w:ascii="Times New Roman" w:hAnsi="Times New Roman"/>
          <w:sz w:val="24"/>
          <w:szCs w:val="24"/>
        </w:rPr>
      </w:pPr>
      <w:r w:rsidRPr="00CD0A88">
        <w:rPr>
          <w:rFonts w:ascii="Times New Roman" w:hAnsi="Times New Roman"/>
          <w:sz w:val="24"/>
          <w:szCs w:val="24"/>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039C7" w:rsidRPr="00CD0A88" w:rsidRDefault="00D039C7" w:rsidP="00D039C7">
      <w:pPr>
        <w:numPr>
          <w:ilvl w:val="2"/>
          <w:numId w:val="38"/>
        </w:numPr>
        <w:tabs>
          <w:tab w:val="num" w:pos="2977"/>
        </w:tabs>
        <w:rPr>
          <w:rFonts w:ascii="Times New Roman" w:hAnsi="Times New Roman"/>
          <w:b/>
          <w:sz w:val="24"/>
          <w:szCs w:val="24"/>
        </w:rPr>
      </w:pPr>
      <w:r w:rsidRPr="00CD0A88">
        <w:rPr>
          <w:rFonts w:ascii="Times New Roman" w:hAnsi="Times New Roman"/>
          <w:b/>
          <w:sz w:val="24"/>
          <w:szCs w:val="24"/>
        </w:rPr>
        <w:t>Аукцион в электронной форме включает в себя порядок подачи его участниками предложений о цене договора с учетом следующих требований:</w:t>
      </w:r>
    </w:p>
    <w:p w:rsidR="00D039C7" w:rsidRPr="00CD0A88" w:rsidRDefault="00D039C7" w:rsidP="00D039C7">
      <w:pPr>
        <w:numPr>
          <w:ilvl w:val="3"/>
          <w:numId w:val="38"/>
        </w:numPr>
        <w:spacing w:after="120"/>
        <w:rPr>
          <w:rFonts w:ascii="Times New Roman" w:hAnsi="Times New Roman"/>
          <w:sz w:val="24"/>
          <w:szCs w:val="24"/>
        </w:rPr>
      </w:pPr>
      <w:r w:rsidRPr="00CD0A88">
        <w:rPr>
          <w:rFonts w:ascii="Times New Roman" w:hAnsi="Times New Roman"/>
          <w:sz w:val="24"/>
          <w:szCs w:val="24"/>
        </w:rPr>
        <w:t>"шаг аукциона" составляет от 0,5 процента до 5 (пяти) процентов НМЦ договора;</w:t>
      </w:r>
    </w:p>
    <w:p w:rsidR="00D039C7" w:rsidRPr="00CD0A88" w:rsidRDefault="00D039C7" w:rsidP="00D039C7">
      <w:pPr>
        <w:numPr>
          <w:ilvl w:val="3"/>
          <w:numId w:val="38"/>
        </w:numPr>
        <w:spacing w:after="120"/>
        <w:rPr>
          <w:rFonts w:ascii="Times New Roman" w:hAnsi="Times New Roman"/>
          <w:sz w:val="24"/>
          <w:szCs w:val="24"/>
        </w:rPr>
      </w:pPr>
      <w:r w:rsidRPr="00CD0A88">
        <w:rPr>
          <w:rFonts w:ascii="Times New Roman" w:hAnsi="Times New Roman"/>
          <w:sz w:val="24"/>
          <w:szCs w:val="24"/>
        </w:rPr>
        <w:t>снижение текущего минимального предложения о цене договора осуществляется на величину в пределах "шага аукциона";</w:t>
      </w:r>
    </w:p>
    <w:p w:rsidR="00D039C7" w:rsidRPr="00CD0A88" w:rsidRDefault="00D039C7" w:rsidP="00D039C7">
      <w:pPr>
        <w:numPr>
          <w:ilvl w:val="3"/>
          <w:numId w:val="38"/>
        </w:numPr>
        <w:spacing w:after="120"/>
        <w:rPr>
          <w:rFonts w:ascii="Times New Roman" w:hAnsi="Times New Roman"/>
          <w:sz w:val="24"/>
          <w:szCs w:val="24"/>
        </w:rPr>
      </w:pPr>
      <w:r w:rsidRPr="00CD0A88">
        <w:rPr>
          <w:rFonts w:ascii="Times New Roman" w:hAnsi="Times New Roman"/>
          <w:sz w:val="24"/>
          <w:szCs w:val="24"/>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D039C7" w:rsidRPr="00CD0A88" w:rsidRDefault="00D039C7" w:rsidP="00D039C7">
      <w:pPr>
        <w:numPr>
          <w:ilvl w:val="3"/>
          <w:numId w:val="38"/>
        </w:numPr>
        <w:spacing w:after="120"/>
        <w:rPr>
          <w:rFonts w:ascii="Times New Roman" w:hAnsi="Times New Roman"/>
          <w:sz w:val="24"/>
          <w:szCs w:val="24"/>
        </w:rPr>
      </w:pPr>
      <w:r w:rsidRPr="00CD0A88">
        <w:rPr>
          <w:rFonts w:ascii="Times New Roman" w:hAnsi="Times New Roman"/>
          <w:sz w:val="24"/>
          <w:szCs w:val="24"/>
        </w:rPr>
        <w:lastRenderedPageBreak/>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D039C7" w:rsidRPr="00CD0A88" w:rsidRDefault="00D039C7" w:rsidP="00D039C7">
      <w:pPr>
        <w:numPr>
          <w:ilvl w:val="3"/>
          <w:numId w:val="38"/>
        </w:numPr>
        <w:spacing w:after="120"/>
        <w:rPr>
          <w:rFonts w:ascii="Times New Roman" w:hAnsi="Times New Roman"/>
          <w:sz w:val="24"/>
          <w:szCs w:val="24"/>
        </w:rPr>
      </w:pPr>
      <w:r w:rsidRPr="00CD0A88">
        <w:rPr>
          <w:rFonts w:ascii="Times New Roman" w:hAnsi="Times New Roman"/>
          <w:sz w:val="24"/>
          <w:szCs w:val="24"/>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4E472A" w:rsidRPr="00CD0A88" w:rsidRDefault="004E472A" w:rsidP="004E472A">
      <w:pPr>
        <w:pStyle w:val="12"/>
        <w:numPr>
          <w:ilvl w:val="0"/>
          <w:numId w:val="0"/>
        </w:numPr>
        <w:ind w:left="1843" w:hanging="1133"/>
        <w:rPr>
          <w:b w:val="0"/>
          <w:sz w:val="24"/>
          <w:szCs w:val="24"/>
        </w:rPr>
      </w:pPr>
      <w:r w:rsidRPr="00CD0A88">
        <w:rPr>
          <w:b w:val="0"/>
          <w:sz w:val="24"/>
          <w:szCs w:val="24"/>
        </w:rPr>
        <w:t>41.5.4.1.</w:t>
      </w:r>
      <w:r w:rsidRPr="00CD0A88">
        <w:rPr>
          <w:sz w:val="22"/>
        </w:rPr>
        <w:t xml:space="preserve"> </w:t>
      </w:r>
      <w:r w:rsidRPr="00CD0A88">
        <w:rPr>
          <w:b w:val="0"/>
          <w:sz w:val="24"/>
          <w:szCs w:val="24"/>
        </w:rPr>
        <w:t xml:space="preserve">В течение одного часа после окончания срока подачи в соответствии с </w:t>
      </w:r>
      <w:r w:rsidR="00EE360D" w:rsidRPr="00CD0A88">
        <w:rPr>
          <w:b w:val="0"/>
          <w:sz w:val="24"/>
          <w:szCs w:val="24"/>
        </w:rPr>
        <w:t xml:space="preserve">подпунктом 5 </w:t>
      </w:r>
      <w:hyperlink r:id="rId32" w:history="1">
        <w:r w:rsidR="00EE360D" w:rsidRPr="00CD0A88">
          <w:rPr>
            <w:b w:val="0"/>
            <w:color w:val="0000FF"/>
            <w:sz w:val="24"/>
            <w:szCs w:val="24"/>
          </w:rPr>
          <w:t xml:space="preserve">п. 41.5.2. </w:t>
        </w:r>
        <w:r w:rsidRPr="00CD0A88">
          <w:rPr>
            <w:b w:val="0"/>
            <w:color w:val="0000FF"/>
            <w:sz w:val="24"/>
            <w:szCs w:val="24"/>
          </w:rPr>
          <w:t xml:space="preserve"> </w:t>
        </w:r>
      </w:hyperlink>
      <w:r w:rsidR="00EE360D" w:rsidRPr="00CD0A88">
        <w:rPr>
          <w:b w:val="0"/>
          <w:sz w:val="24"/>
          <w:szCs w:val="24"/>
        </w:rPr>
        <w:t>Положения</w:t>
      </w:r>
      <w:r w:rsidRPr="00CD0A88">
        <w:rPr>
          <w:b w:val="0"/>
          <w:sz w:val="24"/>
          <w:szCs w:val="24"/>
        </w:rPr>
        <w:t xml:space="preserve"> дополнительных ценовых предложений, а также в течение одного часа после окончания подачи в соответствии с </w:t>
      </w:r>
      <w:r w:rsidR="00EE360D" w:rsidRPr="00CD0A88">
        <w:rPr>
          <w:b w:val="0"/>
          <w:sz w:val="24"/>
          <w:szCs w:val="24"/>
        </w:rPr>
        <w:t xml:space="preserve">п. 41.5.4. Положения </w:t>
      </w:r>
      <w:r w:rsidRPr="00CD0A88">
        <w:rPr>
          <w:b w:val="0"/>
          <w:sz w:val="24"/>
          <w:szCs w:val="24"/>
        </w:rPr>
        <w:t xml:space="preserve">предложений о цене договора оператор электронной площадки составляет и размещает на электронной площадке и в </w:t>
      </w:r>
      <w:r w:rsidR="00EE360D" w:rsidRPr="00CD0A88">
        <w:rPr>
          <w:b w:val="0"/>
          <w:sz w:val="24"/>
          <w:szCs w:val="24"/>
        </w:rPr>
        <w:t>ЕИС</w:t>
      </w:r>
      <w:r w:rsidRPr="00CD0A88">
        <w:rPr>
          <w:b w:val="0"/>
          <w:sz w:val="24"/>
          <w:szCs w:val="24"/>
        </w:rPr>
        <w:t xml:space="preserve">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4E472A" w:rsidRPr="00CD0A88" w:rsidRDefault="004E472A" w:rsidP="004E472A">
      <w:pPr>
        <w:pStyle w:val="12"/>
        <w:numPr>
          <w:ilvl w:val="0"/>
          <w:numId w:val="0"/>
        </w:numPr>
        <w:spacing w:before="220"/>
        <w:ind w:left="1843" w:hanging="1133"/>
        <w:rPr>
          <w:b w:val="0"/>
          <w:sz w:val="24"/>
          <w:szCs w:val="24"/>
        </w:rPr>
      </w:pPr>
      <w:r w:rsidRPr="00CD0A88">
        <w:rPr>
          <w:b w:val="0"/>
          <w:sz w:val="24"/>
          <w:szCs w:val="24"/>
        </w:rPr>
        <w:t xml:space="preserve">41.5.4.2. Запрос предложений в электронной форме проводится в </w:t>
      </w:r>
      <w:r w:rsidR="00F26FE2" w:rsidRPr="00CD0A88">
        <w:rPr>
          <w:b w:val="0"/>
          <w:sz w:val="24"/>
          <w:szCs w:val="24"/>
        </w:rPr>
        <w:t>порядке, установленном п. 41.5.2.</w:t>
      </w:r>
      <w:r w:rsidR="009B4CF6" w:rsidRPr="00CD0A88">
        <w:rPr>
          <w:b w:val="0"/>
          <w:sz w:val="24"/>
          <w:szCs w:val="24"/>
        </w:rPr>
        <w:t xml:space="preserve"> – 41.5.3.</w:t>
      </w:r>
      <w:r w:rsidR="00F26FE2" w:rsidRPr="00CD0A88">
        <w:rPr>
          <w:b w:val="0"/>
          <w:sz w:val="24"/>
          <w:szCs w:val="24"/>
        </w:rPr>
        <w:t xml:space="preserve"> Положения</w:t>
      </w:r>
      <w:r w:rsidRPr="00CD0A88">
        <w:rPr>
          <w:b w:val="0"/>
          <w:sz w:val="24"/>
          <w:szCs w:val="24"/>
        </w:rPr>
        <w:t xml:space="preserve">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rsidR="008B3DA5" w:rsidRPr="00CD0A88" w:rsidRDefault="008B3DA5" w:rsidP="008B3DA5">
      <w:pPr>
        <w:pStyle w:val="12"/>
        <w:numPr>
          <w:ilvl w:val="0"/>
          <w:numId w:val="0"/>
        </w:numPr>
        <w:tabs>
          <w:tab w:val="num" w:pos="2411"/>
        </w:tabs>
        <w:spacing w:before="220"/>
        <w:ind w:left="1843" w:hanging="1133"/>
        <w:rPr>
          <w:b w:val="0"/>
          <w:sz w:val="24"/>
          <w:szCs w:val="24"/>
        </w:rPr>
      </w:pPr>
      <w:r w:rsidRPr="00CD0A88">
        <w:rPr>
          <w:b w:val="0"/>
          <w:sz w:val="24"/>
          <w:szCs w:val="24"/>
        </w:rPr>
        <w:t>41.5.5.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117C0D" w:rsidRPr="00CD0A88" w:rsidRDefault="00117C0D" w:rsidP="00117C0D">
      <w:pPr>
        <w:pStyle w:val="2ff1"/>
        <w:tabs>
          <w:tab w:val="clear" w:pos="1560"/>
        </w:tabs>
        <w:ind w:left="710" w:firstLine="0"/>
        <w:rPr>
          <w:sz w:val="24"/>
          <w:szCs w:val="24"/>
        </w:rPr>
      </w:pPr>
      <w:r w:rsidRPr="00CD0A88">
        <w:rPr>
          <w:sz w:val="24"/>
          <w:szCs w:val="24"/>
        </w:rPr>
        <w:t>41.5.6. В случае установления законодательством иных условий участия субъектов МСП в закупках товаров, работ, услуг отдельных видов юридических лиц Положение будет действовать в части, не противоречащей таким требованиям.</w:t>
      </w:r>
    </w:p>
    <w:p w:rsidR="00325743" w:rsidRPr="00CD0A88" w:rsidRDefault="00325743" w:rsidP="00325743">
      <w:pPr>
        <w:pStyle w:val="31"/>
        <w:numPr>
          <w:ilvl w:val="2"/>
          <w:numId w:val="43"/>
        </w:numPr>
        <w:ind w:firstLine="0"/>
        <w:rPr>
          <w:sz w:val="24"/>
          <w:szCs w:val="24"/>
        </w:rPr>
      </w:pPr>
      <w:r w:rsidRPr="00CD0A88">
        <w:rPr>
          <w:sz w:val="24"/>
          <w:szCs w:val="24"/>
        </w:rPr>
        <w:t>Денежные средства, внесенные на специальный банковский счет в качестве обеспечения заявок на участие в конкурентной закупке с участием только субъектов МСП,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 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325743" w:rsidRPr="00CD0A88" w:rsidRDefault="00325743" w:rsidP="00325743">
      <w:pPr>
        <w:pStyle w:val="3f1"/>
        <w:numPr>
          <w:ilvl w:val="2"/>
          <w:numId w:val="41"/>
        </w:numPr>
        <w:tabs>
          <w:tab w:val="num" w:pos="3119"/>
        </w:tabs>
        <w:rPr>
          <w:sz w:val="24"/>
          <w:szCs w:val="24"/>
        </w:rPr>
      </w:pPr>
      <w:r w:rsidRPr="00CD0A88">
        <w:rPr>
          <w:sz w:val="24"/>
          <w:szCs w:val="24"/>
        </w:rPr>
        <w:t>В документации о конкурентной закупке заказчик вправе установить обязанность представления следующих информации и документов:</w:t>
      </w:r>
    </w:p>
    <w:p w:rsidR="00325743" w:rsidRPr="00CD0A88" w:rsidRDefault="00325743" w:rsidP="00325743">
      <w:pPr>
        <w:pStyle w:val="4d"/>
        <w:numPr>
          <w:ilvl w:val="3"/>
          <w:numId w:val="41"/>
        </w:numPr>
        <w:tabs>
          <w:tab w:val="num" w:pos="1844"/>
          <w:tab w:val="num" w:pos="2552"/>
        </w:tabs>
        <w:rPr>
          <w:sz w:val="24"/>
          <w:szCs w:val="24"/>
        </w:rPr>
      </w:pPr>
      <w:r w:rsidRPr="00CD0A88">
        <w:rPr>
          <w:sz w:val="24"/>
          <w:szCs w:val="24"/>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МСП является юридическое лицо;</w:t>
      </w:r>
    </w:p>
    <w:p w:rsidR="00325743" w:rsidRPr="00CD0A88" w:rsidRDefault="00325743" w:rsidP="00325743">
      <w:pPr>
        <w:pStyle w:val="4d"/>
        <w:numPr>
          <w:ilvl w:val="3"/>
          <w:numId w:val="41"/>
        </w:numPr>
        <w:tabs>
          <w:tab w:val="num" w:pos="1844"/>
          <w:tab w:val="num" w:pos="2552"/>
        </w:tabs>
        <w:rPr>
          <w:sz w:val="24"/>
          <w:szCs w:val="24"/>
        </w:rPr>
      </w:pPr>
      <w:r w:rsidRPr="00CD0A88">
        <w:rPr>
          <w:sz w:val="24"/>
          <w:szCs w:val="24"/>
        </w:rPr>
        <w:lastRenderedPageBreak/>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МСП является индивидуальный предприниматель;</w:t>
      </w:r>
    </w:p>
    <w:p w:rsidR="00325743" w:rsidRPr="00CD0A88" w:rsidRDefault="00325743" w:rsidP="00325743">
      <w:pPr>
        <w:pStyle w:val="4d"/>
        <w:numPr>
          <w:ilvl w:val="3"/>
          <w:numId w:val="41"/>
        </w:numPr>
        <w:tabs>
          <w:tab w:val="num" w:pos="1844"/>
          <w:tab w:val="num" w:pos="2552"/>
        </w:tabs>
        <w:rPr>
          <w:sz w:val="24"/>
          <w:szCs w:val="24"/>
        </w:rPr>
      </w:pPr>
      <w:r w:rsidRPr="00CD0A88">
        <w:rPr>
          <w:sz w:val="24"/>
          <w:szCs w:val="24"/>
        </w:rPr>
        <w:t>идентификационный номер налогоплательщика участника конкурентной закупки с участием субъектов 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325743" w:rsidRPr="00CD0A88" w:rsidRDefault="00325743" w:rsidP="00325743">
      <w:pPr>
        <w:pStyle w:val="4d"/>
        <w:numPr>
          <w:ilvl w:val="3"/>
          <w:numId w:val="41"/>
        </w:numPr>
        <w:tabs>
          <w:tab w:val="num" w:pos="1844"/>
          <w:tab w:val="num" w:pos="2552"/>
        </w:tabs>
        <w:rPr>
          <w:sz w:val="24"/>
          <w:szCs w:val="24"/>
        </w:rPr>
      </w:pPr>
      <w:r w:rsidRPr="00CD0A88">
        <w:rPr>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325743" w:rsidRPr="00CD0A88" w:rsidRDefault="00325743" w:rsidP="00325743">
      <w:pPr>
        <w:pStyle w:val="4d"/>
        <w:numPr>
          <w:ilvl w:val="3"/>
          <w:numId w:val="41"/>
        </w:numPr>
        <w:tabs>
          <w:tab w:val="num" w:pos="1844"/>
          <w:tab w:val="num" w:pos="2552"/>
        </w:tabs>
        <w:rPr>
          <w:sz w:val="24"/>
          <w:szCs w:val="24"/>
        </w:rPr>
      </w:pPr>
      <w:r w:rsidRPr="00CD0A88">
        <w:rPr>
          <w:sz w:val="24"/>
          <w:szCs w:val="24"/>
        </w:rPr>
        <w:t>копия документа, подтверждающего полномочия лица действовать от имени участника конкурентной закупки с участием субъектов МСП, за исключением случаев подписания заявки:</w:t>
      </w:r>
    </w:p>
    <w:p w:rsidR="00325743" w:rsidRPr="00CD0A88" w:rsidRDefault="00325743" w:rsidP="00325743">
      <w:pPr>
        <w:pStyle w:val="58"/>
        <w:numPr>
          <w:ilvl w:val="4"/>
          <w:numId w:val="41"/>
        </w:numPr>
        <w:tabs>
          <w:tab w:val="num" w:pos="2552"/>
        </w:tabs>
        <w:rPr>
          <w:sz w:val="24"/>
          <w:szCs w:val="24"/>
        </w:rPr>
      </w:pPr>
      <w:r w:rsidRPr="00CD0A88">
        <w:rPr>
          <w:sz w:val="24"/>
          <w:szCs w:val="24"/>
        </w:rPr>
        <w:t>индивидуальным предпринимателем, если участником такой закупки является индивидуальный предприниматель;</w:t>
      </w:r>
    </w:p>
    <w:p w:rsidR="00325743" w:rsidRPr="00CD0A88" w:rsidRDefault="00325743" w:rsidP="00325743">
      <w:pPr>
        <w:pStyle w:val="58"/>
        <w:numPr>
          <w:ilvl w:val="4"/>
          <w:numId w:val="41"/>
        </w:numPr>
        <w:tabs>
          <w:tab w:val="num" w:pos="2552"/>
        </w:tabs>
        <w:rPr>
          <w:sz w:val="24"/>
          <w:szCs w:val="24"/>
        </w:rPr>
      </w:pPr>
      <w:r w:rsidRPr="00CD0A88">
        <w:rPr>
          <w:sz w:val="24"/>
          <w:szCs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325743" w:rsidRPr="00CD0A88" w:rsidRDefault="00325743" w:rsidP="00325743">
      <w:pPr>
        <w:pStyle w:val="4d"/>
        <w:numPr>
          <w:ilvl w:val="3"/>
          <w:numId w:val="41"/>
        </w:numPr>
        <w:tabs>
          <w:tab w:val="num" w:pos="1844"/>
          <w:tab w:val="num" w:pos="2552"/>
        </w:tabs>
        <w:rPr>
          <w:sz w:val="24"/>
          <w:szCs w:val="24"/>
        </w:rPr>
      </w:pPr>
      <w:r w:rsidRPr="00CD0A88">
        <w:rPr>
          <w:sz w:val="24"/>
          <w:szCs w:val="24"/>
        </w:rPr>
        <w:t>копии документов, подтверждающих соответствие участника конкурентной закупки с участием субъектов 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пп. 9 п. 4</w:t>
      </w:r>
      <w:r w:rsidR="00085DC2" w:rsidRPr="00CD0A88">
        <w:rPr>
          <w:sz w:val="24"/>
          <w:szCs w:val="24"/>
        </w:rPr>
        <w:t>1</w:t>
      </w:r>
      <w:r w:rsidRPr="00CD0A88">
        <w:rPr>
          <w:sz w:val="24"/>
          <w:szCs w:val="24"/>
        </w:rPr>
        <w:t>.</w:t>
      </w:r>
      <w:r w:rsidR="00085DC2" w:rsidRPr="00CD0A88">
        <w:rPr>
          <w:sz w:val="24"/>
          <w:szCs w:val="24"/>
        </w:rPr>
        <w:t>5</w:t>
      </w:r>
      <w:r w:rsidRPr="00CD0A88">
        <w:rPr>
          <w:sz w:val="24"/>
          <w:szCs w:val="24"/>
        </w:rPr>
        <w:t>.</w:t>
      </w:r>
      <w:r w:rsidR="00085DC2" w:rsidRPr="00CD0A88">
        <w:rPr>
          <w:sz w:val="24"/>
          <w:szCs w:val="24"/>
        </w:rPr>
        <w:t>8</w:t>
      </w:r>
      <w:r w:rsidRPr="00CD0A88">
        <w:rPr>
          <w:sz w:val="24"/>
          <w:szCs w:val="24"/>
        </w:rPr>
        <w:t xml:space="preserve"> Положения;</w:t>
      </w:r>
    </w:p>
    <w:p w:rsidR="00325743" w:rsidRPr="00CD0A88" w:rsidRDefault="00325743" w:rsidP="00325743">
      <w:pPr>
        <w:pStyle w:val="4d"/>
        <w:numPr>
          <w:ilvl w:val="3"/>
          <w:numId w:val="41"/>
        </w:numPr>
        <w:tabs>
          <w:tab w:val="num" w:pos="1844"/>
          <w:tab w:val="num" w:pos="2552"/>
        </w:tabs>
        <w:rPr>
          <w:sz w:val="24"/>
          <w:szCs w:val="24"/>
        </w:rPr>
      </w:pPr>
      <w:r w:rsidRPr="00CD0A88">
        <w:rPr>
          <w:sz w:val="24"/>
          <w:szCs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325743" w:rsidRPr="00CD0A88" w:rsidRDefault="00325743" w:rsidP="00325743">
      <w:pPr>
        <w:pStyle w:val="4d"/>
        <w:numPr>
          <w:ilvl w:val="3"/>
          <w:numId w:val="41"/>
        </w:numPr>
        <w:tabs>
          <w:tab w:val="num" w:pos="1844"/>
          <w:tab w:val="num" w:pos="2552"/>
        </w:tabs>
        <w:rPr>
          <w:sz w:val="24"/>
          <w:szCs w:val="24"/>
        </w:rPr>
      </w:pPr>
      <w:r w:rsidRPr="00CD0A88">
        <w:rPr>
          <w:sz w:val="24"/>
          <w:szCs w:val="24"/>
        </w:rPr>
        <w:t>информация и документы об обеспечении заявки на участие в конкурентной закупке с участием субъектов МСП, если соответствующее требование предусмотрено извещением об осуществлении такой закупки, документацией о конкурентной закупке:</w:t>
      </w:r>
    </w:p>
    <w:p w:rsidR="00325743" w:rsidRPr="00CD0A88" w:rsidRDefault="00325743" w:rsidP="00325743">
      <w:pPr>
        <w:pStyle w:val="58"/>
        <w:numPr>
          <w:ilvl w:val="4"/>
          <w:numId w:val="41"/>
        </w:numPr>
        <w:tabs>
          <w:tab w:val="num" w:pos="2552"/>
        </w:tabs>
        <w:rPr>
          <w:sz w:val="24"/>
          <w:szCs w:val="24"/>
        </w:rPr>
      </w:pPr>
      <w:r w:rsidRPr="00CD0A88">
        <w:rPr>
          <w:sz w:val="24"/>
          <w:szCs w:val="24"/>
        </w:rPr>
        <w:t>реквизиты специального банковского счета участника конкурентной закупки с участием субъектов МСП, если обеспечение заявки на участие в такой закупке предоставляется участником такой закупки путем внесения денежных средств;</w:t>
      </w:r>
    </w:p>
    <w:p w:rsidR="00325743" w:rsidRPr="00CD0A88" w:rsidRDefault="00325743" w:rsidP="00325743">
      <w:pPr>
        <w:pStyle w:val="58"/>
        <w:numPr>
          <w:ilvl w:val="4"/>
          <w:numId w:val="41"/>
        </w:numPr>
        <w:tabs>
          <w:tab w:val="num" w:pos="2552"/>
        </w:tabs>
        <w:rPr>
          <w:sz w:val="24"/>
          <w:szCs w:val="24"/>
        </w:rPr>
      </w:pPr>
      <w:r w:rsidRPr="00CD0A88">
        <w:rPr>
          <w:sz w:val="24"/>
          <w:szCs w:val="24"/>
        </w:rPr>
        <w:lastRenderedPageBreak/>
        <w:t>банковская гарантия или ее копия, если в качестве обеспечения заявки на участие в конкурентной закупке с участием субъектов МСП участником такой закупки предоставляется банковская гарантия;</w:t>
      </w:r>
    </w:p>
    <w:p w:rsidR="00325743" w:rsidRPr="00CD0A88" w:rsidRDefault="00325743" w:rsidP="00325743">
      <w:pPr>
        <w:pStyle w:val="4d"/>
        <w:numPr>
          <w:ilvl w:val="3"/>
          <w:numId w:val="41"/>
        </w:numPr>
        <w:tabs>
          <w:tab w:val="num" w:pos="1844"/>
          <w:tab w:val="num" w:pos="2552"/>
        </w:tabs>
        <w:rPr>
          <w:sz w:val="24"/>
          <w:szCs w:val="24"/>
        </w:rPr>
      </w:pPr>
      <w:r w:rsidRPr="00CD0A88">
        <w:rPr>
          <w:sz w:val="24"/>
          <w:szCs w:val="24"/>
        </w:rPr>
        <w:t>декларация, подтверждающая на дату подачи заявки на участие в конкурентной закупке с участием субъектов МСП:</w:t>
      </w:r>
    </w:p>
    <w:p w:rsidR="00325743" w:rsidRPr="00CD0A88" w:rsidRDefault="00325743" w:rsidP="00325743">
      <w:pPr>
        <w:pStyle w:val="58"/>
        <w:numPr>
          <w:ilvl w:val="4"/>
          <w:numId w:val="41"/>
        </w:numPr>
        <w:tabs>
          <w:tab w:val="num" w:pos="2552"/>
        </w:tabs>
        <w:rPr>
          <w:sz w:val="24"/>
          <w:szCs w:val="24"/>
        </w:rPr>
      </w:pPr>
      <w:r w:rsidRPr="00CD0A88">
        <w:rPr>
          <w:sz w:val="24"/>
          <w:szCs w:val="24"/>
        </w:rPr>
        <w:t>непроведение ликвидации участника конкурентной закупки с участием субъектов МСП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325743" w:rsidRPr="00CD0A88" w:rsidRDefault="00325743" w:rsidP="00325743">
      <w:pPr>
        <w:pStyle w:val="58"/>
        <w:numPr>
          <w:ilvl w:val="4"/>
          <w:numId w:val="41"/>
        </w:numPr>
        <w:tabs>
          <w:tab w:val="num" w:pos="2552"/>
        </w:tabs>
        <w:rPr>
          <w:sz w:val="24"/>
          <w:szCs w:val="24"/>
        </w:rPr>
      </w:pPr>
      <w:r w:rsidRPr="00CD0A88">
        <w:rPr>
          <w:sz w:val="24"/>
          <w:szCs w:val="24"/>
        </w:rPr>
        <w:t>неприостановление деятельности участника конкурентной закупки с участием субъектов МСП в порядке, установленном Кодексом Российской Федерации об административных правонарушениях;</w:t>
      </w:r>
    </w:p>
    <w:p w:rsidR="00325743" w:rsidRPr="00CD0A88" w:rsidRDefault="00325743" w:rsidP="00325743">
      <w:pPr>
        <w:pStyle w:val="58"/>
        <w:numPr>
          <w:ilvl w:val="4"/>
          <w:numId w:val="41"/>
        </w:numPr>
        <w:tabs>
          <w:tab w:val="num" w:pos="2552"/>
        </w:tabs>
        <w:rPr>
          <w:sz w:val="24"/>
          <w:szCs w:val="24"/>
        </w:rPr>
      </w:pPr>
      <w:r w:rsidRPr="00CD0A88">
        <w:rPr>
          <w:sz w:val="24"/>
          <w:szCs w:val="24"/>
        </w:rPr>
        <w:t>отсутствие у участника конкурентной закупки с участием субъектов МСП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МСП не принято;</w:t>
      </w:r>
    </w:p>
    <w:p w:rsidR="00325743" w:rsidRPr="00CD0A88" w:rsidRDefault="00325743" w:rsidP="00325743">
      <w:pPr>
        <w:pStyle w:val="58"/>
        <w:numPr>
          <w:ilvl w:val="4"/>
          <w:numId w:val="41"/>
        </w:numPr>
        <w:tabs>
          <w:tab w:val="num" w:pos="2552"/>
        </w:tabs>
        <w:rPr>
          <w:sz w:val="24"/>
          <w:szCs w:val="24"/>
        </w:rPr>
      </w:pPr>
      <w:r w:rsidRPr="00CD0A88">
        <w:rPr>
          <w:sz w:val="24"/>
          <w:szCs w:val="24"/>
        </w:rPr>
        <w:t>отсутствие у участника конкурентной закупки с участием субъектов МСП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МСП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325743" w:rsidRPr="00CD0A88" w:rsidRDefault="00325743" w:rsidP="00325743">
      <w:pPr>
        <w:pStyle w:val="58"/>
        <w:numPr>
          <w:ilvl w:val="4"/>
          <w:numId w:val="41"/>
        </w:numPr>
        <w:tabs>
          <w:tab w:val="num" w:pos="2552"/>
        </w:tabs>
        <w:rPr>
          <w:sz w:val="24"/>
          <w:szCs w:val="24"/>
        </w:rPr>
      </w:pPr>
      <w:r w:rsidRPr="00CD0A88">
        <w:rPr>
          <w:sz w:val="24"/>
          <w:szCs w:val="24"/>
        </w:rPr>
        <w:t xml:space="preserve">отсутствие фактов привлечения в течение двух лет до момента подачи заявки на участие в конкурентной закупке с участием субъектов МСП участника такой закупки - юридического лица к административной ответственности за совершение административного правонарушения, </w:t>
      </w:r>
      <w:r w:rsidRPr="00CD0A88">
        <w:rPr>
          <w:sz w:val="24"/>
          <w:szCs w:val="24"/>
        </w:rPr>
        <w:lastRenderedPageBreak/>
        <w:t>предусмотренного статьей 19.28 Кодекса Российской Федерации об административных правонарушениях;</w:t>
      </w:r>
    </w:p>
    <w:p w:rsidR="00325743" w:rsidRPr="00CD0A88" w:rsidRDefault="00325743" w:rsidP="00325743">
      <w:pPr>
        <w:pStyle w:val="58"/>
        <w:numPr>
          <w:ilvl w:val="4"/>
          <w:numId w:val="41"/>
        </w:numPr>
        <w:tabs>
          <w:tab w:val="num" w:pos="2552"/>
        </w:tabs>
        <w:rPr>
          <w:sz w:val="24"/>
          <w:szCs w:val="24"/>
        </w:rPr>
      </w:pPr>
      <w:r w:rsidRPr="00CD0A88">
        <w:rPr>
          <w:sz w:val="24"/>
          <w:szCs w:val="24"/>
        </w:rPr>
        <w:t>соответствие участника конкурентной закупки с участием субъектов МСП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325743" w:rsidRPr="00CD0A88" w:rsidRDefault="00325743" w:rsidP="00325743">
      <w:pPr>
        <w:pStyle w:val="58"/>
        <w:numPr>
          <w:ilvl w:val="4"/>
          <w:numId w:val="41"/>
        </w:numPr>
        <w:tabs>
          <w:tab w:val="num" w:pos="2552"/>
        </w:tabs>
        <w:rPr>
          <w:sz w:val="24"/>
          <w:szCs w:val="24"/>
        </w:rPr>
      </w:pPr>
      <w:r w:rsidRPr="00CD0A88">
        <w:rPr>
          <w:sz w:val="24"/>
          <w:szCs w:val="24"/>
        </w:rPr>
        <w:t>обладание участником конкурентной закупки с участием субъектов МСП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325743" w:rsidRPr="00CD0A88" w:rsidRDefault="00325743" w:rsidP="00325743">
      <w:pPr>
        <w:pStyle w:val="58"/>
        <w:numPr>
          <w:ilvl w:val="4"/>
          <w:numId w:val="41"/>
        </w:numPr>
        <w:tabs>
          <w:tab w:val="num" w:pos="2552"/>
        </w:tabs>
        <w:rPr>
          <w:sz w:val="24"/>
          <w:szCs w:val="24"/>
        </w:rPr>
      </w:pPr>
      <w:r w:rsidRPr="00CD0A88">
        <w:rPr>
          <w:sz w:val="24"/>
          <w:szCs w:val="24"/>
        </w:rPr>
        <w:t>обладание участником конкурентной закупки с участием субъектов МСП правами использования результата интеллектуальной деятельности в случае использования такого результата при исполнении договора;</w:t>
      </w:r>
    </w:p>
    <w:p w:rsidR="00325743" w:rsidRPr="00CD0A88" w:rsidRDefault="00325743" w:rsidP="00325743">
      <w:pPr>
        <w:pStyle w:val="4d"/>
        <w:numPr>
          <w:ilvl w:val="3"/>
          <w:numId w:val="41"/>
        </w:numPr>
        <w:tabs>
          <w:tab w:val="num" w:pos="1844"/>
          <w:tab w:val="num" w:pos="2552"/>
        </w:tabs>
        <w:rPr>
          <w:sz w:val="24"/>
          <w:szCs w:val="24"/>
        </w:rPr>
      </w:pPr>
      <w:r w:rsidRPr="00CD0A88">
        <w:rPr>
          <w:sz w:val="24"/>
          <w:szCs w:val="24"/>
        </w:rPr>
        <w:t>предложение участника конкурентной закупки с участием субъектов МСП в отношении предмета такой закупки;</w:t>
      </w:r>
    </w:p>
    <w:p w:rsidR="00325743" w:rsidRPr="00CD0A88" w:rsidRDefault="00325743" w:rsidP="00325743">
      <w:pPr>
        <w:pStyle w:val="4d"/>
        <w:numPr>
          <w:ilvl w:val="3"/>
          <w:numId w:val="41"/>
        </w:numPr>
        <w:tabs>
          <w:tab w:val="num" w:pos="1844"/>
          <w:tab w:val="num" w:pos="2552"/>
        </w:tabs>
        <w:rPr>
          <w:sz w:val="24"/>
          <w:szCs w:val="24"/>
        </w:rPr>
      </w:pPr>
      <w:r w:rsidRPr="00CD0A88">
        <w:rPr>
          <w:sz w:val="24"/>
          <w:szCs w:val="24"/>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325743" w:rsidRPr="00CD0A88" w:rsidRDefault="00325743" w:rsidP="00325743">
      <w:pPr>
        <w:pStyle w:val="4d"/>
        <w:numPr>
          <w:ilvl w:val="3"/>
          <w:numId w:val="41"/>
        </w:numPr>
        <w:tabs>
          <w:tab w:val="num" w:pos="1844"/>
          <w:tab w:val="num" w:pos="2552"/>
        </w:tabs>
        <w:rPr>
          <w:sz w:val="24"/>
          <w:szCs w:val="24"/>
        </w:rPr>
      </w:pPr>
      <w:r w:rsidRPr="00CD0A88">
        <w:rPr>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223-ФЗ;</w:t>
      </w:r>
    </w:p>
    <w:p w:rsidR="00325743" w:rsidRPr="00CD0A88" w:rsidRDefault="00325743" w:rsidP="00325743">
      <w:pPr>
        <w:pStyle w:val="4d"/>
        <w:numPr>
          <w:ilvl w:val="3"/>
          <w:numId w:val="41"/>
        </w:numPr>
        <w:tabs>
          <w:tab w:val="num" w:pos="1844"/>
          <w:tab w:val="num" w:pos="2552"/>
        </w:tabs>
        <w:rPr>
          <w:sz w:val="24"/>
          <w:szCs w:val="24"/>
        </w:rPr>
      </w:pPr>
      <w:r w:rsidRPr="00CD0A88">
        <w:rPr>
          <w:sz w:val="24"/>
          <w:szCs w:val="24"/>
        </w:rPr>
        <w:t>предложение о цене договора (цене лота, единицы товара, работы, услуги), за исключением проведения аукциона в электронной форме.</w:t>
      </w:r>
    </w:p>
    <w:p w:rsidR="00325743" w:rsidRPr="00CD0A88" w:rsidRDefault="00325743" w:rsidP="00325743">
      <w:pPr>
        <w:pStyle w:val="3f1"/>
        <w:numPr>
          <w:ilvl w:val="2"/>
          <w:numId w:val="41"/>
        </w:numPr>
        <w:tabs>
          <w:tab w:val="num" w:pos="3119"/>
        </w:tabs>
        <w:rPr>
          <w:sz w:val="24"/>
          <w:szCs w:val="24"/>
        </w:rPr>
      </w:pPr>
      <w:r w:rsidRPr="00CD0A88">
        <w:rPr>
          <w:sz w:val="24"/>
          <w:szCs w:val="24"/>
        </w:rPr>
        <w:t>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подпунктом 10 п. 4</w:t>
      </w:r>
      <w:r w:rsidR="005F1343" w:rsidRPr="00CD0A88">
        <w:rPr>
          <w:sz w:val="24"/>
          <w:szCs w:val="24"/>
        </w:rPr>
        <w:t>1</w:t>
      </w:r>
      <w:r w:rsidRPr="00CD0A88">
        <w:rPr>
          <w:sz w:val="24"/>
          <w:szCs w:val="24"/>
        </w:rPr>
        <w:t>.</w:t>
      </w:r>
      <w:r w:rsidR="005F1343" w:rsidRPr="00CD0A88">
        <w:rPr>
          <w:sz w:val="24"/>
          <w:szCs w:val="24"/>
        </w:rPr>
        <w:t>5</w:t>
      </w:r>
      <w:r w:rsidRPr="00CD0A88">
        <w:rPr>
          <w:sz w:val="24"/>
          <w:szCs w:val="24"/>
        </w:rPr>
        <w:t>.</w:t>
      </w:r>
      <w:r w:rsidR="005F1343" w:rsidRPr="00CD0A88">
        <w:rPr>
          <w:sz w:val="24"/>
          <w:szCs w:val="24"/>
        </w:rPr>
        <w:t>8</w:t>
      </w:r>
      <w:r w:rsidRPr="00CD0A88">
        <w:rPr>
          <w:sz w:val="24"/>
          <w:szCs w:val="24"/>
        </w:rPr>
        <w:t>, а также информацию и документы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пп. 1 - 9, 11 и 12 п. 4</w:t>
      </w:r>
      <w:r w:rsidR="005F1343" w:rsidRPr="00CD0A88">
        <w:rPr>
          <w:sz w:val="24"/>
          <w:szCs w:val="24"/>
        </w:rPr>
        <w:t>1</w:t>
      </w:r>
      <w:r w:rsidRPr="00CD0A88">
        <w:rPr>
          <w:sz w:val="24"/>
          <w:szCs w:val="24"/>
        </w:rPr>
        <w:t>.</w:t>
      </w:r>
      <w:r w:rsidR="005F1343" w:rsidRPr="00CD0A88">
        <w:rPr>
          <w:sz w:val="24"/>
          <w:szCs w:val="24"/>
        </w:rPr>
        <w:t>5</w:t>
      </w:r>
      <w:r w:rsidRPr="00CD0A88">
        <w:rPr>
          <w:sz w:val="24"/>
          <w:szCs w:val="24"/>
        </w:rPr>
        <w:t>.</w:t>
      </w:r>
      <w:r w:rsidR="005F1343" w:rsidRPr="00CD0A88">
        <w:rPr>
          <w:sz w:val="24"/>
          <w:szCs w:val="24"/>
        </w:rPr>
        <w:t>8</w:t>
      </w:r>
      <w:r w:rsidRPr="00CD0A88">
        <w:rPr>
          <w:sz w:val="24"/>
          <w:szCs w:val="24"/>
        </w:rPr>
        <w:t xml:space="preserve">., а также информацию и документы в отношении критериев и порядка оценки и сопоставления заявок на участие в такой закупке, применяемых к участникам </w:t>
      </w:r>
      <w:r w:rsidRPr="00CD0A88">
        <w:rPr>
          <w:sz w:val="24"/>
          <w:szCs w:val="24"/>
        </w:rPr>
        <w:lastRenderedPageBreak/>
        <w:t>конкурентной закупки с участием субъектов МСП (в случае установления в документации о конкурентной закупке этих критериев). При этом данные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п. 4</w:t>
      </w:r>
      <w:r w:rsidR="006D4936" w:rsidRPr="00CD0A88">
        <w:rPr>
          <w:sz w:val="24"/>
          <w:szCs w:val="24"/>
        </w:rPr>
        <w:t>1</w:t>
      </w:r>
      <w:r w:rsidRPr="00CD0A88">
        <w:rPr>
          <w:sz w:val="24"/>
          <w:szCs w:val="24"/>
        </w:rPr>
        <w:t>.</w:t>
      </w:r>
      <w:r w:rsidR="006D4936" w:rsidRPr="00CD0A88">
        <w:rPr>
          <w:sz w:val="24"/>
          <w:szCs w:val="24"/>
        </w:rPr>
        <w:t>5</w:t>
      </w:r>
      <w:r w:rsidRPr="00CD0A88">
        <w:rPr>
          <w:sz w:val="24"/>
          <w:szCs w:val="24"/>
        </w:rPr>
        <w:t>.</w:t>
      </w:r>
      <w:r w:rsidR="006D4936" w:rsidRPr="00CD0A88">
        <w:rPr>
          <w:sz w:val="24"/>
          <w:szCs w:val="24"/>
        </w:rPr>
        <w:t>8</w:t>
      </w:r>
      <w:r w:rsidRPr="00CD0A88">
        <w:rPr>
          <w:sz w:val="24"/>
          <w:szCs w:val="24"/>
        </w:rPr>
        <w:t>. Положения.</w:t>
      </w:r>
    </w:p>
    <w:p w:rsidR="00325743" w:rsidRPr="00CD0A88" w:rsidRDefault="00325743" w:rsidP="00325743">
      <w:pPr>
        <w:pStyle w:val="3f1"/>
        <w:numPr>
          <w:ilvl w:val="2"/>
          <w:numId w:val="41"/>
        </w:numPr>
        <w:tabs>
          <w:tab w:val="num" w:pos="3119"/>
        </w:tabs>
        <w:rPr>
          <w:sz w:val="24"/>
          <w:szCs w:val="24"/>
        </w:rPr>
      </w:pPr>
      <w:r w:rsidRPr="00CD0A88">
        <w:rPr>
          <w:sz w:val="24"/>
          <w:szCs w:val="24"/>
        </w:rPr>
        <w:t>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 4</w:t>
      </w:r>
      <w:r w:rsidR="00B8626E" w:rsidRPr="00CD0A88">
        <w:rPr>
          <w:sz w:val="24"/>
          <w:szCs w:val="24"/>
        </w:rPr>
        <w:t>1</w:t>
      </w:r>
      <w:r w:rsidRPr="00CD0A88">
        <w:rPr>
          <w:sz w:val="24"/>
          <w:szCs w:val="24"/>
        </w:rPr>
        <w:t>.</w:t>
      </w:r>
      <w:r w:rsidR="00B8626E" w:rsidRPr="00CD0A88">
        <w:rPr>
          <w:sz w:val="24"/>
          <w:szCs w:val="24"/>
        </w:rPr>
        <w:t>5</w:t>
      </w:r>
      <w:r w:rsidRPr="00CD0A88">
        <w:rPr>
          <w:sz w:val="24"/>
          <w:szCs w:val="24"/>
        </w:rPr>
        <w:t>.</w:t>
      </w:r>
      <w:r w:rsidR="00B8626E" w:rsidRPr="00CD0A88">
        <w:rPr>
          <w:sz w:val="24"/>
          <w:szCs w:val="24"/>
        </w:rPr>
        <w:t>8</w:t>
      </w:r>
      <w:r w:rsidRPr="00CD0A88">
        <w:rPr>
          <w:sz w:val="24"/>
          <w:szCs w:val="24"/>
        </w:rPr>
        <w:t>.Положения. Вторая часть данной заявки должна содержать информацию и документы, предусмотренные подпунктами 1 - 9, 11 и 12 п. 4</w:t>
      </w:r>
      <w:r w:rsidR="00B8626E" w:rsidRPr="00CD0A88">
        <w:rPr>
          <w:sz w:val="24"/>
          <w:szCs w:val="24"/>
        </w:rPr>
        <w:t>1</w:t>
      </w:r>
      <w:r w:rsidRPr="00CD0A88">
        <w:rPr>
          <w:sz w:val="24"/>
          <w:szCs w:val="24"/>
        </w:rPr>
        <w:t>.</w:t>
      </w:r>
      <w:r w:rsidR="00B8626E" w:rsidRPr="00CD0A88">
        <w:rPr>
          <w:sz w:val="24"/>
          <w:szCs w:val="24"/>
        </w:rPr>
        <w:t>5</w:t>
      </w:r>
      <w:r w:rsidRPr="00CD0A88">
        <w:rPr>
          <w:sz w:val="24"/>
          <w:szCs w:val="24"/>
        </w:rPr>
        <w:t>.</w:t>
      </w:r>
      <w:r w:rsidR="00B8626E" w:rsidRPr="00CD0A88">
        <w:rPr>
          <w:sz w:val="24"/>
          <w:szCs w:val="24"/>
        </w:rPr>
        <w:t>8</w:t>
      </w:r>
      <w:r w:rsidRPr="00CD0A88">
        <w:rPr>
          <w:sz w:val="24"/>
          <w:szCs w:val="24"/>
        </w:rPr>
        <w:t>. Положения. При этом данная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 4</w:t>
      </w:r>
      <w:r w:rsidR="00B8626E" w:rsidRPr="00CD0A88">
        <w:rPr>
          <w:sz w:val="24"/>
          <w:szCs w:val="24"/>
        </w:rPr>
        <w:t>1</w:t>
      </w:r>
      <w:r w:rsidRPr="00CD0A88">
        <w:rPr>
          <w:sz w:val="24"/>
          <w:szCs w:val="24"/>
        </w:rPr>
        <w:t>.</w:t>
      </w:r>
      <w:r w:rsidR="00B8626E" w:rsidRPr="00CD0A88">
        <w:rPr>
          <w:sz w:val="24"/>
          <w:szCs w:val="24"/>
        </w:rPr>
        <w:t>5</w:t>
      </w:r>
      <w:r w:rsidRPr="00CD0A88">
        <w:rPr>
          <w:sz w:val="24"/>
          <w:szCs w:val="24"/>
        </w:rPr>
        <w:t>.</w:t>
      </w:r>
      <w:r w:rsidR="00B8626E" w:rsidRPr="00CD0A88">
        <w:rPr>
          <w:sz w:val="24"/>
          <w:szCs w:val="24"/>
        </w:rPr>
        <w:t>8</w:t>
      </w:r>
      <w:r w:rsidRPr="00CD0A88">
        <w:rPr>
          <w:sz w:val="24"/>
          <w:szCs w:val="24"/>
        </w:rPr>
        <w:t>. Положения.</w:t>
      </w:r>
    </w:p>
    <w:p w:rsidR="00325743" w:rsidRPr="00CD0A88" w:rsidRDefault="00325743" w:rsidP="00325743">
      <w:pPr>
        <w:pStyle w:val="3f1"/>
        <w:numPr>
          <w:ilvl w:val="2"/>
          <w:numId w:val="41"/>
        </w:numPr>
        <w:tabs>
          <w:tab w:val="num" w:pos="3119"/>
        </w:tabs>
        <w:rPr>
          <w:sz w:val="24"/>
          <w:szCs w:val="24"/>
        </w:rPr>
      </w:pPr>
      <w:r w:rsidRPr="00CD0A88">
        <w:rPr>
          <w:sz w:val="24"/>
          <w:szCs w:val="24"/>
        </w:rPr>
        <w:t>Заявка на участие в запросе котировок в электронной форме должна содержать информацию и документы, предусмотренные п. 4</w:t>
      </w:r>
      <w:r w:rsidR="00B8626E" w:rsidRPr="00CD0A88">
        <w:rPr>
          <w:sz w:val="24"/>
          <w:szCs w:val="24"/>
        </w:rPr>
        <w:t>1</w:t>
      </w:r>
      <w:r w:rsidRPr="00CD0A88">
        <w:rPr>
          <w:sz w:val="24"/>
          <w:szCs w:val="24"/>
        </w:rPr>
        <w:t>.</w:t>
      </w:r>
      <w:r w:rsidR="00B8626E" w:rsidRPr="00CD0A88">
        <w:rPr>
          <w:sz w:val="24"/>
          <w:szCs w:val="24"/>
        </w:rPr>
        <w:t>5</w:t>
      </w:r>
      <w:r w:rsidRPr="00CD0A88">
        <w:rPr>
          <w:sz w:val="24"/>
          <w:szCs w:val="24"/>
        </w:rPr>
        <w:t>.</w:t>
      </w:r>
      <w:r w:rsidR="00B8626E" w:rsidRPr="00CD0A88">
        <w:rPr>
          <w:sz w:val="24"/>
          <w:szCs w:val="24"/>
        </w:rPr>
        <w:t>8</w:t>
      </w:r>
      <w:r w:rsidRPr="00CD0A88">
        <w:rPr>
          <w:sz w:val="24"/>
          <w:szCs w:val="24"/>
        </w:rPr>
        <w:t xml:space="preserve"> Положения, в случае установления заказчиком обязанности их представления.</w:t>
      </w:r>
    </w:p>
    <w:p w:rsidR="00325743" w:rsidRPr="00CD0A88" w:rsidRDefault="00325743" w:rsidP="00325743">
      <w:pPr>
        <w:pStyle w:val="3f1"/>
        <w:numPr>
          <w:ilvl w:val="2"/>
          <w:numId w:val="41"/>
        </w:numPr>
        <w:tabs>
          <w:tab w:val="num" w:pos="3119"/>
        </w:tabs>
        <w:rPr>
          <w:sz w:val="24"/>
          <w:szCs w:val="24"/>
        </w:rPr>
      </w:pPr>
      <w:r w:rsidRPr="00CD0A88">
        <w:rPr>
          <w:sz w:val="24"/>
          <w:szCs w:val="24"/>
        </w:rPr>
        <w:t>Декларация, предусмотренная пп. 9 п. 4</w:t>
      </w:r>
      <w:r w:rsidR="00B8626E" w:rsidRPr="00CD0A88">
        <w:rPr>
          <w:sz w:val="24"/>
          <w:szCs w:val="24"/>
        </w:rPr>
        <w:t>1</w:t>
      </w:r>
      <w:r w:rsidRPr="00CD0A88">
        <w:rPr>
          <w:sz w:val="24"/>
          <w:szCs w:val="24"/>
        </w:rPr>
        <w:t>.</w:t>
      </w:r>
      <w:r w:rsidR="00B8626E" w:rsidRPr="00CD0A88">
        <w:rPr>
          <w:sz w:val="24"/>
          <w:szCs w:val="24"/>
        </w:rPr>
        <w:t>5</w:t>
      </w:r>
      <w:r w:rsidRPr="00CD0A88">
        <w:rPr>
          <w:sz w:val="24"/>
          <w:szCs w:val="24"/>
        </w:rPr>
        <w:t>.</w:t>
      </w:r>
      <w:r w:rsidR="00B8626E" w:rsidRPr="00CD0A88">
        <w:rPr>
          <w:sz w:val="24"/>
          <w:szCs w:val="24"/>
        </w:rPr>
        <w:t>8</w:t>
      </w:r>
      <w:r w:rsidRPr="00CD0A88">
        <w:rPr>
          <w:sz w:val="24"/>
          <w:szCs w:val="24"/>
        </w:rPr>
        <w:t xml:space="preserve"> Положения, представляется в составе заявки участником конкурентной закупки с участием субъектов МСП с использованием программно-аппаратных средств ЭТП.</w:t>
      </w:r>
    </w:p>
    <w:p w:rsidR="00325743" w:rsidRPr="00CD0A88" w:rsidRDefault="00325743" w:rsidP="00325743">
      <w:pPr>
        <w:numPr>
          <w:ilvl w:val="2"/>
          <w:numId w:val="41"/>
        </w:numPr>
        <w:rPr>
          <w:rFonts w:ascii="Times New Roman" w:hAnsi="Times New Roman"/>
          <w:sz w:val="24"/>
          <w:szCs w:val="24"/>
        </w:rPr>
      </w:pPr>
      <w:r w:rsidRPr="00CD0A88">
        <w:rPr>
          <w:rFonts w:ascii="Times New Roman" w:hAnsi="Times New Roman"/>
          <w:sz w:val="24"/>
          <w:szCs w:val="24"/>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325743" w:rsidRPr="00CD0A88" w:rsidRDefault="00325743" w:rsidP="00325743">
      <w:pPr>
        <w:pStyle w:val="3f1"/>
        <w:numPr>
          <w:ilvl w:val="2"/>
          <w:numId w:val="41"/>
        </w:numPr>
        <w:tabs>
          <w:tab w:val="num" w:pos="3119"/>
        </w:tabs>
        <w:rPr>
          <w:sz w:val="24"/>
          <w:szCs w:val="24"/>
        </w:rPr>
      </w:pPr>
      <w:r w:rsidRPr="00CD0A88">
        <w:rPr>
          <w:sz w:val="24"/>
          <w:szCs w:val="24"/>
        </w:rPr>
        <w:t>В течение 1 (одного) рабочего дня после направления оператором ЭТП результатов осуществленного оператором ЭТП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первых или вторых частей заявок участников закупки закупочный орган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которой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325743" w:rsidRPr="00CD0A88" w:rsidRDefault="00325743" w:rsidP="00325743">
      <w:pPr>
        <w:numPr>
          <w:ilvl w:val="2"/>
          <w:numId w:val="41"/>
        </w:numPr>
        <w:rPr>
          <w:rFonts w:ascii="Times New Roman" w:hAnsi="Times New Roman"/>
          <w:color w:val="000000" w:themeColor="text1"/>
          <w:sz w:val="24"/>
          <w:szCs w:val="24"/>
        </w:rPr>
      </w:pPr>
      <w:r w:rsidRPr="00CD0A88">
        <w:rPr>
          <w:rFonts w:ascii="Times New Roman" w:hAnsi="Times New Roman"/>
          <w:sz w:val="24"/>
          <w:szCs w:val="24"/>
        </w:rPr>
        <w:t xml:space="preserve">Заказчик составляет итоговый протокол в соответствии с требованиями </w:t>
      </w:r>
      <w:r w:rsidRPr="00CD0A88">
        <w:rPr>
          <w:rFonts w:ascii="Times New Roman" w:hAnsi="Times New Roman"/>
          <w:color w:val="000000" w:themeColor="text1"/>
          <w:sz w:val="24"/>
          <w:szCs w:val="24"/>
        </w:rPr>
        <w:t>п.29.15.4 Положения и размещает его на ЭТП и в ЕИС.</w:t>
      </w:r>
    </w:p>
    <w:p w:rsidR="00325743" w:rsidRPr="00CD0A88" w:rsidRDefault="00325743" w:rsidP="00325743">
      <w:pPr>
        <w:numPr>
          <w:ilvl w:val="2"/>
          <w:numId w:val="41"/>
        </w:numPr>
        <w:rPr>
          <w:rFonts w:ascii="Times New Roman" w:hAnsi="Times New Roman"/>
          <w:color w:val="000000" w:themeColor="text1"/>
          <w:sz w:val="24"/>
          <w:szCs w:val="24"/>
        </w:rPr>
      </w:pPr>
      <w:r w:rsidRPr="00CD0A88">
        <w:rPr>
          <w:rFonts w:ascii="Times New Roman" w:hAnsi="Times New Roman"/>
          <w:color w:val="000000" w:themeColor="text1"/>
          <w:sz w:val="24"/>
          <w:szCs w:val="24"/>
        </w:rPr>
        <w:t>Договор по результатам конкурентной закупки с участием только субъектов МСП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325743" w:rsidRPr="00CD0A88" w:rsidRDefault="00325743" w:rsidP="00325743">
      <w:pPr>
        <w:pStyle w:val="2ff1"/>
        <w:numPr>
          <w:ilvl w:val="1"/>
          <w:numId w:val="41"/>
        </w:numPr>
        <w:tabs>
          <w:tab w:val="num" w:pos="2552"/>
        </w:tabs>
        <w:rPr>
          <w:sz w:val="24"/>
          <w:szCs w:val="24"/>
        </w:rPr>
      </w:pPr>
      <w:r w:rsidRPr="00CD0A88">
        <w:rPr>
          <w:sz w:val="24"/>
          <w:szCs w:val="24"/>
        </w:rPr>
        <w:t>Подтверждением принадлежности участника закупки, субподрядчика (соисполнителя), к субъектам МСП является наличие информации о таких участнике, субподрядчике (соисполнителе) в едином реестре субъектов МСП. Заказчик не вправе требовать от участника закупки, субподрядчика (соисполнителя) предоставления информации и документов, подтверждающих их принадлежность к субъектам МСП</w:t>
      </w:r>
    </w:p>
    <w:p w:rsidR="00325743" w:rsidRPr="00CD0A88" w:rsidRDefault="00325743" w:rsidP="00325743">
      <w:pPr>
        <w:pStyle w:val="2ff1"/>
        <w:numPr>
          <w:ilvl w:val="1"/>
          <w:numId w:val="41"/>
        </w:numPr>
        <w:rPr>
          <w:sz w:val="24"/>
          <w:szCs w:val="24"/>
        </w:rPr>
      </w:pPr>
      <w:r w:rsidRPr="00CD0A88">
        <w:rPr>
          <w:sz w:val="24"/>
          <w:szCs w:val="24"/>
        </w:rPr>
        <w:lastRenderedPageBreak/>
        <w:t>При осуществлении закупок среди субъектов МСП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в едином реестре субъектов МСП.</w:t>
      </w:r>
    </w:p>
    <w:p w:rsidR="00325743" w:rsidRPr="00CD0A88" w:rsidRDefault="00325743" w:rsidP="00325743">
      <w:pPr>
        <w:pStyle w:val="2ff1"/>
        <w:numPr>
          <w:ilvl w:val="1"/>
          <w:numId w:val="41"/>
        </w:numPr>
        <w:rPr>
          <w:sz w:val="24"/>
          <w:szCs w:val="24"/>
        </w:rPr>
      </w:pPr>
      <w:r w:rsidRPr="00CD0A88">
        <w:rPr>
          <w:sz w:val="24"/>
          <w:szCs w:val="24"/>
        </w:rPr>
        <w:t>В случае установления законодательством иных условий участия субъектов МСП в закупках товаров, работ, услуг отдельных видов юридических лиц Положение будет действовать в части, не противоречащей таким требованиям.</w:t>
      </w:r>
    </w:p>
    <w:p w:rsidR="00BD22F0" w:rsidRPr="00CD0A88" w:rsidRDefault="00BD22F0" w:rsidP="00BD22F0">
      <w:pPr>
        <w:spacing w:after="120"/>
        <w:ind w:left="1844"/>
        <w:rPr>
          <w:rFonts w:ascii="Times New Roman" w:hAnsi="Times New Roman"/>
          <w:sz w:val="24"/>
          <w:szCs w:val="24"/>
        </w:rPr>
      </w:pPr>
    </w:p>
    <w:p w:rsidR="00667EC6" w:rsidRPr="00CC7A08" w:rsidRDefault="00667EC6" w:rsidP="002C53BE">
      <w:pPr>
        <w:pStyle w:val="1-"/>
        <w:ind w:left="-284" w:firstLine="284"/>
      </w:pPr>
      <w:bookmarkStart w:id="1696" w:name="_Toc442452683"/>
      <w:bookmarkStart w:id="1697" w:name="_Toc442453157"/>
      <w:bookmarkStart w:id="1698" w:name="_Toc442456006"/>
      <w:bookmarkStart w:id="1699" w:name="_Toc442456403"/>
      <w:bookmarkStart w:id="1700" w:name="_Toc442570424"/>
      <w:bookmarkStart w:id="1701" w:name="_Toc5162237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92"/>
      <w:bookmarkEnd w:id="1693"/>
      <w:bookmarkEnd w:id="1696"/>
      <w:bookmarkEnd w:id="1697"/>
      <w:bookmarkEnd w:id="1698"/>
      <w:bookmarkEnd w:id="1699"/>
      <w:bookmarkEnd w:id="1700"/>
      <w:r w:rsidRPr="00CC7A08">
        <w:lastRenderedPageBreak/>
        <w:t>Функционирование электронной площадки для целей проведения такой закупки</w:t>
      </w:r>
      <w:bookmarkEnd w:id="1701"/>
    </w:p>
    <w:p w:rsidR="00667EC6" w:rsidRPr="00CC7A08" w:rsidRDefault="00667EC6" w:rsidP="002C53BE">
      <w:pPr>
        <w:pStyle w:val="21"/>
        <w:spacing w:before="0"/>
        <w:ind w:left="-284" w:firstLine="284"/>
      </w:pPr>
      <w:r w:rsidRPr="00CC7A08">
        <w:t xml:space="preserve">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Федеральным законом №223-ФЗ и настоящим Положением о закупке, обеспечиваются оператором электронной площадки на электронной площадке.</w:t>
      </w:r>
    </w:p>
    <w:p w:rsidR="00667EC6" w:rsidRPr="00CC7A08" w:rsidRDefault="00667EC6" w:rsidP="002C53BE">
      <w:pPr>
        <w:pStyle w:val="21"/>
        <w:spacing w:before="0"/>
        <w:ind w:left="-284" w:firstLine="284"/>
      </w:pPr>
      <w:r w:rsidRPr="00CC7A08">
        <w:t xml:space="preserve">Под оператором электронной площадки понимается </w:t>
      </w:r>
      <w:r w:rsidRPr="00CC7A08">
        <w:rPr>
          <w:lang w:eastAsia="en-US"/>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w:t>
      </w:r>
      <w:r w:rsidRPr="00CC7A08">
        <w:t>обеспечивающее проведение конкурентных закупок в электронной форме в соответствии с настоящим Положением о закупке.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w:t>
      </w:r>
      <w:r w:rsidR="00E36D8C" w:rsidRPr="00CC7A08">
        <w:t>й статьи.</w:t>
      </w:r>
    </w:p>
    <w:p w:rsidR="00667EC6" w:rsidRPr="00CC7A08" w:rsidRDefault="00667EC6" w:rsidP="002C53BE">
      <w:pPr>
        <w:pStyle w:val="21"/>
        <w:spacing w:before="0"/>
        <w:ind w:left="-284" w:firstLine="284"/>
      </w:pPr>
      <w:r w:rsidRPr="00CC7A08">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667EC6" w:rsidRPr="00CC7A08" w:rsidRDefault="00667EC6" w:rsidP="002C53BE">
      <w:pPr>
        <w:pStyle w:val="21"/>
        <w:spacing w:before="0"/>
        <w:ind w:left="-284" w:firstLine="284"/>
      </w:pPr>
      <w:r w:rsidRPr="00CC7A08">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667EC6" w:rsidRPr="00CC7A08" w:rsidRDefault="00667EC6" w:rsidP="002C53BE">
      <w:pPr>
        <w:pStyle w:val="21"/>
        <w:spacing w:before="0"/>
        <w:ind w:left="-284" w:firstLine="284"/>
      </w:pPr>
      <w:r w:rsidRPr="00CC7A08">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667EC6" w:rsidRPr="00CC7A08" w:rsidRDefault="00667EC6" w:rsidP="002C53BE">
      <w:pPr>
        <w:pStyle w:val="21"/>
        <w:spacing w:before="0"/>
        <w:ind w:left="-284" w:firstLine="284"/>
      </w:pPr>
      <w:r w:rsidRPr="00CC7A08">
        <w:t>Информация, связанная с осуществлением конкурентной закупки в электронной форме, подлежит размещению в порядке, установленном с настоящим Положением о закупке.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667EC6" w:rsidRPr="00CC7A08" w:rsidRDefault="00667EC6" w:rsidP="002C53BE">
      <w:pPr>
        <w:pStyle w:val="21"/>
        <w:spacing w:before="0"/>
        <w:ind w:left="-284" w:firstLine="284"/>
      </w:pPr>
      <w:r w:rsidRPr="00CC7A08">
        <w:t xml:space="preserve">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w:t>
      </w:r>
      <w:r w:rsidRPr="00CC7A08">
        <w:lastRenderedPageBreak/>
        <w:t>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667EC6" w:rsidRPr="00CC7A08" w:rsidRDefault="00667EC6" w:rsidP="002C53BE">
      <w:pPr>
        <w:pStyle w:val="21"/>
        <w:spacing w:before="0"/>
        <w:ind w:left="-284" w:firstLine="284"/>
      </w:pPr>
      <w:r w:rsidRPr="00CC7A08">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3934B8" w:rsidRPr="00CD0A88" w:rsidRDefault="00667EC6" w:rsidP="00CD0A88">
      <w:pPr>
        <w:pStyle w:val="21"/>
        <w:spacing w:before="0"/>
        <w:ind w:left="-284" w:firstLine="284"/>
      </w:pPr>
      <w:r w:rsidRPr="003934B8">
        <w:t>Оператором электронной площадки обеспечивается конфиденциальность информации:</w:t>
      </w:r>
    </w:p>
    <w:p w:rsidR="003934B8" w:rsidRPr="00CD0A88" w:rsidRDefault="003934B8" w:rsidP="003934B8">
      <w:pPr>
        <w:autoSpaceDE w:val="0"/>
        <w:autoSpaceDN w:val="0"/>
        <w:adjustRightInd w:val="0"/>
        <w:ind w:firstLine="540"/>
        <w:rPr>
          <w:rFonts w:ascii="Times New Roman" w:hAnsi="Times New Roman"/>
          <w:sz w:val="26"/>
        </w:rPr>
      </w:pPr>
      <w:r w:rsidRPr="00CD0A88">
        <w:rPr>
          <w:rFonts w:ascii="Times New Roman" w:hAnsi="Times New Roman"/>
          <w:sz w:val="26"/>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3934B8" w:rsidRPr="00CD0A88" w:rsidRDefault="003934B8" w:rsidP="00CD0A88">
      <w:pPr>
        <w:autoSpaceDE w:val="0"/>
        <w:autoSpaceDN w:val="0"/>
        <w:adjustRightInd w:val="0"/>
        <w:spacing w:before="220"/>
        <w:ind w:firstLine="540"/>
        <w:rPr>
          <w:rFonts w:ascii="Times New Roman" w:hAnsi="Times New Roman"/>
          <w:sz w:val="26"/>
        </w:rPr>
      </w:pPr>
      <w:r w:rsidRPr="00CD0A88">
        <w:rPr>
          <w:rFonts w:ascii="Times New Roman" w:hAnsi="Times New Roman"/>
          <w:sz w:val="26"/>
        </w:rPr>
        <w:t xml:space="preserve">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Федеральным законом №223-ФЗ и соглашением, предусмотренным </w:t>
      </w:r>
      <w:hyperlink r:id="rId33" w:history="1">
        <w:r w:rsidRPr="00CD0A88">
          <w:rPr>
            <w:rFonts w:ascii="Times New Roman" w:hAnsi="Times New Roman"/>
            <w:sz w:val="26"/>
          </w:rPr>
          <w:t>частью 2</w:t>
        </w:r>
      </w:hyperlink>
      <w:r w:rsidRPr="00CD0A88">
        <w:rPr>
          <w:rFonts w:ascii="Times New Roman" w:hAnsi="Times New Roman"/>
          <w:sz w:val="26"/>
        </w:rPr>
        <w:t xml:space="preserve"> статьи 3.3. ФЗ № 223, доступа к данным заявкам (ко вторым частям заявок, направляемым заказчику в соответствии с </w:t>
      </w:r>
      <w:hyperlink r:id="rId34" w:history="1">
        <w:r w:rsidRPr="00CD0A88">
          <w:rPr>
            <w:rFonts w:ascii="Times New Roman" w:hAnsi="Times New Roman"/>
            <w:sz w:val="26"/>
          </w:rPr>
          <w:t>пунктом 3 части 22 статьи 3.4</w:t>
        </w:r>
      </w:hyperlink>
      <w:r w:rsidRPr="00CD0A88">
        <w:rPr>
          <w:rFonts w:ascii="Times New Roman" w:hAnsi="Times New Roman"/>
          <w:sz w:val="26"/>
        </w:rPr>
        <w:t xml:space="preserve"> ФЗ № 223,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667EC6" w:rsidRPr="00CC7A08" w:rsidRDefault="00667EC6" w:rsidP="002C53BE">
      <w:pPr>
        <w:pStyle w:val="21"/>
        <w:spacing w:before="0"/>
        <w:ind w:left="-284" w:firstLine="284"/>
      </w:pPr>
      <w:r w:rsidRPr="00CC7A08">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667EC6" w:rsidRPr="00CC7A08" w:rsidRDefault="00667EC6" w:rsidP="002C53BE">
      <w:pPr>
        <w:pStyle w:val="21"/>
        <w:spacing w:before="0"/>
        <w:ind w:left="-284" w:firstLine="284"/>
      </w:pPr>
      <w:r w:rsidRPr="00CC7A08">
        <w:t>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667EC6" w:rsidRPr="00CC7A08" w:rsidRDefault="00667EC6" w:rsidP="00B82FB4">
      <w:pPr>
        <w:pStyle w:val="1-"/>
        <w:spacing w:before="0"/>
        <w:ind w:left="-993" w:firstLine="1135"/>
      </w:pPr>
      <w:bookmarkStart w:id="1702" w:name="_Toc516223737"/>
      <w:bookmarkStart w:id="1703" w:name="_GoBack"/>
      <w:r w:rsidRPr="00CC7A08">
        <w:lastRenderedPageBreak/>
        <w:t>Антидемпинговые меры</w:t>
      </w:r>
      <w:bookmarkEnd w:id="1702"/>
    </w:p>
    <w:p w:rsidR="00667EC6" w:rsidRPr="00CC7A08" w:rsidRDefault="00667EC6" w:rsidP="00B82FB4">
      <w:pPr>
        <w:pStyle w:val="21"/>
        <w:spacing w:before="0"/>
        <w:ind w:left="-993" w:firstLine="1135"/>
      </w:pPr>
      <w:r w:rsidRPr="00CC7A08">
        <w:t>В случае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обоснование снижения цены договора в виде технико-экономического расчета или сметного расчета.</w:t>
      </w:r>
    </w:p>
    <w:p w:rsidR="00667EC6" w:rsidRPr="00CC7A08" w:rsidRDefault="00667EC6" w:rsidP="00B82FB4">
      <w:pPr>
        <w:pStyle w:val="21"/>
        <w:spacing w:before="0"/>
        <w:ind w:left="-993" w:firstLine="1135"/>
      </w:pPr>
      <w:r w:rsidRPr="00CC7A08">
        <w:t xml:space="preserve">В обоснование ценового предложения технико-экономический расчет или сметный расчет, которое заявил участник должно входить: виды товаров, работ (услуг), которые являются составляющими предметами закупки, нормативы затрат по ряду работ; 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и иные накладные расходы </w:t>
      </w:r>
      <w:r w:rsidRPr="00CC7A08">
        <w:rPr>
          <w:rStyle w:val="ae"/>
          <w:i w:val="0"/>
          <w:szCs w:val="26"/>
        </w:rPr>
        <w:t>(участник должен</w:t>
      </w:r>
      <w:r w:rsidRPr="00CC7A08">
        <w:rPr>
          <w:rStyle w:val="ae"/>
          <w:szCs w:val="26"/>
        </w:rPr>
        <w:t xml:space="preserve">  </w:t>
      </w:r>
      <w:r w:rsidRPr="00CC7A08">
        <w:rPr>
          <w:rStyle w:val="ae"/>
          <w:i w:val="0"/>
          <w:szCs w:val="26"/>
        </w:rPr>
        <w:t>расписать какие),</w:t>
      </w:r>
      <w:r w:rsidRPr="00CC7A08">
        <w:rPr>
          <w:rStyle w:val="ae"/>
          <w:szCs w:val="26"/>
        </w:rPr>
        <w:t xml:space="preserve"> </w:t>
      </w:r>
      <w:r w:rsidRPr="00CC7A08">
        <w:t xml:space="preserve">налоги, отчисляющие в налоговый фонд </w:t>
      </w:r>
      <w:r w:rsidRPr="00CC7A08">
        <w:rPr>
          <w:rStyle w:val="ae"/>
          <w:szCs w:val="26"/>
        </w:rPr>
        <w:t>(</w:t>
      </w:r>
      <w:r w:rsidRPr="00CC7A08">
        <w:rPr>
          <w:rStyle w:val="ae"/>
          <w:i w:val="0"/>
          <w:szCs w:val="26"/>
        </w:rPr>
        <w:t>участник должен  расписать какие),</w:t>
      </w:r>
      <w:r w:rsidRPr="00CC7A08">
        <w:rPr>
          <w:rStyle w:val="ae"/>
          <w:szCs w:val="26"/>
        </w:rPr>
        <w:t xml:space="preserve"> </w:t>
      </w:r>
      <w:r w:rsidRPr="00CC7A08">
        <w:t xml:space="preserve">налоговые льготы </w:t>
      </w:r>
      <w:r w:rsidRPr="00CC7A08">
        <w:rPr>
          <w:rStyle w:val="ae"/>
          <w:szCs w:val="26"/>
        </w:rPr>
        <w:t>(</w:t>
      </w:r>
      <w:r w:rsidRPr="00CC7A08">
        <w:rPr>
          <w:rStyle w:val="ae"/>
          <w:i w:val="0"/>
          <w:szCs w:val="26"/>
        </w:rPr>
        <w:t>если они есть),</w:t>
      </w:r>
      <w:r w:rsidRPr="00CC7A08">
        <w:rPr>
          <w:rStyle w:val="ae"/>
          <w:szCs w:val="26"/>
        </w:rPr>
        <w:t xml:space="preserve"> </w:t>
      </w:r>
      <w:r w:rsidRPr="00CC7A08">
        <w:t>прибыль организации при снижении цены договора, НДС  и иные параметры по усмотрению комиссии по осуществлению  закупок.</w:t>
      </w:r>
    </w:p>
    <w:p w:rsidR="00667EC6" w:rsidRPr="00CC7A08" w:rsidRDefault="00667EC6" w:rsidP="00B82FB4">
      <w:pPr>
        <w:pStyle w:val="21"/>
        <w:spacing w:before="0"/>
        <w:ind w:left="-993" w:firstLine="1135"/>
      </w:pPr>
      <w:r w:rsidRPr="00CC7A08">
        <w:t>Обоснование ценового предложения технико-экономический расчет или сметный расчет, 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наличие) юридического лица.</w:t>
      </w:r>
    </w:p>
    <w:p w:rsidR="00667EC6" w:rsidRPr="00CC7A08" w:rsidRDefault="00667EC6" w:rsidP="00B82FB4">
      <w:pPr>
        <w:pStyle w:val="21"/>
        <w:spacing w:before="0"/>
        <w:ind w:left="-993" w:firstLine="1135"/>
      </w:pPr>
      <w:r w:rsidRPr="00CC7A08">
        <w:t>В случае если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предоставить Заказчику информацию подтверждающей добросовестность такого участника на дату подачи заявки.</w:t>
      </w:r>
    </w:p>
    <w:p w:rsidR="00667EC6" w:rsidRPr="00CC7A08" w:rsidRDefault="00667EC6" w:rsidP="00B82FB4">
      <w:pPr>
        <w:pStyle w:val="21"/>
        <w:spacing w:before="0"/>
        <w:ind w:left="-993" w:firstLine="1135"/>
        <w:rPr>
          <w:shd w:val="clear" w:color="auto" w:fill="FFFFFF"/>
        </w:rPr>
      </w:pPr>
      <w:r w:rsidRPr="00CC7A08">
        <w:rPr>
          <w:shd w:val="clear" w:color="auto" w:fill="FFFFFF"/>
        </w:rPr>
        <w:t>К информации, подтверждающей добросовестность участника закупки, относится информация, содержащаяся в реестре договоров (контрактов), заключенных заказчиками и подтверждающая исполнение таким участником  не менее чем одного года и (или) двух лет до даты подачи заявки на участие в конкурентной закупке, от двух и более договоров (контрактов) (при этом все договоры  (контракты) должны быть исполнены без применения к такому участнику неустоек (штрафов, пеней), заключенных по результатам конкурентных закупок. В этих случаях цена одного из договора (контракта) должна составлять не менее   двадцати процентов  цены, по которой участником закупки предложено заключить договор в соответствии с настоящ</w:t>
      </w:r>
      <w:r w:rsidR="00E36D8C" w:rsidRPr="00CC7A08">
        <w:rPr>
          <w:shd w:val="clear" w:color="auto" w:fill="FFFFFF"/>
        </w:rPr>
        <w:t>ей</w:t>
      </w:r>
      <w:r w:rsidRPr="00CC7A08">
        <w:rPr>
          <w:shd w:val="clear" w:color="auto" w:fill="FFFFFF"/>
        </w:rPr>
        <w:t xml:space="preserve"> </w:t>
      </w:r>
      <w:r w:rsidR="00E36D8C" w:rsidRPr="00CC7A08">
        <w:rPr>
          <w:shd w:val="clear" w:color="auto" w:fill="FFFFFF"/>
        </w:rPr>
        <w:t>статьей</w:t>
      </w:r>
      <w:r w:rsidRPr="00CC7A08">
        <w:rPr>
          <w:shd w:val="clear" w:color="auto" w:fill="FFFFFF"/>
        </w:rPr>
        <w:t>.</w:t>
      </w:r>
    </w:p>
    <w:p w:rsidR="00667EC6" w:rsidRPr="00CC7A08" w:rsidRDefault="00667EC6" w:rsidP="00B82FB4">
      <w:pPr>
        <w:pStyle w:val="21"/>
        <w:spacing w:before="0"/>
        <w:ind w:left="-993" w:firstLine="1135"/>
        <w:rPr>
          <w:shd w:val="clear" w:color="auto" w:fill="FFFFFF"/>
        </w:rPr>
      </w:pPr>
      <w:r w:rsidRPr="00CC7A08">
        <w:rPr>
          <w:shd w:val="clear" w:color="auto" w:fill="FFFFFF"/>
        </w:rPr>
        <w:t>В случае проведения конкурентных закупок</w:t>
      </w:r>
      <w:r w:rsidR="00E36D8C" w:rsidRPr="00CC7A08">
        <w:rPr>
          <w:shd w:val="clear" w:color="auto" w:fill="FFFFFF"/>
        </w:rPr>
        <w:t>,</w:t>
      </w:r>
      <w:r w:rsidRPr="00CC7A08">
        <w:rPr>
          <w:shd w:val="clear" w:color="auto" w:fill="FFFFFF"/>
        </w:rPr>
        <w:t xml:space="preserve"> информация</w:t>
      </w:r>
      <w:r w:rsidR="00E36D8C" w:rsidRPr="00CC7A08">
        <w:rPr>
          <w:shd w:val="clear" w:color="auto" w:fill="FFFFFF"/>
        </w:rPr>
        <w:t xml:space="preserve"> </w:t>
      </w:r>
      <w:r w:rsidRPr="00CC7A08">
        <w:rPr>
          <w:shd w:val="clear" w:color="auto" w:fill="FFFFFF"/>
        </w:rPr>
        <w:t xml:space="preserve">предоставляется участником закупки в составе заявки на участие в закупке. </w:t>
      </w:r>
      <w:r w:rsidRPr="00CC7A08">
        <w:t>Комиссия по осуществлению  закупок</w:t>
      </w:r>
      <w:r w:rsidRPr="00CC7A08">
        <w:rPr>
          <w:shd w:val="clear" w:color="auto" w:fill="FFFFFF"/>
        </w:rPr>
        <w:t xml:space="preserve">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w:t>
      </w:r>
    </w:p>
    <w:p w:rsidR="00667EC6" w:rsidRPr="00CC7A08" w:rsidRDefault="00667EC6" w:rsidP="00B82FB4">
      <w:pPr>
        <w:pStyle w:val="21"/>
        <w:spacing w:before="0"/>
        <w:ind w:left="-993" w:firstLine="1135"/>
      </w:pPr>
      <w:r w:rsidRPr="00CC7A08">
        <w:t>В случае если начальная (максимальная) цена договора превышает 5 млн.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помимо предоставления обоснования снижения цены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о конкурентной закупке, но не менее чем в размере аванса (если договором предусмотрена выплата аванса).</w:t>
      </w:r>
      <w:r w:rsidR="00E278F6" w:rsidRPr="00CC7A08">
        <w:t xml:space="preserve"> </w:t>
      </w:r>
      <w:r w:rsidRPr="00CC7A08">
        <w:t>Настоящий пункт применяется, если заказчиком было установлено  в документации о закупке обеспечение договора.</w:t>
      </w:r>
    </w:p>
    <w:p w:rsidR="00667EC6" w:rsidRPr="00CC7A08" w:rsidRDefault="00667EC6" w:rsidP="00B82FB4">
      <w:pPr>
        <w:pStyle w:val="21"/>
        <w:spacing w:before="0"/>
        <w:ind w:left="-993" w:firstLine="1135"/>
      </w:pPr>
      <w:r w:rsidRPr="00CC7A08">
        <w:t>В случае неисполнения установленных требований победитель или участник закупки, с которым заключается договор, признается уклонившимся от заключения договора.</w:t>
      </w:r>
    </w:p>
    <w:p w:rsidR="00D00199" w:rsidRPr="00CC7A08" w:rsidRDefault="00D00199" w:rsidP="002C53BE">
      <w:pPr>
        <w:pStyle w:val="1-"/>
        <w:spacing w:before="0"/>
        <w:ind w:left="-284" w:firstLine="284"/>
        <w:rPr>
          <w:sz w:val="26"/>
          <w:szCs w:val="26"/>
        </w:rPr>
      </w:pPr>
      <w:bookmarkStart w:id="1704" w:name="_Toc462298501"/>
      <w:bookmarkStart w:id="1705" w:name="_Toc516223738"/>
      <w:bookmarkEnd w:id="1703"/>
      <w:r w:rsidRPr="00CC7A08">
        <w:rPr>
          <w:sz w:val="26"/>
          <w:szCs w:val="26"/>
        </w:rPr>
        <w:lastRenderedPageBreak/>
        <w:t>Обжалование действий (бездействия) заказчика, организатора закупки, закупочного органа</w:t>
      </w:r>
      <w:bookmarkEnd w:id="1704"/>
      <w:bookmarkEnd w:id="1705"/>
    </w:p>
    <w:p w:rsidR="00D00199" w:rsidRPr="00CC7A08" w:rsidRDefault="00D00199" w:rsidP="002C53BE">
      <w:pPr>
        <w:pStyle w:val="12"/>
        <w:ind w:left="-284" w:firstLine="284"/>
      </w:pPr>
      <w:bookmarkStart w:id="1706" w:name="_Toc462298502"/>
      <w:bookmarkStart w:id="1707" w:name="_Toc516223739"/>
      <w:r w:rsidRPr="00CC7A08">
        <w:t>Право на обжалование</w:t>
      </w:r>
      <w:bookmarkEnd w:id="1706"/>
      <w:bookmarkEnd w:id="1707"/>
    </w:p>
    <w:p w:rsidR="00D00199" w:rsidRPr="00CC7A08" w:rsidRDefault="00D00199" w:rsidP="002C53BE">
      <w:pPr>
        <w:pStyle w:val="21"/>
        <w:ind w:left="-284" w:firstLine="284"/>
      </w:pPr>
      <w:bookmarkStart w:id="1708" w:name="_Ref461353169"/>
      <w:r w:rsidRPr="00CC7A08">
        <w:t xml:space="preserve">При проведении </w:t>
      </w:r>
      <w:r w:rsidR="002515A7" w:rsidRPr="00CC7A08">
        <w:t xml:space="preserve">конкурентной </w:t>
      </w:r>
      <w:r w:rsidRPr="00CC7A08">
        <w:t xml:space="preserve">закупки любой участник, а при проведении </w:t>
      </w:r>
      <w:r w:rsidR="002515A7" w:rsidRPr="00CC7A08">
        <w:t xml:space="preserve">неконкурентной </w:t>
      </w:r>
      <w:r w:rsidRPr="00CC7A08">
        <w:t>закупки</w:t>
      </w:r>
      <w:r w:rsidR="00D15D30" w:rsidRPr="00CC7A08">
        <w:t xml:space="preserve"> </w:t>
      </w:r>
      <w:r w:rsidRPr="00CC7A08">
        <w:t xml:space="preserve">– любое заинтересованное лицо, имеет право обжаловать </w:t>
      </w:r>
      <w:r w:rsidR="006C3FCF" w:rsidRPr="00CC7A08">
        <w:t xml:space="preserve">условия документации о закупке, </w:t>
      </w:r>
      <w:r w:rsidR="00D03B73" w:rsidRPr="00CC7A08">
        <w:t>действия (бездей</w:t>
      </w:r>
      <w:r w:rsidRPr="00CC7A08">
        <w:t>с</w:t>
      </w:r>
      <w:r w:rsidR="00D03B73" w:rsidRPr="00CC7A08">
        <w:t>т</w:t>
      </w:r>
      <w:r w:rsidRPr="00CC7A08">
        <w:t xml:space="preserve">вие) </w:t>
      </w:r>
      <w:r w:rsidR="002515A7" w:rsidRPr="00CC7A08">
        <w:t>З</w:t>
      </w:r>
      <w:r w:rsidRPr="00CC7A08">
        <w:t>аказчика, организатора закупки, закупочного органа, если такие действия (бездействие) нарушают права и законные ин</w:t>
      </w:r>
      <w:r w:rsidR="00ED419B" w:rsidRPr="00CC7A08">
        <w:t>тересы данного лица, связанные с его участием в закупке.</w:t>
      </w:r>
      <w:bookmarkEnd w:id="1708"/>
    </w:p>
    <w:p w:rsidR="00ED419B" w:rsidRPr="00CC7A08" w:rsidRDefault="00ED419B" w:rsidP="002C53BE">
      <w:pPr>
        <w:pStyle w:val="21"/>
        <w:ind w:left="-284" w:firstLine="284"/>
      </w:pPr>
      <w:r w:rsidRPr="00CC7A08">
        <w:t>Обжалование указанных в п. </w:t>
      </w:r>
      <w:fldSimple w:instr=" REF _Ref461353169 \r \h  \* MERGEFORMAT ">
        <w:r w:rsidR="00851333">
          <w:t>42.1</w:t>
        </w:r>
      </w:fldSimple>
      <w:r w:rsidRPr="00CC7A08">
        <w:t xml:space="preserve"> Положения действий (бездействий) осуществляется:</w:t>
      </w:r>
    </w:p>
    <w:p w:rsidR="00ED419B" w:rsidRPr="00CC7A08" w:rsidRDefault="002515A7" w:rsidP="002C53BE">
      <w:pPr>
        <w:pStyle w:val="41"/>
        <w:ind w:left="-284" w:firstLine="284"/>
      </w:pPr>
      <w:r w:rsidRPr="00CC7A08">
        <w:t xml:space="preserve">путем </w:t>
      </w:r>
      <w:r w:rsidR="00F61851" w:rsidRPr="00CC7A08">
        <w:t xml:space="preserve">направления </w:t>
      </w:r>
      <w:r w:rsidR="00113666" w:rsidRPr="00CC7A08">
        <w:t>жалобы</w:t>
      </w:r>
      <w:r w:rsidR="00F61851" w:rsidRPr="00CC7A08">
        <w:t xml:space="preserve"> Заказчику</w:t>
      </w:r>
      <w:r w:rsidR="00113666" w:rsidRPr="00CC7A08">
        <w:t>. Порядок подачи</w:t>
      </w:r>
      <w:r w:rsidR="00D15D30" w:rsidRPr="00CC7A08">
        <w:t xml:space="preserve"> </w:t>
      </w:r>
      <w:r w:rsidR="00113666" w:rsidRPr="00CC7A08">
        <w:t>жалобы размещается</w:t>
      </w:r>
      <w:r w:rsidR="00ED419B" w:rsidRPr="00CC7A08">
        <w:t xml:space="preserve"> на сайте Заказчика;</w:t>
      </w:r>
    </w:p>
    <w:p w:rsidR="00ED419B" w:rsidRPr="00CC7A08" w:rsidRDefault="00F61851" w:rsidP="002C53BE">
      <w:pPr>
        <w:pStyle w:val="41"/>
        <w:ind w:left="-284" w:firstLine="284"/>
      </w:pPr>
      <w:r w:rsidRPr="00CC7A08">
        <w:t>в</w:t>
      </w:r>
      <w:r w:rsidR="00ED419B" w:rsidRPr="00CC7A08">
        <w:t xml:space="preserve"> антимонопольном органе или в судебном порядке – в порядке, предусмотренном законодательством.</w:t>
      </w:r>
    </w:p>
    <w:p w:rsidR="00E85B58" w:rsidRPr="00CC7A08" w:rsidRDefault="00ED419B" w:rsidP="002C53BE">
      <w:pPr>
        <w:pStyle w:val="12"/>
        <w:ind w:left="-284" w:firstLine="284"/>
      </w:pPr>
      <w:bookmarkStart w:id="1709" w:name="_Toc462298503"/>
      <w:bookmarkStart w:id="1710" w:name="_Toc516223740"/>
      <w:r w:rsidRPr="00CC7A08">
        <w:t>Срок направления жалобы Заказчику</w:t>
      </w:r>
      <w:bookmarkEnd w:id="1709"/>
      <w:bookmarkEnd w:id="1710"/>
    </w:p>
    <w:p w:rsidR="00ED419B" w:rsidRPr="00CC7A08" w:rsidRDefault="00ED419B" w:rsidP="002C53BE">
      <w:pPr>
        <w:pStyle w:val="21"/>
        <w:ind w:left="-284" w:firstLine="284"/>
      </w:pPr>
      <w:r w:rsidRPr="00CC7A08">
        <w:t>Жалоба может быть направлена с моме</w:t>
      </w:r>
      <w:r w:rsidR="006C3FCF" w:rsidRPr="00CC7A08">
        <w:t>нта официального размещения документации о закупке в следующие сроки:</w:t>
      </w:r>
    </w:p>
    <w:p w:rsidR="006C3FCF" w:rsidRPr="00CC7A08" w:rsidRDefault="006C3FCF" w:rsidP="002C53BE">
      <w:pPr>
        <w:pStyle w:val="41"/>
        <w:ind w:left="-284" w:firstLine="284"/>
      </w:pPr>
      <w:r w:rsidRPr="00CC7A08">
        <w:t>до момента окончания срока подачи заявки, установленного в документации о закупке, если поставщик не подает заявку;</w:t>
      </w:r>
    </w:p>
    <w:p w:rsidR="006C3FCF" w:rsidRPr="00CC7A08" w:rsidRDefault="006C3FCF" w:rsidP="002C53BE">
      <w:pPr>
        <w:pStyle w:val="41"/>
        <w:ind w:left="-284" w:firstLine="284"/>
      </w:pPr>
      <w:r w:rsidRPr="00CC7A08">
        <w:t>не позднее 10 (десяти) дней со дня официального размещения протокола по итогам проведения закупки, в том числе о признании закупки несостоявшейся, об отказе от проведения закупки, если участник подавал заявку.</w:t>
      </w:r>
    </w:p>
    <w:p w:rsidR="001A3E2F" w:rsidRPr="001A3E2F" w:rsidRDefault="001A3E2F" w:rsidP="002C53BE">
      <w:pPr>
        <w:pStyle w:val="41"/>
        <w:numPr>
          <w:ilvl w:val="0"/>
          <w:numId w:val="0"/>
        </w:numPr>
        <w:spacing w:before="0" w:after="0"/>
        <w:ind w:left="-284" w:firstLine="284"/>
        <w:rPr>
          <w:sz w:val="26"/>
          <w:szCs w:val="26"/>
        </w:rPr>
      </w:pPr>
    </w:p>
    <w:sectPr w:rsidR="001A3E2F" w:rsidRPr="001A3E2F" w:rsidSect="00157CA0">
      <w:headerReference w:type="default" r:id="rId35"/>
      <w:pgSz w:w="11906" w:h="16838"/>
      <w:pgMar w:top="1134" w:right="567" w:bottom="709"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4D1B66" w15:done="0"/>
  <w15:commentEx w15:paraId="423A08B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253" w:rsidRDefault="00917253">
      <w:r>
        <w:separator/>
      </w:r>
    </w:p>
  </w:endnote>
  <w:endnote w:type="continuationSeparator" w:id="1">
    <w:p w:rsidR="00917253" w:rsidRDefault="00917253">
      <w:r>
        <w:continuationSeparator/>
      </w:r>
    </w:p>
  </w:endnote>
  <w:endnote w:type="continuationNotice" w:id="2">
    <w:p w:rsidR="00917253" w:rsidRDefault="0091725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plified Arabic Fixed">
    <w:panose1 w:val="02070309020205020404"/>
    <w:charset w:val="00"/>
    <w:family w:val="modern"/>
    <w:pitch w:val="fixed"/>
    <w:sig w:usb0="00002003" w:usb1="00000000" w:usb2="00000000" w:usb3="00000000" w:csb0="00000041"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Cambri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780060288"/>
      <w:docPartObj>
        <w:docPartGallery w:val="Page Numbers (Bottom of Page)"/>
        <w:docPartUnique/>
      </w:docPartObj>
    </w:sdtPr>
    <w:sdtEndPr>
      <w:rPr>
        <w:rFonts w:ascii="Times New Roman" w:hAnsi="Times New Roman"/>
      </w:rPr>
    </w:sdtEndPr>
    <w:sdtContent>
      <w:p w:rsidR="001F312B" w:rsidRPr="00404AC3" w:rsidRDefault="00A710C6">
        <w:pPr>
          <w:pStyle w:val="af7"/>
          <w:jc w:val="right"/>
          <w:rPr>
            <w:rFonts w:ascii="Times New Roman" w:hAnsi="Times New Roman"/>
            <w:sz w:val="24"/>
            <w:szCs w:val="24"/>
          </w:rPr>
        </w:pPr>
        <w:r w:rsidRPr="00404AC3">
          <w:rPr>
            <w:rFonts w:ascii="Times New Roman" w:hAnsi="Times New Roman"/>
            <w:sz w:val="24"/>
            <w:szCs w:val="24"/>
          </w:rPr>
          <w:fldChar w:fldCharType="begin"/>
        </w:r>
        <w:r w:rsidR="001F312B" w:rsidRPr="00404AC3">
          <w:rPr>
            <w:rFonts w:ascii="Times New Roman" w:hAnsi="Times New Roman"/>
            <w:sz w:val="24"/>
            <w:szCs w:val="24"/>
          </w:rPr>
          <w:instrText>PAGE   \* MERGEFORMAT</w:instrText>
        </w:r>
        <w:r w:rsidRPr="00404AC3">
          <w:rPr>
            <w:rFonts w:ascii="Times New Roman" w:hAnsi="Times New Roman"/>
            <w:sz w:val="24"/>
            <w:szCs w:val="24"/>
          </w:rPr>
          <w:fldChar w:fldCharType="separate"/>
        </w:r>
        <w:r w:rsidR="00851333">
          <w:rPr>
            <w:rFonts w:ascii="Times New Roman" w:hAnsi="Times New Roman"/>
            <w:noProof/>
            <w:sz w:val="24"/>
            <w:szCs w:val="24"/>
          </w:rPr>
          <w:t>27</w:t>
        </w:r>
        <w:r w:rsidRPr="00404AC3">
          <w:rPr>
            <w:rFonts w:ascii="Times New Roman" w:hAnsi="Times New Roman"/>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12B" w:rsidRDefault="001F312B" w:rsidP="00893A6D">
    <w:pPr>
      <w:pStyle w:val="affff9"/>
      <w:ind w:left="0" w:firstLine="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253" w:rsidRDefault="00917253">
      <w:r>
        <w:separator/>
      </w:r>
    </w:p>
  </w:footnote>
  <w:footnote w:type="continuationSeparator" w:id="1">
    <w:p w:rsidR="00917253" w:rsidRDefault="00917253">
      <w:r>
        <w:continuationSeparator/>
      </w:r>
    </w:p>
  </w:footnote>
  <w:footnote w:type="continuationNotice" w:id="2">
    <w:p w:rsidR="00917253" w:rsidRDefault="00917253"/>
  </w:footnote>
  <w:footnote w:id="3">
    <w:p w:rsidR="001F312B" w:rsidRPr="00FE7B64" w:rsidRDefault="001F312B">
      <w:pPr>
        <w:pStyle w:val="affa"/>
      </w:pPr>
      <w:r w:rsidRPr="008B3DA5">
        <w:rPr>
          <w:rStyle w:val="af2"/>
        </w:rPr>
        <w:footnoteRef/>
      </w:r>
      <w:r>
        <w:t xml:space="preserve"> </w:t>
      </w:r>
      <w:r w:rsidRPr="00E25580">
        <w:t>К договору относятся также являющиеся неотъемлемой его частью приложения, протоколы разногласий, протоколы согласования разногласий, дополнительные соглашения, иные документы, согласованные и/или подписанные сторонами договоры (спецификации, поручения и др.), которые содержат положения, дополняющие или изменяющие условия договора, а также прекращающие его действие</w:t>
      </w:r>
      <w:r>
        <w:t>.</w:t>
      </w:r>
    </w:p>
  </w:footnote>
  <w:footnote w:id="4">
    <w:p w:rsidR="001F312B" w:rsidRDefault="001F312B">
      <w:pPr>
        <w:pStyle w:val="affa"/>
      </w:pPr>
      <w:r w:rsidRPr="008B3DA5">
        <w:rPr>
          <w:rStyle w:val="af2"/>
        </w:rPr>
        <w:footnoteRef/>
      </w:r>
      <w:r>
        <w:t xml:space="preserve"> </w:t>
      </w:r>
      <w:r w:rsidRPr="00E25580">
        <w:t>Измеряемость – свойство объекта измерения. Как правило, измеряемость в целях закупочной деятельности характеризуется возможностью перевода характеристики в численное значение, в том числе 1) не зависящим от воли наблюдателя способом (формула, экспертная</w:t>
      </w:r>
      <w:r w:rsidRPr="00E25580">
        <w:rPr>
          <w:b/>
        </w:rPr>
        <w:t xml:space="preserve"> </w:t>
      </w:r>
      <w:r w:rsidRPr="00E25580">
        <w:t>кривая и т.д.); 2) зависящим от воли наблюдателя способом (экспертное мнение)</w:t>
      </w:r>
    </w:p>
  </w:footnote>
  <w:footnote w:id="5">
    <w:p w:rsidR="001F312B" w:rsidRDefault="001F312B" w:rsidP="00D039C7">
      <w:pPr>
        <w:pStyle w:val="affa"/>
      </w:pPr>
      <w:r w:rsidRPr="008B3DA5">
        <w:rPr>
          <w:rStyle w:val="af2"/>
        </w:rPr>
        <w:footnoteRef/>
      </w:r>
      <w:r w:rsidRPr="00D34AA5">
        <w:t xml:space="preserve"> Здесь и далее положения, предусматривающие возможные этапы способа конкурентной закупки только у субъектов МСП, не следует толковать ограничительно: документацией о закупке могут предусматриваться и иные этапы, если это не противоречит существу способа закупки и регламенту ЭТП.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12B" w:rsidRPr="00770AC2" w:rsidRDefault="001F312B" w:rsidP="00770AC2">
    <w:pPr>
      <w:pStyle w:val="ac"/>
      <w:jc w:val="left"/>
      <w:rPr>
        <w:rFonts w:ascii="Times New Roman" w:hAnsi="Times New Roman"/>
        <w:i w:val="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12B" w:rsidRDefault="001F312B" w:rsidP="00AB3959">
    <w:pPr>
      <w:pStyle w:val="affff9"/>
      <w:spacing w:before="0"/>
      <w:ind w:left="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12B" w:rsidRPr="003617E5" w:rsidRDefault="001F312B" w:rsidP="00404AC3">
    <w:pPr>
      <w:pStyle w:val="ac"/>
      <w:jc w:val="left"/>
      <w:rPr>
        <w:rFonts w:ascii="Times New Roman" w:hAnsi="Times New Roman"/>
        <w:i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B9EE6FB6"/>
    <w:lvl w:ilvl="0">
      <w:start w:val="1"/>
      <w:numFmt w:val="decimal"/>
      <w:pStyle w:val="4"/>
      <w:lvlText w:val="%1."/>
      <w:lvlJc w:val="left"/>
      <w:pPr>
        <w:tabs>
          <w:tab w:val="num" w:pos="1351"/>
        </w:tabs>
        <w:ind w:left="1351" w:hanging="360"/>
      </w:pPr>
    </w:lvl>
  </w:abstractNum>
  <w:abstractNum w:abstractNumId="1">
    <w:nsid w:val="FFFFFF7E"/>
    <w:multiLevelType w:val="singleLevel"/>
    <w:tmpl w:val="58063CE6"/>
    <w:lvl w:ilvl="0">
      <w:start w:val="1"/>
      <w:numFmt w:val="decimal"/>
      <w:pStyle w:val="3"/>
      <w:lvlText w:val="%1."/>
      <w:lvlJc w:val="left"/>
      <w:pPr>
        <w:tabs>
          <w:tab w:val="num" w:pos="926"/>
        </w:tabs>
        <w:ind w:left="926" w:hanging="360"/>
      </w:pPr>
    </w:lvl>
  </w:abstractNum>
  <w:abstractNum w:abstractNumId="2">
    <w:nsid w:val="014564CC"/>
    <w:multiLevelType w:val="hybridMultilevel"/>
    <w:tmpl w:val="1E0E565A"/>
    <w:lvl w:ilvl="0" w:tplc="2A02DAEE">
      <w:start w:val="1"/>
      <w:numFmt w:val="decimal"/>
      <w:pStyle w:val="2"/>
      <w:lvlText w:val="Статья %1."/>
      <w:lvlJc w:val="left"/>
      <w:pPr>
        <w:ind w:left="1211" w:hanging="360"/>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31610E1"/>
    <w:multiLevelType w:val="multilevel"/>
    <w:tmpl w:val="E29C35AE"/>
    <w:styleLink w:val="a"/>
    <w:lvl w:ilvl="0">
      <w:start w:val="1"/>
      <w:numFmt w:val="decimal"/>
      <w:lvlText w:val="%1."/>
      <w:lvlJc w:val="left"/>
      <w:pPr>
        <w:ind w:left="644"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3E1030D"/>
    <w:multiLevelType w:val="multilevel"/>
    <w:tmpl w:val="9306E706"/>
    <w:styleLink w:val="a0"/>
    <w:lvl w:ilvl="0">
      <w:start w:val="1"/>
      <w:numFmt w:val="decimal"/>
      <w:lvlText w:val="%1."/>
      <w:lvlJc w:val="left"/>
      <w:pPr>
        <w:ind w:left="360" w:hanging="360"/>
      </w:pPr>
      <w:rPr>
        <w:rFonts w:hint="default"/>
      </w:rPr>
    </w:lvl>
    <w:lvl w:ilvl="1">
      <w:start w:val="1"/>
      <w:numFmt w:val="decimal"/>
      <w:lvlText w:val="%1.%2."/>
      <w:lvlJc w:val="left"/>
      <w:pPr>
        <w:ind w:left="1021" w:hanging="661"/>
      </w:pPr>
      <w:rPr>
        <w:rFonts w:hint="default"/>
      </w:rPr>
    </w:lvl>
    <w:lvl w:ilvl="2">
      <w:start w:val="1"/>
      <w:numFmt w:val="decimal"/>
      <w:lvlText w:val="%1.%2.%3."/>
      <w:lvlJc w:val="left"/>
      <w:pPr>
        <w:ind w:left="1588" w:hanging="868"/>
      </w:pPr>
      <w:rPr>
        <w:rFonts w:hint="default"/>
      </w:rPr>
    </w:lvl>
    <w:lvl w:ilvl="3">
      <w:start w:val="1"/>
      <w:numFmt w:val="decimal"/>
      <w:lvlText w:val="%4)"/>
      <w:lvlJc w:val="left"/>
      <w:pPr>
        <w:ind w:left="1588" w:hanging="508"/>
      </w:pPr>
      <w:rPr>
        <w:rFonts w:hint="default"/>
      </w:rPr>
    </w:lvl>
    <w:lvl w:ilvl="4">
      <w:start w:val="1"/>
      <w:numFmt w:val="russianLower"/>
      <w:lvlText w:val="%5)"/>
      <w:lvlJc w:val="left"/>
      <w:pPr>
        <w:ind w:left="1814" w:hanging="37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nsid w:val="09790C52"/>
    <w:multiLevelType w:val="hybridMultilevel"/>
    <w:tmpl w:val="077C5AB6"/>
    <w:lvl w:ilvl="0" w:tplc="94FAAFD2">
      <w:start w:val="1"/>
      <w:numFmt w:val="decimal"/>
      <w:pStyle w:val="1"/>
      <w:lvlText w:val="(%1)"/>
      <w:lvlJc w:val="left"/>
      <w:pPr>
        <w:ind w:left="2912" w:hanging="36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4190019" w:tentative="1">
      <w:start w:val="1"/>
      <w:numFmt w:val="lowerLetter"/>
      <w:lvlText w:val="%2."/>
      <w:lvlJc w:val="left"/>
      <w:pPr>
        <w:ind w:left="3632" w:hanging="360"/>
      </w:pPr>
    </w:lvl>
    <w:lvl w:ilvl="2" w:tplc="0419001B">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7">
    <w:nsid w:val="0DF3492B"/>
    <w:multiLevelType w:val="multilevel"/>
    <w:tmpl w:val="C0A29AD6"/>
    <w:styleLink w:val="-"/>
    <w:lvl w:ilvl="0">
      <w:start w:val="1"/>
      <w:numFmt w:val="decimal"/>
      <w:lvlText w:val="Статья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5B859E1"/>
    <w:multiLevelType w:val="hybridMultilevel"/>
    <w:tmpl w:val="9D0EC15E"/>
    <w:lvl w:ilvl="0" w:tplc="04190011">
      <w:start w:val="1"/>
      <w:numFmt w:val="decimal"/>
      <w:lvlText w:val="%1)"/>
      <w:lvlJc w:val="left"/>
      <w:pPr>
        <w:tabs>
          <w:tab w:val="num" w:pos="1637"/>
        </w:tabs>
        <w:ind w:left="1637"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7FF4D49"/>
    <w:multiLevelType w:val="multilevel"/>
    <w:tmpl w:val="6B1439AA"/>
    <w:styleLink w:val="a1"/>
    <w:lvl w:ilvl="0">
      <w:start w:val="1"/>
      <w:numFmt w:val="decimal"/>
      <w:pStyle w:val="a2"/>
      <w:lvlText w:val="%1."/>
      <w:lvlJc w:val="left"/>
      <w:pPr>
        <w:tabs>
          <w:tab w:val="num" w:pos="1701"/>
        </w:tabs>
        <w:ind w:left="851" w:firstLine="0"/>
      </w:pPr>
      <w:rPr>
        <w:rFonts w:ascii="Times New Roman" w:hAnsi="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1">
      <w:start w:val="1"/>
      <w:numFmt w:val="decimal"/>
      <w:pStyle w:val="11"/>
      <w:lvlText w:val="%1.%2."/>
      <w:lvlJc w:val="left"/>
      <w:pPr>
        <w:tabs>
          <w:tab w:val="num" w:pos="1701"/>
        </w:tabs>
        <w:ind w:left="0" w:firstLine="851"/>
      </w:pPr>
      <w:rPr>
        <w:rFonts w:hint="default"/>
      </w:rPr>
    </w:lvl>
    <w:lvl w:ilvl="2">
      <w:start w:val="1"/>
      <w:numFmt w:val="decimal"/>
      <w:pStyle w:val="111"/>
      <w:lvlText w:val="%1.%2.%3."/>
      <w:lvlJc w:val="left"/>
      <w:pPr>
        <w:tabs>
          <w:tab w:val="num" w:pos="1985"/>
        </w:tabs>
        <w:ind w:left="1985" w:hanging="851"/>
      </w:pPr>
      <w:rPr>
        <w:rFonts w:hint="default"/>
      </w:rPr>
    </w:lvl>
    <w:lvl w:ilvl="3">
      <w:start w:val="1"/>
      <w:numFmt w:val="russianLower"/>
      <w:pStyle w:val="1111"/>
      <w:lvlText w:val="%4)"/>
      <w:lvlJc w:val="left"/>
      <w:pPr>
        <w:tabs>
          <w:tab w:val="num" w:pos="2268"/>
        </w:tabs>
        <w:ind w:left="2268" w:hanging="567"/>
      </w:pPr>
      <w:rPr>
        <w:rFonts w:ascii="Times New Roman" w:hAnsi="Times New Roman" w:cs="Times New Roman" w:hint="default"/>
        <w:b w:val="0"/>
        <w:i w:val="0"/>
        <w:sz w:val="28"/>
      </w:rPr>
    </w:lvl>
    <w:lvl w:ilvl="4">
      <w:start w:val="1"/>
      <w:numFmt w:val="decimal"/>
      <w:isLgl/>
      <w:lvlText w:val="%1.%2.%3.%4%5."/>
      <w:lvlJc w:val="left"/>
      <w:pPr>
        <w:ind w:left="1931"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3D84137"/>
    <w:multiLevelType w:val="multilevel"/>
    <w:tmpl w:val="5A76DA80"/>
    <w:styleLink w:val="a3"/>
    <w:lvl w:ilvl="0">
      <w:start w:val="1"/>
      <w:numFmt w:val="decimal"/>
      <w:lvlText w:val="Статья %1."/>
      <w:lvlJc w:val="left"/>
      <w:pPr>
        <w:ind w:left="360" w:hanging="360"/>
      </w:pPr>
      <w:rPr>
        <w:rFonts w:ascii="Times New Roman" w:hAnsi="Times New Roman" w:hint="default"/>
        <w:b/>
        <w:i w:val="0"/>
        <w:sz w:val="28"/>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59D3C9A"/>
    <w:multiLevelType w:val="multilevel"/>
    <w:tmpl w:val="0258497E"/>
    <w:styleLink w:val="a4"/>
    <w:lvl w:ilvl="0">
      <w:start w:val="1"/>
      <w:numFmt w:val="decimal"/>
      <w:lvlText w:val="%1."/>
      <w:lvlJc w:val="left"/>
      <w:pPr>
        <w:ind w:left="360" w:hanging="360"/>
      </w:pPr>
      <w:rPr>
        <w:rFonts w:hint="default"/>
      </w:rPr>
    </w:lvl>
    <w:lvl w:ilvl="1">
      <w:start w:val="1"/>
      <w:numFmt w:val="decimal"/>
      <w:pStyle w:val="110"/>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0CF0EA5"/>
    <w:multiLevelType w:val="multilevel"/>
    <w:tmpl w:val="728E0E9A"/>
    <w:lvl w:ilvl="0">
      <w:start w:val="1"/>
      <w:numFmt w:val="decimal"/>
      <w:lvlText w:val="Статья %1."/>
      <w:lvlJc w:val="left"/>
      <w:pPr>
        <w:ind w:left="36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985" w:hanging="851"/>
      </w:pPr>
      <w:rPr>
        <w:rFonts w:ascii="Times New Roman" w:hAnsi="Times New Roman" w:cs="Times New Roman" w:hint="default"/>
      </w:rPr>
    </w:lvl>
    <w:lvl w:ilvl="4">
      <w:start w:val="1"/>
      <w:numFmt w:val="russianLower"/>
      <w:pStyle w:val="5"/>
      <w:lvlText w:val="(%5)"/>
      <w:lvlJc w:val="left"/>
      <w:pPr>
        <w:ind w:left="2835" w:hanging="85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nsid w:val="462D7513"/>
    <w:multiLevelType w:val="multilevel"/>
    <w:tmpl w:val="7BF4CD22"/>
    <w:lvl w:ilvl="0">
      <w:start w:val="3"/>
      <w:numFmt w:val="decimal"/>
      <w:pStyle w:val="-0"/>
      <w:lvlText w:val="%1"/>
      <w:lvlJc w:val="left"/>
      <w:pPr>
        <w:ind w:left="480" w:hanging="480"/>
      </w:pPr>
      <w:rPr>
        <w:rFonts w:hint="default"/>
      </w:rPr>
    </w:lvl>
    <w:lvl w:ilvl="1">
      <w:start w:val="1"/>
      <w:numFmt w:val="decimal"/>
      <w:pStyle w:val="-1"/>
      <w:lvlText w:val="%1.%2"/>
      <w:lvlJc w:val="left"/>
      <w:pPr>
        <w:ind w:left="763" w:hanging="480"/>
      </w:pPr>
      <w:rPr>
        <w:rFonts w:hint="default"/>
      </w:rPr>
    </w:lvl>
    <w:lvl w:ilvl="2">
      <w:start w:val="1"/>
      <w:numFmt w:val="decimal"/>
      <w:pStyle w:val="-2"/>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4B15200B"/>
    <w:multiLevelType w:val="hybridMultilevel"/>
    <w:tmpl w:val="596E29EC"/>
    <w:lvl w:ilvl="0" w:tplc="04190011">
      <w:start w:val="1"/>
      <w:numFmt w:val="decimal"/>
      <w:lvlText w:val="%1)"/>
      <w:lvlJc w:val="left"/>
      <w:pPr>
        <w:ind w:left="2422" w:hanging="360"/>
      </w:pPr>
    </w:lvl>
    <w:lvl w:ilvl="1" w:tplc="04190019" w:tentative="1">
      <w:start w:val="1"/>
      <w:numFmt w:val="lowerLetter"/>
      <w:lvlText w:val="%2."/>
      <w:lvlJc w:val="left"/>
      <w:pPr>
        <w:ind w:left="3142" w:hanging="360"/>
      </w:pPr>
    </w:lvl>
    <w:lvl w:ilvl="2" w:tplc="0419001B" w:tentative="1">
      <w:start w:val="1"/>
      <w:numFmt w:val="lowerRoman"/>
      <w:lvlText w:val="%3."/>
      <w:lvlJc w:val="right"/>
      <w:pPr>
        <w:ind w:left="3862" w:hanging="180"/>
      </w:pPr>
    </w:lvl>
    <w:lvl w:ilvl="3" w:tplc="04190011">
      <w:start w:val="1"/>
      <w:numFmt w:val="decimal"/>
      <w:lvlText w:val="%4)"/>
      <w:lvlJc w:val="left"/>
      <w:pPr>
        <w:ind w:left="4582" w:hanging="360"/>
      </w:pPr>
    </w:lvl>
    <w:lvl w:ilvl="4" w:tplc="04190019" w:tentative="1">
      <w:start w:val="1"/>
      <w:numFmt w:val="lowerLetter"/>
      <w:lvlText w:val="%5."/>
      <w:lvlJc w:val="left"/>
      <w:pPr>
        <w:ind w:left="5302" w:hanging="360"/>
      </w:pPr>
    </w:lvl>
    <w:lvl w:ilvl="5" w:tplc="0419001B" w:tentative="1">
      <w:start w:val="1"/>
      <w:numFmt w:val="lowerRoman"/>
      <w:lvlText w:val="%6."/>
      <w:lvlJc w:val="right"/>
      <w:pPr>
        <w:ind w:left="6022" w:hanging="180"/>
      </w:pPr>
    </w:lvl>
    <w:lvl w:ilvl="6" w:tplc="0419000F" w:tentative="1">
      <w:start w:val="1"/>
      <w:numFmt w:val="decimal"/>
      <w:lvlText w:val="%7."/>
      <w:lvlJc w:val="left"/>
      <w:pPr>
        <w:ind w:left="6742" w:hanging="360"/>
      </w:pPr>
    </w:lvl>
    <w:lvl w:ilvl="7" w:tplc="04190019" w:tentative="1">
      <w:start w:val="1"/>
      <w:numFmt w:val="lowerLetter"/>
      <w:lvlText w:val="%8."/>
      <w:lvlJc w:val="left"/>
      <w:pPr>
        <w:ind w:left="7462" w:hanging="360"/>
      </w:pPr>
    </w:lvl>
    <w:lvl w:ilvl="8" w:tplc="0419001B" w:tentative="1">
      <w:start w:val="1"/>
      <w:numFmt w:val="lowerRoman"/>
      <w:lvlText w:val="%9."/>
      <w:lvlJc w:val="right"/>
      <w:pPr>
        <w:ind w:left="8182" w:hanging="180"/>
      </w:pPr>
    </w:lvl>
  </w:abstractNum>
  <w:abstractNum w:abstractNumId="15">
    <w:nsid w:val="4ECC406B"/>
    <w:multiLevelType w:val="hybridMultilevel"/>
    <w:tmpl w:val="D9567424"/>
    <w:lvl w:ilvl="0" w:tplc="F5E62C92">
      <w:start w:val="1"/>
      <w:numFmt w:val="bullet"/>
      <w:pStyle w:val="a5"/>
      <w:lvlText w:val="‒"/>
      <w:lvlJc w:val="left"/>
      <w:pPr>
        <w:ind w:left="1440" w:hanging="360"/>
      </w:pPr>
      <w:rPr>
        <w:rFonts w:ascii="Calibri" w:hAnsi="Calibri" w:hint="default"/>
      </w:rPr>
    </w:lvl>
    <w:lvl w:ilvl="1" w:tplc="51127A5E">
      <w:start w:val="1"/>
      <w:numFmt w:val="bullet"/>
      <w:lvlText w:val="o"/>
      <w:lvlJc w:val="left"/>
      <w:pPr>
        <w:ind w:left="1637" w:hanging="360"/>
      </w:pPr>
      <w:rPr>
        <w:rFonts w:ascii="Courier New" w:hAnsi="Courier New" w:cs="Courier New" w:hint="default"/>
      </w:rPr>
    </w:lvl>
    <w:lvl w:ilvl="2" w:tplc="DD4ADC3A">
      <w:start w:val="1"/>
      <w:numFmt w:val="bullet"/>
      <w:lvlText w:val=""/>
      <w:lvlJc w:val="left"/>
      <w:pPr>
        <w:ind w:left="2880" w:hanging="360"/>
      </w:pPr>
      <w:rPr>
        <w:rFonts w:ascii="Wingdings" w:hAnsi="Wingdings" w:hint="default"/>
      </w:rPr>
    </w:lvl>
    <w:lvl w:ilvl="3" w:tplc="579EAB56">
      <w:start w:val="1"/>
      <w:numFmt w:val="bullet"/>
      <w:lvlText w:val=""/>
      <w:lvlJc w:val="left"/>
      <w:pPr>
        <w:ind w:left="3600" w:hanging="360"/>
      </w:pPr>
      <w:rPr>
        <w:rFonts w:ascii="Symbol" w:hAnsi="Symbol" w:hint="default"/>
      </w:rPr>
    </w:lvl>
    <w:lvl w:ilvl="4" w:tplc="9C8639B0" w:tentative="1">
      <w:start w:val="1"/>
      <w:numFmt w:val="bullet"/>
      <w:lvlText w:val="o"/>
      <w:lvlJc w:val="left"/>
      <w:pPr>
        <w:ind w:left="4320" w:hanging="360"/>
      </w:pPr>
      <w:rPr>
        <w:rFonts w:ascii="Courier New" w:hAnsi="Courier New" w:cs="Courier New" w:hint="default"/>
      </w:rPr>
    </w:lvl>
    <w:lvl w:ilvl="5" w:tplc="61A8C120" w:tentative="1">
      <w:start w:val="1"/>
      <w:numFmt w:val="bullet"/>
      <w:lvlText w:val=""/>
      <w:lvlJc w:val="left"/>
      <w:pPr>
        <w:ind w:left="5040" w:hanging="360"/>
      </w:pPr>
      <w:rPr>
        <w:rFonts w:ascii="Wingdings" w:hAnsi="Wingdings" w:hint="default"/>
      </w:rPr>
    </w:lvl>
    <w:lvl w:ilvl="6" w:tplc="90F8E32E" w:tentative="1">
      <w:start w:val="1"/>
      <w:numFmt w:val="bullet"/>
      <w:lvlText w:val=""/>
      <w:lvlJc w:val="left"/>
      <w:pPr>
        <w:ind w:left="5760" w:hanging="360"/>
      </w:pPr>
      <w:rPr>
        <w:rFonts w:ascii="Symbol" w:hAnsi="Symbol" w:hint="default"/>
      </w:rPr>
    </w:lvl>
    <w:lvl w:ilvl="7" w:tplc="FA3ED298" w:tentative="1">
      <w:start w:val="1"/>
      <w:numFmt w:val="bullet"/>
      <w:lvlText w:val="o"/>
      <w:lvlJc w:val="left"/>
      <w:pPr>
        <w:ind w:left="6480" w:hanging="360"/>
      </w:pPr>
      <w:rPr>
        <w:rFonts w:ascii="Courier New" w:hAnsi="Courier New" w:cs="Courier New" w:hint="default"/>
      </w:rPr>
    </w:lvl>
    <w:lvl w:ilvl="8" w:tplc="A5A888E2" w:tentative="1">
      <w:start w:val="1"/>
      <w:numFmt w:val="bullet"/>
      <w:lvlText w:val=""/>
      <w:lvlJc w:val="left"/>
      <w:pPr>
        <w:ind w:left="7200" w:hanging="360"/>
      </w:pPr>
      <w:rPr>
        <w:rFonts w:ascii="Wingdings" w:hAnsi="Wingdings" w:hint="default"/>
      </w:rPr>
    </w:lvl>
  </w:abstractNum>
  <w:abstractNum w:abstractNumId="16">
    <w:nsid w:val="551B2CD8"/>
    <w:multiLevelType w:val="multilevel"/>
    <w:tmpl w:val="ACE2F5BE"/>
    <w:lvl w:ilvl="0">
      <w:start w:val="1"/>
      <w:numFmt w:val="decimal"/>
      <w:pStyle w:val="20"/>
      <w:lvlText w:val="Статья %1."/>
      <w:lvlJc w:val="left"/>
      <w:pPr>
        <w:ind w:left="1495" w:hanging="360"/>
      </w:pPr>
      <w:rPr>
        <w:rFonts w:ascii="Times New Roman" w:hAnsi="Times New Roman" w:cs="Times New Roman" w:hint="default"/>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30"/>
      <w:isLgl/>
      <w:lvlText w:val="%1.%2."/>
      <w:lvlJc w:val="left"/>
      <w:pPr>
        <w:ind w:left="1571" w:hanging="720"/>
      </w:pPr>
      <w:rPr>
        <w:rFonts w:ascii="Times New Roman" w:hAnsi="Times New Roman"/>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40"/>
      <w:isLgl/>
      <w:lvlText w:val="%1.%2.%3."/>
      <w:lvlJc w:val="left"/>
      <w:pPr>
        <w:ind w:left="2280" w:hanging="72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isLgl/>
      <w:lvlText w:val="(%4)"/>
      <w:lvlJc w:val="left"/>
      <w:pPr>
        <w:ind w:left="3632" w:hanging="1080"/>
      </w:pPr>
      <w:rPr>
        <w:rFonts w:ascii="Times New Roman" w:eastAsia="Times New Roman" w:hAnsi="Times New Roman" w:cs="Times New Roman"/>
      </w:rPr>
    </w:lvl>
    <w:lvl w:ilvl="4">
      <w:start w:val="1"/>
      <w:numFmt w:val="decimal"/>
      <w:isLgl/>
      <w:lvlText w:val="%1.%2.%3.%4.%5."/>
      <w:lvlJc w:val="left"/>
      <w:pPr>
        <w:ind w:left="2575" w:hanging="1080"/>
      </w:pPr>
      <w:rPr>
        <w:rFonts w:hint="default"/>
      </w:rPr>
    </w:lvl>
    <w:lvl w:ilvl="5">
      <w:start w:val="1"/>
      <w:numFmt w:val="decimal"/>
      <w:isLgl/>
      <w:lvlText w:val="%1.%2.%3.%4.%5.%6."/>
      <w:lvlJc w:val="left"/>
      <w:pPr>
        <w:ind w:left="2935" w:hanging="1440"/>
      </w:pPr>
      <w:rPr>
        <w:rFonts w:hint="default"/>
      </w:rPr>
    </w:lvl>
    <w:lvl w:ilvl="6">
      <w:start w:val="1"/>
      <w:numFmt w:val="decimal"/>
      <w:isLgl/>
      <w:lvlText w:val="%1.%2.%3.%4.%5.%6.%7."/>
      <w:lvlJc w:val="left"/>
      <w:pPr>
        <w:ind w:left="3295" w:hanging="1800"/>
      </w:pPr>
      <w:rPr>
        <w:rFonts w:hint="default"/>
      </w:rPr>
    </w:lvl>
    <w:lvl w:ilvl="7">
      <w:start w:val="1"/>
      <w:numFmt w:val="decimal"/>
      <w:isLgl/>
      <w:lvlText w:val="%1.%2.%3.%4.%5.%6.%7.%8."/>
      <w:lvlJc w:val="left"/>
      <w:pPr>
        <w:ind w:left="3295" w:hanging="1800"/>
      </w:pPr>
      <w:rPr>
        <w:rFonts w:hint="default"/>
      </w:rPr>
    </w:lvl>
    <w:lvl w:ilvl="8">
      <w:start w:val="1"/>
      <w:numFmt w:val="decimal"/>
      <w:isLgl/>
      <w:lvlText w:val="%1.%2.%3.%4.%5.%6.%7.%8.%9."/>
      <w:lvlJc w:val="left"/>
      <w:pPr>
        <w:ind w:left="3655" w:hanging="2160"/>
      </w:pPr>
      <w:rPr>
        <w:rFonts w:hint="default"/>
      </w:rPr>
    </w:lvl>
  </w:abstractNum>
  <w:abstractNum w:abstractNumId="17">
    <w:nsid w:val="572E43B7"/>
    <w:multiLevelType w:val="multilevel"/>
    <w:tmpl w:val="0258497E"/>
    <w:numStyleLink w:val="a4"/>
  </w:abstractNum>
  <w:abstractNum w:abstractNumId="18">
    <w:nsid w:val="61D16CD1"/>
    <w:multiLevelType w:val="multilevel"/>
    <w:tmpl w:val="AF140C6C"/>
    <w:lvl w:ilvl="0">
      <w:start w:val="1"/>
      <w:numFmt w:val="decimal"/>
      <w:lvlText w:val="Статья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bullet"/>
      <w:lvlText w:val="-"/>
      <w:lvlJc w:val="left"/>
      <w:pPr>
        <w:ind w:left="1440" w:hanging="360"/>
      </w:pPr>
      <w:rPr>
        <w:rFonts w:ascii="Simplified Arabic Fixed" w:hAnsi="Simplified Arabic Fixed" w:hint="default"/>
      </w:rPr>
    </w:lvl>
    <w:lvl w:ilvl="4">
      <w:start w:val="1"/>
      <w:numFmt w:val="russianLow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66A17695"/>
    <w:multiLevelType w:val="multilevel"/>
    <w:tmpl w:val="67F460E6"/>
    <w:styleLink w:val="10"/>
    <w:lvl w:ilvl="0">
      <w:start w:val="1"/>
      <w:numFmt w:val="decimal"/>
      <w:pStyle w:val="12"/>
      <w:lvlText w:val="Статья %1."/>
      <w:lvlJc w:val="left"/>
      <w:pPr>
        <w:tabs>
          <w:tab w:val="num" w:pos="2127"/>
        </w:tabs>
        <w:ind w:left="426" w:firstLine="0"/>
      </w:pPr>
      <w:rPr>
        <w:rFonts w:hint="default"/>
      </w:rPr>
    </w:lvl>
    <w:lvl w:ilvl="1">
      <w:start w:val="1"/>
      <w:numFmt w:val="decimal"/>
      <w:pStyle w:val="21"/>
      <w:lvlText w:val="%1.%2."/>
      <w:lvlJc w:val="left"/>
      <w:pPr>
        <w:tabs>
          <w:tab w:val="num" w:pos="1701"/>
        </w:tabs>
        <w:ind w:left="0" w:firstLine="851"/>
      </w:pPr>
      <w:rPr>
        <w:rFonts w:hint="default"/>
      </w:rPr>
    </w:lvl>
    <w:lvl w:ilvl="2">
      <w:start w:val="1"/>
      <w:numFmt w:val="decimal"/>
      <w:pStyle w:val="31"/>
      <w:lvlText w:val="%1.%2.%3."/>
      <w:lvlJc w:val="left"/>
      <w:pPr>
        <w:tabs>
          <w:tab w:val="num" w:pos="2552"/>
        </w:tabs>
        <w:ind w:left="851" w:firstLine="851"/>
      </w:pPr>
      <w:rPr>
        <w:rFonts w:hint="default"/>
      </w:rPr>
    </w:lvl>
    <w:lvl w:ilvl="3">
      <w:start w:val="1"/>
      <w:numFmt w:val="decimal"/>
      <w:pStyle w:val="41"/>
      <w:lvlText w:val="%4)"/>
      <w:lvlJc w:val="left"/>
      <w:pPr>
        <w:tabs>
          <w:tab w:val="num" w:pos="1701"/>
        </w:tabs>
        <w:ind w:left="1701" w:hanging="567"/>
      </w:pPr>
      <w:rPr>
        <w:rFonts w:hint="default"/>
      </w:rPr>
    </w:lvl>
    <w:lvl w:ilvl="4">
      <w:start w:val="1"/>
      <w:numFmt w:val="russianLower"/>
      <w:pStyle w:val="50"/>
      <w:lvlText w:val="%5)"/>
      <w:lvlJc w:val="left"/>
      <w:pPr>
        <w:tabs>
          <w:tab w:val="num" w:pos="2268"/>
        </w:tabs>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6ABE4B5C"/>
    <w:multiLevelType w:val="multilevel"/>
    <w:tmpl w:val="67F460E6"/>
    <w:numStyleLink w:val="10"/>
  </w:abstractNum>
  <w:abstractNum w:abstractNumId="21">
    <w:nsid w:val="6E4B01E4"/>
    <w:multiLevelType w:val="multilevel"/>
    <w:tmpl w:val="AB1869A2"/>
    <w:lvl w:ilvl="0">
      <w:start w:val="1"/>
      <w:numFmt w:val="decimal"/>
      <w:lvlText w:val="Статья %1."/>
      <w:lvlJc w:val="left"/>
      <w:pPr>
        <w:ind w:left="36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lvlText w:val="%1.%2"/>
      <w:lvlJc w:val="left"/>
      <w:pPr>
        <w:ind w:left="2269" w:hanging="1134"/>
      </w:pPr>
      <w:rPr>
        <w:rFonts w:hint="default"/>
      </w:rPr>
    </w:lvl>
    <w:lvl w:ilvl="2">
      <w:start w:val="1"/>
      <w:numFmt w:val="decimal"/>
      <w:lvlText w:val="%1.%2.%3"/>
      <w:lvlJc w:val="left"/>
      <w:pPr>
        <w:ind w:left="1134" w:hanging="1134"/>
      </w:pPr>
      <w:rPr>
        <w:rFonts w:hint="default"/>
      </w:rPr>
    </w:lvl>
    <w:lvl w:ilvl="3">
      <w:start w:val="1"/>
      <w:numFmt w:val="decimal"/>
      <w:pStyle w:val="14"/>
      <w:lvlText w:val="(%4)"/>
      <w:lvlJc w:val="left"/>
      <w:pPr>
        <w:ind w:left="1985" w:hanging="851"/>
      </w:pPr>
      <w:rPr>
        <w:rFonts w:cs="Times New Roman" w:hint="default"/>
        <w:b w:val="0"/>
        <w:bCs w:val="0"/>
        <w:i w:val="0"/>
        <w:iCs w:val="0"/>
        <w:caps w:val="0"/>
        <w:smallCaps w:val="0"/>
        <w:strike w:val="0"/>
        <w:dstrike w:val="0"/>
        <w:vanish w:val="0"/>
        <w:spacing w:val="0"/>
        <w:kern w:val="0"/>
        <w:position w:val="0"/>
        <w:u w:val="none"/>
        <w:effect w:val="none"/>
        <w:vertAlign w:val="baseline"/>
        <w:em w:val="none"/>
      </w:rPr>
    </w:lvl>
    <w:lvl w:ilvl="4">
      <w:start w:val="1"/>
      <w:numFmt w:val="russianLower"/>
      <w:lvlText w:val="(%5)"/>
      <w:lvlJc w:val="left"/>
      <w:pPr>
        <w:ind w:left="3686" w:hanging="850"/>
      </w:pPr>
      <w:rPr>
        <w:rFonts w:ascii="Times New Roman" w:hAnsi="Times New Roman" w:cs="Times New Roman"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2">
    <w:nsid w:val="77F07C3E"/>
    <w:multiLevelType w:val="hybridMultilevel"/>
    <w:tmpl w:val="4D10E7AC"/>
    <w:lvl w:ilvl="0" w:tplc="EB3036B4">
      <w:start w:val="1"/>
      <w:numFmt w:val="bullet"/>
      <w:lvlText w:val="–"/>
      <w:lvlJc w:val="left"/>
      <w:pPr>
        <w:ind w:left="720" w:hanging="360"/>
      </w:pPr>
      <w:rPr>
        <w:rFonts w:ascii="Times New Roman" w:hAnsi="Times New Roman" w:cs="Times New Roman" w:hint="default"/>
      </w:rPr>
    </w:lvl>
    <w:lvl w:ilvl="1" w:tplc="E77AC2B2" w:tentative="1">
      <w:start w:val="1"/>
      <w:numFmt w:val="bullet"/>
      <w:lvlText w:val="o"/>
      <w:lvlJc w:val="left"/>
      <w:pPr>
        <w:ind w:left="1440" w:hanging="360"/>
      </w:pPr>
      <w:rPr>
        <w:rFonts w:ascii="Courier New" w:hAnsi="Courier New" w:cs="Courier New" w:hint="default"/>
      </w:rPr>
    </w:lvl>
    <w:lvl w:ilvl="2" w:tplc="DEBA1146" w:tentative="1">
      <w:start w:val="1"/>
      <w:numFmt w:val="bullet"/>
      <w:lvlText w:val=""/>
      <w:lvlJc w:val="left"/>
      <w:pPr>
        <w:ind w:left="2160" w:hanging="360"/>
      </w:pPr>
      <w:rPr>
        <w:rFonts w:ascii="Wingdings" w:hAnsi="Wingdings" w:hint="default"/>
      </w:rPr>
    </w:lvl>
    <w:lvl w:ilvl="3" w:tplc="F418EB14" w:tentative="1">
      <w:start w:val="1"/>
      <w:numFmt w:val="bullet"/>
      <w:lvlText w:val=""/>
      <w:lvlJc w:val="left"/>
      <w:pPr>
        <w:ind w:left="2880" w:hanging="360"/>
      </w:pPr>
      <w:rPr>
        <w:rFonts w:ascii="Symbol" w:hAnsi="Symbol" w:hint="default"/>
      </w:rPr>
    </w:lvl>
    <w:lvl w:ilvl="4" w:tplc="E2404684" w:tentative="1">
      <w:start w:val="1"/>
      <w:numFmt w:val="bullet"/>
      <w:lvlText w:val="o"/>
      <w:lvlJc w:val="left"/>
      <w:pPr>
        <w:ind w:left="3600" w:hanging="360"/>
      </w:pPr>
      <w:rPr>
        <w:rFonts w:ascii="Courier New" w:hAnsi="Courier New" w:cs="Courier New" w:hint="default"/>
      </w:rPr>
    </w:lvl>
    <w:lvl w:ilvl="5" w:tplc="9454F8CE" w:tentative="1">
      <w:start w:val="1"/>
      <w:numFmt w:val="bullet"/>
      <w:lvlText w:val=""/>
      <w:lvlJc w:val="left"/>
      <w:pPr>
        <w:ind w:left="4320" w:hanging="360"/>
      </w:pPr>
      <w:rPr>
        <w:rFonts w:ascii="Wingdings" w:hAnsi="Wingdings" w:hint="default"/>
      </w:rPr>
    </w:lvl>
    <w:lvl w:ilvl="6" w:tplc="8DD80212" w:tentative="1">
      <w:start w:val="1"/>
      <w:numFmt w:val="bullet"/>
      <w:lvlText w:val=""/>
      <w:lvlJc w:val="left"/>
      <w:pPr>
        <w:ind w:left="5040" w:hanging="360"/>
      </w:pPr>
      <w:rPr>
        <w:rFonts w:ascii="Symbol" w:hAnsi="Symbol" w:hint="default"/>
      </w:rPr>
    </w:lvl>
    <w:lvl w:ilvl="7" w:tplc="C41A963E" w:tentative="1">
      <w:start w:val="1"/>
      <w:numFmt w:val="bullet"/>
      <w:lvlText w:val="o"/>
      <w:lvlJc w:val="left"/>
      <w:pPr>
        <w:ind w:left="5760" w:hanging="360"/>
      </w:pPr>
      <w:rPr>
        <w:rFonts w:ascii="Courier New" w:hAnsi="Courier New" w:cs="Courier New" w:hint="default"/>
      </w:rPr>
    </w:lvl>
    <w:lvl w:ilvl="8" w:tplc="483CA650" w:tentative="1">
      <w:start w:val="1"/>
      <w:numFmt w:val="bullet"/>
      <w:lvlText w:val=""/>
      <w:lvlJc w:val="left"/>
      <w:pPr>
        <w:ind w:left="6480" w:hanging="360"/>
      </w:pPr>
      <w:rPr>
        <w:rFonts w:ascii="Wingdings" w:hAnsi="Wingdings" w:hint="default"/>
      </w:rPr>
    </w:lvl>
  </w:abstractNum>
  <w:abstractNum w:abstractNumId="23">
    <w:nsid w:val="78E3641C"/>
    <w:multiLevelType w:val="multilevel"/>
    <w:tmpl w:val="B91CEF12"/>
    <w:lvl w:ilvl="0">
      <w:start w:val="1"/>
      <w:numFmt w:val="decimal"/>
      <w:lvlText w:val="Статья %1."/>
      <w:lvlJc w:val="left"/>
      <w:pPr>
        <w:ind w:left="1069" w:hanging="360"/>
      </w:pPr>
      <w:rPr>
        <w:rFonts w:hint="default"/>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112"/>
      <w:isLgl/>
      <w:lvlText w:val="%1.%2."/>
      <w:lvlJc w:val="left"/>
      <w:pPr>
        <w:ind w:left="2564" w:hanging="72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1110"/>
      <w:isLgl/>
      <w:lvlText w:val="%1.%2.%3."/>
      <w:lvlJc w:val="left"/>
      <w:pPr>
        <w:ind w:left="1997" w:hanging="720"/>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isLgl/>
      <w:lvlText w:val="%1.%2.%3.%4."/>
      <w:lvlJc w:val="left"/>
      <w:pPr>
        <w:ind w:left="2575" w:hanging="1080"/>
      </w:pPr>
      <w:rPr>
        <w:rFonts w:hint="default"/>
      </w:rPr>
    </w:lvl>
    <w:lvl w:ilvl="4">
      <w:start w:val="1"/>
      <w:numFmt w:val="decimal"/>
      <w:isLgl/>
      <w:lvlText w:val="%1.%2.%3.%4.%5."/>
      <w:lvlJc w:val="left"/>
      <w:pPr>
        <w:ind w:left="2575" w:hanging="1080"/>
      </w:pPr>
      <w:rPr>
        <w:rFonts w:hint="default"/>
      </w:rPr>
    </w:lvl>
    <w:lvl w:ilvl="5">
      <w:start w:val="1"/>
      <w:numFmt w:val="decimal"/>
      <w:isLgl/>
      <w:lvlText w:val="%1.%2.%3.%4.%5.%6."/>
      <w:lvlJc w:val="left"/>
      <w:pPr>
        <w:ind w:left="2935" w:hanging="1440"/>
      </w:pPr>
      <w:rPr>
        <w:rFonts w:hint="default"/>
      </w:rPr>
    </w:lvl>
    <w:lvl w:ilvl="6">
      <w:start w:val="1"/>
      <w:numFmt w:val="decimal"/>
      <w:isLgl/>
      <w:lvlText w:val="%1.%2.%3.%4.%5.%6.%7."/>
      <w:lvlJc w:val="left"/>
      <w:pPr>
        <w:ind w:left="3295" w:hanging="1800"/>
      </w:pPr>
      <w:rPr>
        <w:rFonts w:hint="default"/>
      </w:rPr>
    </w:lvl>
    <w:lvl w:ilvl="7">
      <w:start w:val="1"/>
      <w:numFmt w:val="decimal"/>
      <w:isLgl/>
      <w:lvlText w:val="%1.%2.%3.%4.%5.%6.%7.%8."/>
      <w:lvlJc w:val="left"/>
      <w:pPr>
        <w:ind w:left="3295" w:hanging="1800"/>
      </w:pPr>
      <w:rPr>
        <w:rFonts w:hint="default"/>
      </w:rPr>
    </w:lvl>
    <w:lvl w:ilvl="8">
      <w:start w:val="1"/>
      <w:numFmt w:val="decimal"/>
      <w:isLgl/>
      <w:lvlText w:val="%1.%2.%3.%4.%5.%6.%7.%8.%9."/>
      <w:lvlJc w:val="left"/>
      <w:pPr>
        <w:ind w:left="3655" w:hanging="2160"/>
      </w:pPr>
      <w:rPr>
        <w:rFonts w:hint="default"/>
      </w:rPr>
    </w:lvl>
  </w:abstractNum>
  <w:abstractNum w:abstractNumId="24">
    <w:nsid w:val="7CBC058E"/>
    <w:multiLevelType w:val="hybridMultilevel"/>
    <w:tmpl w:val="7CAAE8F8"/>
    <w:lvl w:ilvl="0" w:tplc="0FC44C46">
      <w:start w:val="1"/>
      <w:numFmt w:val="decimal"/>
      <w:pStyle w:val="1-"/>
      <w:lvlText w:val="Глава %1."/>
      <w:lvlJc w:val="left"/>
      <w:pPr>
        <w:ind w:left="360" w:hanging="360"/>
      </w:pPr>
      <w:rPr>
        <w:rFonts w:hint="default"/>
        <w:sz w:val="28"/>
        <w:szCs w:val="28"/>
      </w:rPr>
    </w:lvl>
    <w:lvl w:ilvl="1" w:tplc="04190003">
      <w:start w:val="1"/>
      <w:numFmt w:val="decimal"/>
      <w:lvlText w:val="%2."/>
      <w:lvlJc w:val="left"/>
      <w:pPr>
        <w:ind w:left="1428" w:hanging="708"/>
      </w:pPr>
      <w:rPr>
        <w:rFonts w:hint="default"/>
      </w:r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start w:val="1"/>
      <w:numFmt w:val="lowerRoman"/>
      <w:lvlText w:val="%9."/>
      <w:lvlJc w:val="right"/>
      <w:pPr>
        <w:ind w:left="6120" w:hanging="180"/>
      </w:pPr>
    </w:lvl>
  </w:abstractNum>
  <w:abstractNum w:abstractNumId="25">
    <w:nsid w:val="7CDA1082"/>
    <w:multiLevelType w:val="multilevel"/>
    <w:tmpl w:val="987AEE00"/>
    <w:lvl w:ilvl="0">
      <w:start w:val="1"/>
      <w:numFmt w:val="decimal"/>
      <w:lvlText w:val="Статья %1."/>
      <w:lvlJc w:val="left"/>
      <w:pPr>
        <w:tabs>
          <w:tab w:val="num" w:pos="2411"/>
        </w:tabs>
        <w:ind w:left="710" w:firstLine="0"/>
      </w:pPr>
      <w:rPr>
        <w:rFonts w:hint="default"/>
      </w:rPr>
    </w:lvl>
    <w:lvl w:ilvl="1">
      <w:start w:val="1"/>
      <w:numFmt w:val="decimal"/>
      <w:lvlText w:val="%1.%2."/>
      <w:lvlJc w:val="left"/>
      <w:pPr>
        <w:tabs>
          <w:tab w:val="num" w:pos="1701"/>
        </w:tabs>
        <w:ind w:left="0" w:firstLine="851"/>
      </w:pPr>
      <w:rPr>
        <w:rFonts w:hint="default"/>
      </w:rPr>
    </w:lvl>
    <w:lvl w:ilvl="2">
      <w:start w:val="1"/>
      <w:numFmt w:val="decimal"/>
      <w:lvlText w:val="%1.%2.%3."/>
      <w:lvlJc w:val="left"/>
      <w:pPr>
        <w:tabs>
          <w:tab w:val="num" w:pos="2552"/>
        </w:tabs>
        <w:ind w:left="851" w:firstLine="851"/>
      </w:pPr>
      <w:rPr>
        <w:rFonts w:hint="default"/>
      </w:rPr>
    </w:lvl>
    <w:lvl w:ilvl="3">
      <w:start w:val="1"/>
      <w:numFmt w:val="decimal"/>
      <w:lvlText w:val="%4)"/>
      <w:lvlJc w:val="left"/>
      <w:pPr>
        <w:tabs>
          <w:tab w:val="num" w:pos="1701"/>
        </w:tabs>
        <w:ind w:left="1701" w:hanging="567"/>
      </w:pPr>
      <w:rPr>
        <w:rFonts w:hint="default"/>
      </w:rPr>
    </w:lvl>
    <w:lvl w:ilvl="4">
      <w:start w:val="1"/>
      <w:numFmt w:val="russianLower"/>
      <w:lvlText w:val="%5)"/>
      <w:lvlJc w:val="left"/>
      <w:pPr>
        <w:tabs>
          <w:tab w:val="num" w:pos="2268"/>
        </w:tabs>
        <w:ind w:left="2268" w:hanging="567"/>
      </w:pPr>
      <w:rPr>
        <w:rFonts w:hint="default"/>
        <w:i w:val="0"/>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4"/>
  </w:num>
  <w:num w:numId="2">
    <w:abstractNumId w:val="22"/>
  </w:num>
  <w:num w:numId="3">
    <w:abstractNumId w:val="16"/>
  </w:num>
  <w:num w:numId="4">
    <w:abstractNumId w:val="15"/>
  </w:num>
  <w:num w:numId="5">
    <w:abstractNumId w:val="13"/>
  </w:num>
  <w:num w:numId="6">
    <w:abstractNumId w:val="12"/>
  </w:num>
  <w:num w:numId="7">
    <w:abstractNumId w:val="2"/>
  </w:num>
  <w:num w:numId="8">
    <w:abstractNumId w:val="0"/>
  </w:num>
  <w:num w:numId="9">
    <w:abstractNumId w:val="1"/>
  </w:num>
  <w:num w:numId="10">
    <w:abstractNumId w:val="21"/>
  </w:num>
  <w:num w:numId="11">
    <w:abstractNumId w:val="6"/>
  </w:num>
  <w:num w:numId="12">
    <w:abstractNumId w:val="23"/>
  </w:num>
  <w:num w:numId="13">
    <w:abstractNumId w:val="11"/>
  </w:num>
  <w:num w:numId="14">
    <w:abstractNumId w:val="17"/>
    <w:lvlOverride w:ilvl="0">
      <w:lvl w:ilvl="0">
        <w:numFmt w:val="decimal"/>
        <w:lvlText w:val=""/>
        <w:lvlJc w:val="left"/>
      </w:lvl>
    </w:lvlOverride>
    <w:lvlOverride w:ilvl="1">
      <w:lvl w:ilvl="1">
        <w:start w:val="1"/>
        <w:numFmt w:val="decimal"/>
        <w:pStyle w:val="110"/>
        <w:lvlText w:val="%1.%2."/>
        <w:lvlJc w:val="left"/>
        <w:pPr>
          <w:ind w:left="720" w:hanging="360"/>
        </w:pPr>
        <w:rPr>
          <w:rFonts w:hint="default"/>
        </w:rPr>
      </w:lvl>
    </w:lvlOverride>
  </w:num>
  <w:num w:numId="15">
    <w:abstractNumId w:val="10"/>
  </w:num>
  <w:num w:numId="16">
    <w:abstractNumId w:val="10"/>
    <w:lvlOverride w:ilvl="0">
      <w:lvl w:ilvl="0">
        <w:start w:val="1"/>
        <w:numFmt w:val="decimal"/>
        <w:lvlText w:val="Статья %1."/>
        <w:lvlJc w:val="left"/>
        <w:pPr>
          <w:ind w:left="360" w:hanging="360"/>
        </w:pPr>
        <w:rPr>
          <w:rFonts w:ascii="Times New Roman" w:hAnsi="Times New Roman" w:hint="default"/>
          <w:b/>
          <w:i w:val="0"/>
          <w:sz w:val="28"/>
        </w:rPr>
      </w:lvl>
    </w:lvlOverride>
    <w:lvlOverride w:ilvl="1">
      <w:lvl w:ilvl="1">
        <w:start w:val="1"/>
        <w:numFmt w:val="decimal"/>
        <w:lvlText w:val="%1.%2."/>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2">
      <w:lvl w:ilvl="2">
        <w:start w:val="1"/>
        <w:numFmt w:val="decimal"/>
        <w:lvlText w:val="%1.%2.%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russianLow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abstractNumId w:val="3"/>
  </w:num>
  <w:num w:numId="18">
    <w:abstractNumId w:val="7"/>
  </w:num>
  <w:num w:numId="19">
    <w:abstractNumId w:val="19"/>
  </w:num>
  <w:num w:numId="20">
    <w:abstractNumId w:val="4"/>
  </w:num>
  <w:num w:numId="21">
    <w:abstractNumId w:val="18"/>
  </w:num>
  <w:num w:numId="22">
    <w:abstractNumId w:val="20"/>
    <w:lvlOverride w:ilvl="0">
      <w:lvl w:ilvl="0">
        <w:start w:val="1"/>
        <w:numFmt w:val="decimal"/>
        <w:pStyle w:val="12"/>
        <w:lvlText w:val="Статья %1."/>
        <w:lvlJc w:val="left"/>
        <w:pPr>
          <w:tabs>
            <w:tab w:val="num" w:pos="2269"/>
          </w:tabs>
          <w:ind w:left="568" w:firstLine="0"/>
        </w:pPr>
        <w:rPr>
          <w:rFonts w:hint="default"/>
        </w:rPr>
      </w:lvl>
    </w:lvlOverride>
    <w:lvlOverride w:ilvl="1">
      <w:lvl w:ilvl="1">
        <w:start w:val="1"/>
        <w:numFmt w:val="decimal"/>
        <w:pStyle w:val="21"/>
        <w:lvlText w:val="%1.%2."/>
        <w:lvlJc w:val="left"/>
        <w:pPr>
          <w:tabs>
            <w:tab w:val="num" w:pos="850"/>
          </w:tabs>
          <w:ind w:left="-851" w:firstLine="851"/>
        </w:pPr>
        <w:rPr>
          <w:rFonts w:hint="default"/>
          <w:b w:val="0"/>
          <w:color w:val="auto"/>
          <w:sz w:val="24"/>
        </w:rPr>
      </w:lvl>
    </w:lvlOverride>
    <w:lvlOverride w:ilvl="2">
      <w:lvl w:ilvl="2">
        <w:start w:val="1"/>
        <w:numFmt w:val="decimal"/>
        <w:pStyle w:val="31"/>
        <w:lvlText w:val="%1.%2.%3."/>
        <w:lvlJc w:val="left"/>
        <w:pPr>
          <w:tabs>
            <w:tab w:val="num" w:pos="2552"/>
          </w:tabs>
          <w:ind w:left="851" w:firstLine="85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Override>
    <w:lvlOverride w:ilvl="3">
      <w:lvl w:ilvl="3">
        <w:start w:val="1"/>
        <w:numFmt w:val="decimal"/>
        <w:pStyle w:val="41"/>
        <w:lvlText w:val="%4)"/>
        <w:lvlJc w:val="left"/>
        <w:pPr>
          <w:tabs>
            <w:tab w:val="num" w:pos="1701"/>
          </w:tabs>
          <w:ind w:left="1701" w:hanging="567"/>
        </w:pPr>
        <w:rPr>
          <w:rFonts w:hint="default"/>
          <w:b w:val="0"/>
          <w:i w:val="0"/>
          <w:color w:val="000000" w:themeColor="text1"/>
        </w:rPr>
      </w:lvl>
    </w:lvlOverride>
    <w:lvlOverride w:ilvl="4">
      <w:lvl w:ilvl="4">
        <w:start w:val="1"/>
        <w:numFmt w:val="russianLower"/>
        <w:pStyle w:val="50"/>
        <w:lvlText w:val="%5)"/>
        <w:lvlJc w:val="left"/>
        <w:pPr>
          <w:tabs>
            <w:tab w:val="num" w:pos="2411"/>
          </w:tabs>
          <w:ind w:left="2411" w:hanging="567"/>
        </w:pPr>
        <w:rPr>
          <w:rFonts w:hint="default"/>
          <w:i w:val="0"/>
          <w:color w:val="auto"/>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abstractNumId w:val="5"/>
  </w:num>
  <w:num w:numId="24">
    <w:abstractNumId w:val="9"/>
    <w:lvlOverride w:ilvl="0">
      <w:lvl w:ilvl="0">
        <w:numFmt w:val="decimal"/>
        <w:pStyle w:val="a2"/>
        <w:lvlText w:val=""/>
        <w:lvlJc w:val="left"/>
      </w:lvl>
    </w:lvlOverride>
    <w:lvlOverride w:ilvl="1">
      <w:lvl w:ilvl="1">
        <w:numFmt w:val="decimal"/>
        <w:pStyle w:val="11"/>
        <w:lvlText w:val=""/>
        <w:lvlJc w:val="left"/>
      </w:lvl>
    </w:lvlOverride>
    <w:lvlOverride w:ilvl="2">
      <w:lvl w:ilvl="2">
        <w:start w:val="1"/>
        <w:numFmt w:val="decimal"/>
        <w:pStyle w:val="111"/>
        <w:lvlText w:val="%1.%2.%3."/>
        <w:lvlJc w:val="left"/>
        <w:pPr>
          <w:tabs>
            <w:tab w:val="num" w:pos="1985"/>
          </w:tabs>
          <w:ind w:left="1985" w:hanging="85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Override>
    <w:lvlOverride w:ilvl="3">
      <w:lvl w:ilvl="3">
        <w:start w:val="1"/>
        <w:numFmt w:val="russianLower"/>
        <w:pStyle w:val="1111"/>
        <w:lvlText w:val="%4)"/>
        <w:lvlJc w:val="left"/>
        <w:pPr>
          <w:tabs>
            <w:tab w:val="num" w:pos="2268"/>
          </w:tabs>
          <w:ind w:left="2268" w:hanging="567"/>
        </w:pPr>
        <w:rPr>
          <w:rFonts w:ascii="Times New Roman" w:hAnsi="Times New Roman" w:cs="Times New Roman" w:hint="default"/>
          <w:b w:val="0"/>
          <w:i w:val="0"/>
          <w:sz w:val="28"/>
        </w:rPr>
      </w:lvl>
    </w:lvlOverride>
  </w:num>
  <w:num w:numId="25">
    <w:abstractNumId w:val="20"/>
    <w:lvlOverride w:ilvl="0">
      <w:startOverride w:val="1"/>
      <w:lvl w:ilvl="0">
        <w:start w:val="1"/>
        <w:numFmt w:val="decimal"/>
        <w:pStyle w:val="12"/>
        <w:lvlText w:val="Статья %1."/>
        <w:lvlJc w:val="left"/>
        <w:pPr>
          <w:tabs>
            <w:tab w:val="num" w:pos="2411"/>
          </w:tabs>
          <w:ind w:left="710" w:firstLine="0"/>
        </w:pPr>
        <w:rPr>
          <w:rFonts w:hint="default"/>
        </w:rPr>
      </w:lvl>
    </w:lvlOverride>
    <w:lvlOverride w:ilvl="1">
      <w:startOverride w:val="1"/>
      <w:lvl w:ilvl="1">
        <w:start w:val="1"/>
        <w:numFmt w:val="decimal"/>
        <w:pStyle w:val="21"/>
        <w:lvlText w:val="%1.%2."/>
        <w:lvlJc w:val="left"/>
        <w:pPr>
          <w:tabs>
            <w:tab w:val="num" w:pos="1701"/>
          </w:tabs>
          <w:ind w:left="0" w:firstLine="851"/>
        </w:pPr>
        <w:rPr>
          <w:rFonts w:hint="default"/>
        </w:rPr>
      </w:lvl>
    </w:lvlOverride>
    <w:lvlOverride w:ilvl="2">
      <w:startOverride w:val="1"/>
      <w:lvl w:ilvl="2">
        <w:start w:val="1"/>
        <w:numFmt w:val="decimal"/>
        <w:pStyle w:val="31"/>
        <w:lvlText w:val="%1.%2.%3."/>
        <w:lvlJc w:val="left"/>
        <w:pPr>
          <w:tabs>
            <w:tab w:val="num" w:pos="2552"/>
          </w:tabs>
          <w:ind w:left="851" w:firstLine="851"/>
        </w:pPr>
        <w:rPr>
          <w:rFonts w:hint="default"/>
        </w:rPr>
      </w:lvl>
    </w:lvlOverride>
    <w:lvlOverride w:ilvl="3">
      <w:startOverride w:val="1"/>
      <w:lvl w:ilvl="3">
        <w:start w:val="1"/>
        <w:numFmt w:val="decimal"/>
        <w:pStyle w:val="41"/>
        <w:lvlText w:val="%4)"/>
        <w:lvlJc w:val="left"/>
        <w:pPr>
          <w:tabs>
            <w:tab w:val="num" w:pos="1701"/>
          </w:tabs>
          <w:ind w:left="1701" w:hanging="567"/>
        </w:pPr>
        <w:rPr>
          <w:rFonts w:hint="default"/>
        </w:rPr>
      </w:lvl>
    </w:lvlOverride>
    <w:lvlOverride w:ilvl="4">
      <w:startOverride w:val="1"/>
      <w:lvl w:ilvl="4">
        <w:start w:val="1"/>
        <w:numFmt w:val="russianLower"/>
        <w:pStyle w:val="50"/>
        <w:lvlText w:val="%5)"/>
        <w:lvlJc w:val="left"/>
        <w:pPr>
          <w:tabs>
            <w:tab w:val="num" w:pos="2268"/>
          </w:tabs>
          <w:ind w:left="2268" w:hanging="567"/>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6">
    <w:abstractNumId w:val="20"/>
    <w:lvlOverride w:ilvl="0">
      <w:lvl w:ilvl="0">
        <w:start w:val="1"/>
        <w:numFmt w:val="decimal"/>
        <w:pStyle w:val="12"/>
        <w:lvlText w:val="Статья %1."/>
        <w:lvlJc w:val="left"/>
        <w:pPr>
          <w:tabs>
            <w:tab w:val="num" w:pos="2269"/>
          </w:tabs>
          <w:ind w:left="568" w:firstLine="0"/>
        </w:pPr>
        <w:rPr>
          <w:rFonts w:hint="default"/>
        </w:rPr>
      </w:lvl>
    </w:lvlOverride>
    <w:lvlOverride w:ilvl="1">
      <w:lvl w:ilvl="1">
        <w:start w:val="1"/>
        <w:numFmt w:val="decimal"/>
        <w:pStyle w:val="21"/>
        <w:lvlText w:val="%1.%2."/>
        <w:lvlJc w:val="left"/>
        <w:pPr>
          <w:tabs>
            <w:tab w:val="num" w:pos="850"/>
          </w:tabs>
          <w:ind w:left="-851" w:firstLine="851"/>
        </w:pPr>
        <w:rPr>
          <w:rFonts w:hint="default"/>
          <w:b w:val="0"/>
          <w:color w:val="auto"/>
        </w:rPr>
      </w:lvl>
    </w:lvlOverride>
    <w:lvlOverride w:ilvl="2">
      <w:lvl w:ilvl="2">
        <w:start w:val="1"/>
        <w:numFmt w:val="decimal"/>
        <w:pStyle w:val="31"/>
        <w:lvlText w:val="%1.%2.%3."/>
        <w:lvlJc w:val="left"/>
        <w:pPr>
          <w:tabs>
            <w:tab w:val="num" w:pos="2552"/>
          </w:tabs>
          <w:ind w:left="851" w:firstLine="851"/>
        </w:pPr>
        <w:rPr>
          <w:rFonts w:hint="default"/>
          <w:b/>
          <w:color w:val="auto"/>
        </w:rPr>
      </w:lvl>
    </w:lvlOverride>
    <w:lvlOverride w:ilvl="3">
      <w:lvl w:ilvl="3">
        <w:start w:val="1"/>
        <w:numFmt w:val="decimal"/>
        <w:pStyle w:val="41"/>
        <w:lvlText w:val="%4)"/>
        <w:lvlJc w:val="left"/>
        <w:pPr>
          <w:tabs>
            <w:tab w:val="num" w:pos="1701"/>
          </w:tabs>
          <w:ind w:left="1701" w:hanging="567"/>
        </w:pPr>
        <w:rPr>
          <w:rFonts w:hint="default"/>
        </w:rPr>
      </w:lvl>
    </w:lvlOverride>
    <w:lvlOverride w:ilvl="4">
      <w:lvl w:ilvl="4">
        <w:start w:val="1"/>
        <w:numFmt w:val="russianLower"/>
        <w:pStyle w:val="50"/>
        <w:lvlText w:val="%5)"/>
        <w:lvlJc w:val="left"/>
        <w:pPr>
          <w:tabs>
            <w:tab w:val="num" w:pos="2127"/>
          </w:tabs>
          <w:ind w:left="2127" w:hanging="567"/>
        </w:pPr>
        <w:rPr>
          <w:rFonts w:hint="default"/>
          <w:color w:val="auto"/>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25"/>
  </w:num>
  <w:num w:numId="28">
    <w:abstractNumId w:val="20"/>
    <w:lvlOverride w:ilvl="0">
      <w:lvl w:ilvl="0">
        <w:start w:val="1"/>
        <w:numFmt w:val="decimal"/>
        <w:pStyle w:val="12"/>
        <w:lvlText w:val="Статья %1."/>
        <w:lvlJc w:val="left"/>
        <w:pPr>
          <w:tabs>
            <w:tab w:val="num" w:pos="2269"/>
          </w:tabs>
          <w:ind w:left="568" w:firstLine="0"/>
        </w:pPr>
        <w:rPr>
          <w:rFonts w:hint="default"/>
        </w:rPr>
      </w:lvl>
    </w:lvlOverride>
    <w:lvlOverride w:ilvl="1">
      <w:lvl w:ilvl="1">
        <w:start w:val="1"/>
        <w:numFmt w:val="decimal"/>
        <w:pStyle w:val="21"/>
        <w:lvlText w:val="%1.%2."/>
        <w:lvlJc w:val="left"/>
        <w:pPr>
          <w:tabs>
            <w:tab w:val="num" w:pos="850"/>
          </w:tabs>
          <w:ind w:left="-851" w:firstLine="851"/>
        </w:pPr>
        <w:rPr>
          <w:rFonts w:hint="default"/>
          <w:b w:val="0"/>
          <w:color w:val="auto"/>
        </w:rPr>
      </w:lvl>
    </w:lvlOverride>
    <w:lvlOverride w:ilvl="2">
      <w:lvl w:ilvl="2">
        <w:start w:val="1"/>
        <w:numFmt w:val="decimal"/>
        <w:pStyle w:val="31"/>
        <w:lvlText w:val="%1.%2.%3."/>
        <w:lvlJc w:val="left"/>
        <w:pPr>
          <w:tabs>
            <w:tab w:val="num" w:pos="2552"/>
          </w:tabs>
          <w:ind w:left="851" w:firstLine="85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Override>
    <w:lvlOverride w:ilvl="3">
      <w:lvl w:ilvl="3">
        <w:start w:val="1"/>
        <w:numFmt w:val="decimal"/>
        <w:pStyle w:val="41"/>
        <w:lvlText w:val="%4)"/>
        <w:lvlJc w:val="left"/>
        <w:pPr>
          <w:tabs>
            <w:tab w:val="num" w:pos="1701"/>
          </w:tabs>
          <w:ind w:left="1701" w:hanging="567"/>
        </w:pPr>
        <w:rPr>
          <w:rFonts w:hint="default"/>
        </w:rPr>
      </w:lvl>
    </w:lvlOverride>
    <w:lvlOverride w:ilvl="4">
      <w:lvl w:ilvl="4">
        <w:start w:val="1"/>
        <w:numFmt w:val="russianLower"/>
        <w:pStyle w:val="50"/>
        <w:lvlText w:val="%5)"/>
        <w:lvlJc w:val="left"/>
        <w:pPr>
          <w:tabs>
            <w:tab w:val="num" w:pos="2127"/>
          </w:tabs>
          <w:ind w:left="2127" w:hanging="567"/>
        </w:pPr>
        <w:rPr>
          <w:rFonts w:hint="default"/>
          <w:i w:val="0"/>
          <w:color w:val="auto"/>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20"/>
    <w:lvlOverride w:ilvl="0">
      <w:lvl w:ilvl="0">
        <w:start w:val="1"/>
        <w:numFmt w:val="decimal"/>
        <w:pStyle w:val="12"/>
        <w:lvlText w:val="Статья %1."/>
        <w:lvlJc w:val="left"/>
        <w:pPr>
          <w:tabs>
            <w:tab w:val="num" w:pos="2269"/>
          </w:tabs>
          <w:ind w:left="568" w:firstLine="0"/>
        </w:pPr>
        <w:rPr>
          <w:rFonts w:hint="default"/>
        </w:rPr>
      </w:lvl>
    </w:lvlOverride>
    <w:lvlOverride w:ilvl="1">
      <w:lvl w:ilvl="1">
        <w:start w:val="1"/>
        <w:numFmt w:val="decimal"/>
        <w:pStyle w:val="21"/>
        <w:lvlText w:val="%1.%2."/>
        <w:lvlJc w:val="left"/>
        <w:pPr>
          <w:tabs>
            <w:tab w:val="num" w:pos="850"/>
          </w:tabs>
          <w:ind w:left="-851" w:firstLine="851"/>
        </w:pPr>
        <w:rPr>
          <w:rFonts w:hint="default"/>
          <w:b w:val="0"/>
          <w:color w:val="auto"/>
        </w:rPr>
      </w:lvl>
    </w:lvlOverride>
    <w:lvlOverride w:ilvl="2">
      <w:lvl w:ilvl="2">
        <w:start w:val="1"/>
        <w:numFmt w:val="decimal"/>
        <w:pStyle w:val="31"/>
        <w:lvlText w:val="%1.%2.%3."/>
        <w:lvlJc w:val="left"/>
        <w:pPr>
          <w:tabs>
            <w:tab w:val="num" w:pos="2552"/>
          </w:tabs>
          <w:ind w:left="851" w:firstLine="85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Override>
    <w:lvlOverride w:ilvl="3">
      <w:lvl w:ilvl="3">
        <w:start w:val="1"/>
        <w:numFmt w:val="decimal"/>
        <w:pStyle w:val="41"/>
        <w:lvlText w:val="%4)"/>
        <w:lvlJc w:val="left"/>
        <w:pPr>
          <w:tabs>
            <w:tab w:val="num" w:pos="1701"/>
          </w:tabs>
          <w:ind w:left="1701" w:hanging="567"/>
        </w:pPr>
        <w:rPr>
          <w:rFonts w:hint="default"/>
        </w:rPr>
      </w:lvl>
    </w:lvlOverride>
    <w:lvlOverride w:ilvl="4">
      <w:lvl w:ilvl="4">
        <w:start w:val="1"/>
        <w:numFmt w:val="russianLower"/>
        <w:pStyle w:val="50"/>
        <w:lvlText w:val="%5)"/>
        <w:lvlJc w:val="left"/>
        <w:pPr>
          <w:tabs>
            <w:tab w:val="num" w:pos="2411"/>
          </w:tabs>
          <w:ind w:left="2411" w:hanging="567"/>
        </w:pPr>
        <w:rPr>
          <w:rFonts w:hint="default"/>
          <w:i w:val="0"/>
          <w:color w:val="auto"/>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0">
    <w:abstractNumId w:val="20"/>
    <w:lvlOverride w:ilvl="0">
      <w:startOverride w:val="1"/>
      <w:lvl w:ilvl="0">
        <w:start w:val="1"/>
        <w:numFmt w:val="decimal"/>
        <w:pStyle w:val="12"/>
        <w:lvlText w:val="Статья %1."/>
        <w:lvlJc w:val="left"/>
        <w:pPr>
          <w:tabs>
            <w:tab w:val="num" w:pos="2269"/>
          </w:tabs>
          <w:ind w:left="568" w:firstLine="0"/>
        </w:pPr>
        <w:rPr>
          <w:rFonts w:hint="default"/>
        </w:rPr>
      </w:lvl>
    </w:lvlOverride>
    <w:lvlOverride w:ilvl="1">
      <w:startOverride w:val="1"/>
      <w:lvl w:ilvl="1">
        <w:start w:val="1"/>
        <w:numFmt w:val="decimal"/>
        <w:pStyle w:val="21"/>
        <w:lvlText w:val="%1.%2."/>
        <w:lvlJc w:val="left"/>
        <w:pPr>
          <w:tabs>
            <w:tab w:val="num" w:pos="850"/>
          </w:tabs>
          <w:ind w:left="-851" w:firstLine="851"/>
        </w:pPr>
        <w:rPr>
          <w:rFonts w:hint="default"/>
          <w:b w:val="0"/>
          <w:color w:val="auto"/>
        </w:rPr>
      </w:lvl>
    </w:lvlOverride>
    <w:lvlOverride w:ilvl="2">
      <w:startOverride w:val="1"/>
      <w:lvl w:ilvl="2">
        <w:start w:val="1"/>
        <w:numFmt w:val="decimal"/>
        <w:pStyle w:val="31"/>
        <w:lvlText w:val="%1.%2.%3."/>
        <w:lvlJc w:val="left"/>
        <w:pPr>
          <w:tabs>
            <w:tab w:val="num" w:pos="2552"/>
          </w:tabs>
          <w:ind w:left="851" w:firstLine="85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Override>
    <w:lvlOverride w:ilvl="3">
      <w:startOverride w:val="1"/>
      <w:lvl w:ilvl="3">
        <w:start w:val="1"/>
        <w:numFmt w:val="decimal"/>
        <w:pStyle w:val="41"/>
        <w:lvlText w:val="%4)"/>
        <w:lvlJc w:val="left"/>
        <w:pPr>
          <w:tabs>
            <w:tab w:val="num" w:pos="1701"/>
          </w:tabs>
          <w:ind w:left="1701" w:hanging="567"/>
        </w:pPr>
        <w:rPr>
          <w:rFonts w:hint="default"/>
        </w:rPr>
      </w:lvl>
    </w:lvlOverride>
  </w:num>
  <w:num w:numId="31">
    <w:abstractNumId w:val="9"/>
  </w:num>
  <w:num w:numId="32">
    <w:abstractNumId w:val="20"/>
    <w:lvlOverride w:ilvl="0">
      <w:lvl w:ilvl="0">
        <w:start w:val="1"/>
        <w:numFmt w:val="decimal"/>
        <w:pStyle w:val="12"/>
        <w:lvlText w:val="Статья %1."/>
        <w:lvlJc w:val="left"/>
        <w:pPr>
          <w:tabs>
            <w:tab w:val="num" w:pos="2269"/>
          </w:tabs>
          <w:ind w:left="568" w:firstLine="0"/>
        </w:pPr>
        <w:rPr>
          <w:rFonts w:hint="default"/>
        </w:rPr>
      </w:lvl>
    </w:lvlOverride>
    <w:lvlOverride w:ilvl="1">
      <w:lvl w:ilvl="1">
        <w:start w:val="1"/>
        <w:numFmt w:val="decimal"/>
        <w:pStyle w:val="21"/>
        <w:lvlText w:val="%1.%2."/>
        <w:lvlJc w:val="left"/>
        <w:pPr>
          <w:tabs>
            <w:tab w:val="num" w:pos="850"/>
          </w:tabs>
          <w:ind w:left="-851" w:firstLine="851"/>
        </w:pPr>
        <w:rPr>
          <w:rFonts w:hint="default"/>
          <w:b w:val="0"/>
          <w:color w:val="auto"/>
        </w:rPr>
      </w:lvl>
    </w:lvlOverride>
    <w:lvlOverride w:ilvl="2">
      <w:lvl w:ilvl="2">
        <w:start w:val="1"/>
        <w:numFmt w:val="decimal"/>
        <w:pStyle w:val="31"/>
        <w:lvlText w:val="%1.%2.%3."/>
        <w:lvlJc w:val="left"/>
        <w:pPr>
          <w:tabs>
            <w:tab w:val="num" w:pos="2552"/>
          </w:tabs>
          <w:ind w:left="851" w:firstLine="85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Override>
    <w:lvlOverride w:ilvl="3">
      <w:lvl w:ilvl="3">
        <w:start w:val="1"/>
        <w:numFmt w:val="decimal"/>
        <w:pStyle w:val="41"/>
        <w:lvlText w:val="%4)"/>
        <w:lvlJc w:val="left"/>
        <w:pPr>
          <w:tabs>
            <w:tab w:val="num" w:pos="1701"/>
          </w:tabs>
          <w:ind w:left="1701" w:hanging="567"/>
        </w:pPr>
        <w:rPr>
          <w:rFonts w:hint="default"/>
        </w:rPr>
      </w:lvl>
    </w:lvlOverride>
    <w:lvlOverride w:ilvl="4">
      <w:lvl w:ilvl="4">
        <w:start w:val="1"/>
        <w:numFmt w:val="russianLower"/>
        <w:pStyle w:val="50"/>
        <w:lvlText w:val="%5)"/>
        <w:lvlJc w:val="left"/>
        <w:pPr>
          <w:tabs>
            <w:tab w:val="num" w:pos="2411"/>
          </w:tabs>
          <w:ind w:left="2411" w:hanging="567"/>
        </w:pPr>
        <w:rPr>
          <w:rFonts w:hint="default"/>
          <w:i w:val="0"/>
          <w:color w:val="auto"/>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20"/>
    <w:lvlOverride w:ilvl="0">
      <w:lvl w:ilvl="0">
        <w:start w:val="1"/>
        <w:numFmt w:val="decimal"/>
        <w:pStyle w:val="12"/>
        <w:lvlText w:val="Статья %1."/>
        <w:lvlJc w:val="left"/>
        <w:pPr>
          <w:tabs>
            <w:tab w:val="num" w:pos="2269"/>
          </w:tabs>
          <w:ind w:left="568" w:firstLine="0"/>
        </w:pPr>
        <w:rPr>
          <w:rFonts w:hint="default"/>
        </w:rPr>
      </w:lvl>
    </w:lvlOverride>
    <w:lvlOverride w:ilvl="1">
      <w:lvl w:ilvl="1">
        <w:start w:val="1"/>
        <w:numFmt w:val="decimal"/>
        <w:pStyle w:val="21"/>
        <w:lvlText w:val="%1.%2."/>
        <w:lvlJc w:val="left"/>
        <w:pPr>
          <w:tabs>
            <w:tab w:val="num" w:pos="850"/>
          </w:tabs>
          <w:ind w:left="-851" w:firstLine="851"/>
        </w:pPr>
        <w:rPr>
          <w:rFonts w:hint="default"/>
          <w:b w:val="0"/>
          <w:color w:val="auto"/>
        </w:rPr>
      </w:lvl>
    </w:lvlOverride>
    <w:lvlOverride w:ilvl="2">
      <w:lvl w:ilvl="2">
        <w:start w:val="1"/>
        <w:numFmt w:val="decimal"/>
        <w:pStyle w:val="31"/>
        <w:lvlText w:val="%1.%2.%3."/>
        <w:lvlJc w:val="left"/>
        <w:pPr>
          <w:tabs>
            <w:tab w:val="num" w:pos="2552"/>
          </w:tabs>
          <w:ind w:left="851" w:firstLine="85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Override>
    <w:lvlOverride w:ilvl="3">
      <w:lvl w:ilvl="3">
        <w:start w:val="1"/>
        <w:numFmt w:val="decimal"/>
        <w:pStyle w:val="41"/>
        <w:lvlText w:val="%4)"/>
        <w:lvlJc w:val="left"/>
        <w:pPr>
          <w:tabs>
            <w:tab w:val="num" w:pos="1701"/>
          </w:tabs>
          <w:ind w:left="1701" w:hanging="567"/>
        </w:pPr>
        <w:rPr>
          <w:rFonts w:hint="default"/>
        </w:rPr>
      </w:lvl>
    </w:lvlOverride>
    <w:lvlOverride w:ilvl="4">
      <w:lvl w:ilvl="4">
        <w:start w:val="1"/>
        <w:numFmt w:val="russianLower"/>
        <w:pStyle w:val="50"/>
        <w:lvlText w:val="%5)"/>
        <w:lvlJc w:val="left"/>
        <w:pPr>
          <w:tabs>
            <w:tab w:val="num" w:pos="2411"/>
          </w:tabs>
          <w:ind w:left="2411" w:hanging="567"/>
        </w:pPr>
        <w:rPr>
          <w:rFonts w:hint="default"/>
          <w:i w:val="0"/>
          <w:color w:val="auto"/>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8"/>
  </w:num>
  <w:num w:numId="35">
    <w:abstractNumId w:val="20"/>
    <w:lvlOverride w:ilvl="0">
      <w:startOverride w:val="1"/>
      <w:lvl w:ilvl="0">
        <w:start w:val="1"/>
        <w:numFmt w:val="decimal"/>
        <w:pStyle w:val="12"/>
        <w:lvlText w:val="Статья %1."/>
        <w:lvlJc w:val="left"/>
        <w:pPr>
          <w:tabs>
            <w:tab w:val="num" w:pos="2269"/>
          </w:tabs>
          <w:ind w:left="568" w:firstLine="0"/>
        </w:pPr>
        <w:rPr>
          <w:rFonts w:hint="default"/>
        </w:rPr>
      </w:lvl>
    </w:lvlOverride>
    <w:lvlOverride w:ilvl="1">
      <w:startOverride w:val="1"/>
      <w:lvl w:ilvl="1">
        <w:start w:val="1"/>
        <w:numFmt w:val="decimal"/>
        <w:pStyle w:val="21"/>
        <w:lvlText w:val="%1.%2."/>
        <w:lvlJc w:val="left"/>
        <w:pPr>
          <w:tabs>
            <w:tab w:val="num" w:pos="850"/>
          </w:tabs>
          <w:ind w:left="-851" w:firstLine="851"/>
        </w:pPr>
        <w:rPr>
          <w:rFonts w:hint="default"/>
          <w:b w:val="0"/>
          <w:color w:val="auto"/>
          <w:sz w:val="24"/>
        </w:rPr>
      </w:lvl>
    </w:lvlOverride>
    <w:lvlOverride w:ilvl="2">
      <w:startOverride w:val="1"/>
      <w:lvl w:ilvl="2">
        <w:start w:val="1"/>
        <w:numFmt w:val="decimal"/>
        <w:pStyle w:val="31"/>
        <w:lvlText w:val="%1.%2.%3."/>
        <w:lvlJc w:val="left"/>
        <w:pPr>
          <w:tabs>
            <w:tab w:val="num" w:pos="2552"/>
          </w:tabs>
          <w:ind w:left="851" w:firstLine="85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Override>
    <w:lvlOverride w:ilvl="3">
      <w:startOverride w:val="1"/>
      <w:lvl w:ilvl="3">
        <w:start w:val="1"/>
        <w:numFmt w:val="decimal"/>
        <w:pStyle w:val="41"/>
        <w:lvlText w:val="%4)"/>
        <w:lvlJc w:val="left"/>
        <w:pPr>
          <w:tabs>
            <w:tab w:val="num" w:pos="1701"/>
          </w:tabs>
          <w:ind w:left="1701" w:hanging="567"/>
        </w:pPr>
        <w:rPr>
          <w:rFonts w:hint="default"/>
          <w:b w:val="0"/>
          <w:i w:val="0"/>
          <w:color w:val="000000" w:themeColor="text1"/>
        </w:rPr>
      </w:lvl>
    </w:lvlOverride>
    <w:lvlOverride w:ilvl="4">
      <w:startOverride w:val="1"/>
      <w:lvl w:ilvl="4">
        <w:start w:val="1"/>
        <w:numFmt w:val="russianLower"/>
        <w:pStyle w:val="50"/>
        <w:lvlText w:val="%5)"/>
        <w:lvlJc w:val="left"/>
        <w:pPr>
          <w:tabs>
            <w:tab w:val="num" w:pos="2411"/>
          </w:tabs>
          <w:ind w:left="2411" w:hanging="567"/>
        </w:pPr>
        <w:rPr>
          <w:rFonts w:hint="default"/>
          <w:i w:val="0"/>
          <w:color w:val="auto"/>
        </w:rPr>
      </w:lvl>
    </w:lvlOverride>
    <w:lvlOverride w:ilvl="5">
      <w:startOverride w:val="1"/>
      <w:lvl w:ilvl="5">
        <w:start w:val="1"/>
        <w:numFmt w:val="lowerRoman"/>
        <w:lvlText w:val="(%6)"/>
        <w:lvlJc w:val="left"/>
        <w:pPr>
          <w:ind w:left="2160" w:hanging="360"/>
        </w:pPr>
        <w:rPr>
          <w:rFonts w:hint="default"/>
        </w:rPr>
      </w:lvl>
    </w:lvlOverride>
    <w:lvlOverride w:ilvl="6">
      <w:startOverride w:val="15"/>
      <w:lvl w:ilvl="6">
        <w:start w:val="15"/>
        <w:numFmt w:val="decimal"/>
        <w:lvlText w:val="%7."/>
        <w:lvlJc w:val="left"/>
        <w:pPr>
          <w:ind w:left="2520" w:hanging="360"/>
        </w:pPr>
        <w:rPr>
          <w:rFonts w:hint="default"/>
        </w:rPr>
      </w:lvl>
    </w:lvlOverride>
  </w:num>
  <w:num w:numId="36">
    <w:abstractNumId w:val="20"/>
  </w:num>
  <w:num w:numId="37">
    <w:abstractNumId w:val="14"/>
  </w:num>
  <w:num w:numId="38">
    <w:abstractNumId w:val="20"/>
    <w:lvlOverride w:ilvl="0">
      <w:lvl w:ilvl="0">
        <w:start w:val="1"/>
        <w:numFmt w:val="decimal"/>
        <w:pStyle w:val="12"/>
        <w:lvlText w:val="Статья %1."/>
        <w:lvlJc w:val="left"/>
        <w:pPr>
          <w:tabs>
            <w:tab w:val="num" w:pos="2411"/>
          </w:tabs>
          <w:ind w:left="710" w:firstLine="0"/>
        </w:pPr>
        <w:rPr>
          <w:rFonts w:hint="default"/>
        </w:rPr>
      </w:lvl>
    </w:lvlOverride>
    <w:lvlOverride w:ilvl="1">
      <w:lvl w:ilvl="1">
        <w:start w:val="1"/>
        <w:numFmt w:val="decimal"/>
        <w:pStyle w:val="21"/>
        <w:lvlText w:val="%1.%2."/>
        <w:lvlJc w:val="left"/>
        <w:pPr>
          <w:tabs>
            <w:tab w:val="num" w:pos="1701"/>
          </w:tabs>
          <w:ind w:left="0" w:firstLine="851"/>
        </w:pPr>
        <w:rPr>
          <w:rFonts w:hint="default"/>
        </w:rPr>
      </w:lvl>
    </w:lvlOverride>
    <w:lvlOverride w:ilvl="2">
      <w:lvl w:ilvl="2">
        <w:start w:val="1"/>
        <w:numFmt w:val="decimal"/>
        <w:pStyle w:val="31"/>
        <w:lvlText w:val="%1.%2.%3."/>
        <w:lvlJc w:val="left"/>
        <w:pPr>
          <w:tabs>
            <w:tab w:val="num" w:pos="2694"/>
          </w:tabs>
          <w:ind w:left="993" w:firstLine="851"/>
        </w:pPr>
        <w:rPr>
          <w:rFonts w:hint="default"/>
        </w:rPr>
      </w:lvl>
    </w:lvlOverride>
    <w:lvlOverride w:ilvl="3">
      <w:lvl w:ilvl="3">
        <w:start w:val="1"/>
        <w:numFmt w:val="decimal"/>
        <w:pStyle w:val="41"/>
        <w:lvlText w:val="%4)"/>
        <w:lvlJc w:val="left"/>
        <w:pPr>
          <w:tabs>
            <w:tab w:val="num" w:pos="1844"/>
          </w:tabs>
          <w:ind w:left="1844" w:hanging="567"/>
        </w:pPr>
        <w:rPr>
          <w:rFonts w:hint="default"/>
        </w:rPr>
      </w:lvl>
    </w:lvlOverride>
    <w:lvlOverride w:ilvl="4">
      <w:lvl w:ilvl="4">
        <w:start w:val="1"/>
        <w:numFmt w:val="russianLower"/>
        <w:pStyle w:val="50"/>
        <w:lvlText w:val="%5)"/>
        <w:lvlJc w:val="left"/>
        <w:pPr>
          <w:tabs>
            <w:tab w:val="num" w:pos="2268"/>
          </w:tabs>
          <w:ind w:left="2268"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abstractNumId w:val="20"/>
    <w:lvlOverride w:ilvl="0">
      <w:lvl w:ilvl="0">
        <w:start w:val="1"/>
        <w:numFmt w:val="decimal"/>
        <w:pStyle w:val="12"/>
        <w:lvlText w:val="Статья %1."/>
        <w:lvlJc w:val="left"/>
        <w:pPr>
          <w:tabs>
            <w:tab w:val="num" w:pos="2269"/>
          </w:tabs>
          <w:ind w:left="568" w:firstLine="0"/>
        </w:pPr>
        <w:rPr>
          <w:rFonts w:hint="default"/>
        </w:rPr>
      </w:lvl>
    </w:lvlOverride>
    <w:lvlOverride w:ilvl="1">
      <w:lvl w:ilvl="1">
        <w:start w:val="1"/>
        <w:numFmt w:val="decimal"/>
        <w:pStyle w:val="21"/>
        <w:lvlText w:val="%1.%2."/>
        <w:lvlJc w:val="left"/>
        <w:pPr>
          <w:tabs>
            <w:tab w:val="num" w:pos="850"/>
          </w:tabs>
          <w:ind w:left="-851" w:firstLine="851"/>
        </w:pPr>
        <w:rPr>
          <w:rFonts w:hint="default"/>
          <w:b w:val="0"/>
          <w:color w:val="auto"/>
          <w:sz w:val="24"/>
        </w:rPr>
      </w:lvl>
    </w:lvlOverride>
    <w:lvlOverride w:ilvl="2">
      <w:lvl w:ilvl="2">
        <w:start w:val="1"/>
        <w:numFmt w:val="decimal"/>
        <w:pStyle w:val="31"/>
        <w:lvlText w:val="%1.%2.%3."/>
        <w:lvlJc w:val="left"/>
        <w:pPr>
          <w:tabs>
            <w:tab w:val="num" w:pos="2552"/>
          </w:tabs>
          <w:ind w:left="851" w:firstLine="85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Override>
    <w:lvlOverride w:ilvl="3">
      <w:lvl w:ilvl="3">
        <w:start w:val="1"/>
        <w:numFmt w:val="decimal"/>
        <w:pStyle w:val="41"/>
        <w:lvlText w:val="%4)"/>
        <w:lvlJc w:val="left"/>
        <w:pPr>
          <w:tabs>
            <w:tab w:val="num" w:pos="1701"/>
          </w:tabs>
          <w:ind w:left="1701" w:hanging="567"/>
        </w:pPr>
        <w:rPr>
          <w:rFonts w:hint="default"/>
          <w:b w:val="0"/>
          <w:i w:val="0"/>
          <w:color w:val="000000" w:themeColor="text1"/>
        </w:rPr>
      </w:lvl>
    </w:lvlOverride>
    <w:lvlOverride w:ilvl="4">
      <w:lvl w:ilvl="4">
        <w:start w:val="1"/>
        <w:numFmt w:val="russianLower"/>
        <w:pStyle w:val="50"/>
        <w:lvlText w:val="%5)"/>
        <w:lvlJc w:val="left"/>
        <w:pPr>
          <w:tabs>
            <w:tab w:val="num" w:pos="2411"/>
          </w:tabs>
          <w:ind w:left="2411" w:hanging="567"/>
        </w:pPr>
        <w:rPr>
          <w:rFonts w:hint="default"/>
          <w:i w:val="0"/>
          <w:color w:val="auto"/>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0">
    <w:abstractNumId w:val="20"/>
    <w:lvlOverride w:ilvl="0">
      <w:lvl w:ilvl="0">
        <w:start w:val="1"/>
        <w:numFmt w:val="decimal"/>
        <w:pStyle w:val="12"/>
        <w:lvlText w:val="Статья %1."/>
        <w:lvlJc w:val="left"/>
        <w:pPr>
          <w:tabs>
            <w:tab w:val="num" w:pos="2269"/>
          </w:tabs>
          <w:ind w:left="568" w:firstLine="0"/>
        </w:pPr>
        <w:rPr>
          <w:rFonts w:hint="default"/>
        </w:rPr>
      </w:lvl>
    </w:lvlOverride>
    <w:lvlOverride w:ilvl="1">
      <w:lvl w:ilvl="1">
        <w:start w:val="1"/>
        <w:numFmt w:val="decimal"/>
        <w:pStyle w:val="21"/>
        <w:lvlText w:val="%1.%2."/>
        <w:lvlJc w:val="left"/>
        <w:pPr>
          <w:tabs>
            <w:tab w:val="num" w:pos="850"/>
          </w:tabs>
          <w:ind w:left="-851" w:firstLine="851"/>
        </w:pPr>
        <w:rPr>
          <w:rFonts w:hint="default"/>
          <w:b w:val="0"/>
          <w:color w:val="auto"/>
          <w:sz w:val="24"/>
        </w:rPr>
      </w:lvl>
    </w:lvlOverride>
    <w:lvlOverride w:ilvl="2">
      <w:lvl w:ilvl="2">
        <w:start w:val="1"/>
        <w:numFmt w:val="decimal"/>
        <w:pStyle w:val="31"/>
        <w:lvlText w:val="%1.%2.%3."/>
        <w:lvlJc w:val="left"/>
        <w:pPr>
          <w:tabs>
            <w:tab w:val="num" w:pos="2552"/>
          </w:tabs>
          <w:ind w:left="851" w:firstLine="85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Override>
    <w:lvlOverride w:ilvl="3">
      <w:lvl w:ilvl="3">
        <w:start w:val="1"/>
        <w:numFmt w:val="decimal"/>
        <w:pStyle w:val="41"/>
        <w:lvlText w:val="%4)"/>
        <w:lvlJc w:val="left"/>
        <w:pPr>
          <w:tabs>
            <w:tab w:val="num" w:pos="1701"/>
          </w:tabs>
          <w:ind w:left="1701" w:hanging="567"/>
        </w:pPr>
        <w:rPr>
          <w:rFonts w:hint="default"/>
          <w:b w:val="0"/>
          <w:i w:val="0"/>
          <w:color w:val="000000" w:themeColor="text1"/>
        </w:rPr>
      </w:lvl>
    </w:lvlOverride>
    <w:lvlOverride w:ilvl="4">
      <w:lvl w:ilvl="4">
        <w:start w:val="1"/>
        <w:numFmt w:val="russianLower"/>
        <w:pStyle w:val="50"/>
        <w:lvlText w:val="%5)"/>
        <w:lvlJc w:val="left"/>
        <w:pPr>
          <w:tabs>
            <w:tab w:val="num" w:pos="2411"/>
          </w:tabs>
          <w:ind w:left="2411" w:hanging="567"/>
        </w:pPr>
        <w:rPr>
          <w:rFonts w:hint="default"/>
          <w:i w:val="0"/>
          <w:color w:val="auto"/>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abstractNumId w:val="20"/>
    <w:lvlOverride w:ilvl="0">
      <w:lvl w:ilvl="0">
        <w:start w:val="1"/>
        <w:numFmt w:val="decimal"/>
        <w:pStyle w:val="12"/>
        <w:lvlText w:val="Статья %1."/>
        <w:lvlJc w:val="left"/>
        <w:pPr>
          <w:tabs>
            <w:tab w:val="num" w:pos="2411"/>
          </w:tabs>
          <w:ind w:left="710" w:firstLine="0"/>
        </w:pPr>
        <w:rPr>
          <w:rFonts w:hint="default"/>
        </w:rPr>
      </w:lvl>
    </w:lvlOverride>
    <w:lvlOverride w:ilvl="1">
      <w:lvl w:ilvl="1">
        <w:start w:val="1"/>
        <w:numFmt w:val="decimal"/>
        <w:pStyle w:val="21"/>
        <w:lvlText w:val="%1.%2."/>
        <w:lvlJc w:val="left"/>
        <w:pPr>
          <w:tabs>
            <w:tab w:val="num" w:pos="1701"/>
          </w:tabs>
          <w:ind w:left="0" w:firstLine="851"/>
        </w:pPr>
        <w:rPr>
          <w:rFonts w:hint="default"/>
        </w:rPr>
      </w:lvl>
    </w:lvlOverride>
    <w:lvlOverride w:ilvl="2">
      <w:lvl w:ilvl="2">
        <w:start w:val="1"/>
        <w:numFmt w:val="decimal"/>
        <w:pStyle w:val="31"/>
        <w:lvlText w:val="%1.%2.%3."/>
        <w:lvlJc w:val="left"/>
        <w:pPr>
          <w:tabs>
            <w:tab w:val="num" w:pos="2552"/>
          </w:tabs>
          <w:ind w:left="851" w:firstLine="851"/>
        </w:pPr>
        <w:rPr>
          <w:rFonts w:hint="default"/>
        </w:rPr>
      </w:lvl>
    </w:lvlOverride>
    <w:lvlOverride w:ilvl="3">
      <w:lvl w:ilvl="3">
        <w:start w:val="1"/>
        <w:numFmt w:val="decimal"/>
        <w:pStyle w:val="41"/>
        <w:lvlText w:val="%4)"/>
        <w:lvlJc w:val="left"/>
        <w:pPr>
          <w:tabs>
            <w:tab w:val="num" w:pos="1701"/>
          </w:tabs>
          <w:ind w:left="1701" w:hanging="567"/>
        </w:pPr>
        <w:rPr>
          <w:rFonts w:hint="default"/>
        </w:rPr>
      </w:lvl>
    </w:lvlOverride>
    <w:lvlOverride w:ilvl="4">
      <w:lvl w:ilvl="4">
        <w:start w:val="1"/>
        <w:numFmt w:val="russianLower"/>
        <w:pStyle w:val="50"/>
        <w:lvlText w:val="%5)"/>
        <w:lvlJc w:val="left"/>
        <w:pPr>
          <w:tabs>
            <w:tab w:val="num" w:pos="2268"/>
          </w:tabs>
          <w:ind w:left="2268"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20"/>
    <w:lvlOverride w:ilvl="0">
      <w:startOverride w:val="1"/>
      <w:lvl w:ilvl="0">
        <w:start w:val="1"/>
        <w:numFmt w:val="decimal"/>
        <w:pStyle w:val="12"/>
        <w:lvlText w:val="Статья %1."/>
        <w:lvlJc w:val="left"/>
        <w:pPr>
          <w:tabs>
            <w:tab w:val="num" w:pos="2411"/>
          </w:tabs>
          <w:ind w:left="710" w:firstLine="0"/>
        </w:pPr>
        <w:rPr>
          <w:rFonts w:hint="default"/>
        </w:rPr>
      </w:lvl>
    </w:lvlOverride>
    <w:lvlOverride w:ilvl="1">
      <w:startOverride w:val="1"/>
      <w:lvl w:ilvl="1">
        <w:start w:val="1"/>
        <w:numFmt w:val="decimal"/>
        <w:pStyle w:val="21"/>
        <w:lvlText w:val="%1.%2."/>
        <w:lvlJc w:val="left"/>
        <w:pPr>
          <w:tabs>
            <w:tab w:val="num" w:pos="1701"/>
          </w:tabs>
          <w:ind w:left="0" w:firstLine="851"/>
        </w:pPr>
        <w:rPr>
          <w:rFonts w:hint="default"/>
        </w:rPr>
      </w:lvl>
    </w:lvlOverride>
    <w:lvlOverride w:ilvl="2">
      <w:startOverride w:val="1"/>
      <w:lvl w:ilvl="2">
        <w:start w:val="1"/>
        <w:numFmt w:val="decimal"/>
        <w:pStyle w:val="31"/>
        <w:lvlText w:val="%1.%2.%3."/>
        <w:lvlJc w:val="left"/>
        <w:pPr>
          <w:tabs>
            <w:tab w:val="num" w:pos="2552"/>
          </w:tabs>
          <w:ind w:left="851" w:firstLine="851"/>
        </w:pPr>
        <w:rPr>
          <w:rFonts w:hint="default"/>
        </w:rPr>
      </w:lvl>
    </w:lvlOverride>
    <w:lvlOverride w:ilvl="3">
      <w:startOverride w:val="1"/>
      <w:lvl w:ilvl="3">
        <w:start w:val="1"/>
        <w:numFmt w:val="decimal"/>
        <w:pStyle w:val="41"/>
        <w:lvlText w:val="%4)"/>
        <w:lvlJc w:val="left"/>
        <w:pPr>
          <w:tabs>
            <w:tab w:val="num" w:pos="1701"/>
          </w:tabs>
          <w:ind w:left="1701" w:hanging="567"/>
        </w:pPr>
        <w:rPr>
          <w:rFonts w:hint="default"/>
        </w:rPr>
      </w:lvl>
    </w:lvlOverride>
    <w:lvlOverride w:ilvl="4">
      <w:startOverride w:val="1"/>
      <w:lvl w:ilvl="4">
        <w:start w:val="1"/>
        <w:numFmt w:val="russianLower"/>
        <w:pStyle w:val="50"/>
        <w:lvlText w:val="%5)"/>
        <w:lvlJc w:val="left"/>
        <w:pPr>
          <w:tabs>
            <w:tab w:val="num" w:pos="2268"/>
          </w:tabs>
          <w:ind w:left="2268" w:hanging="567"/>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3">
    <w:abstractNumId w:val="20"/>
    <w:lvlOverride w:ilvl="0">
      <w:startOverride w:val="41"/>
      <w:lvl w:ilvl="0">
        <w:start w:val="41"/>
        <w:numFmt w:val="decimal"/>
        <w:pStyle w:val="12"/>
        <w:lvlText w:val="Статья %1."/>
        <w:lvlJc w:val="left"/>
        <w:pPr>
          <w:tabs>
            <w:tab w:val="num" w:pos="2411"/>
          </w:tabs>
          <w:ind w:left="710" w:firstLine="0"/>
        </w:pPr>
        <w:rPr>
          <w:rFonts w:hint="default"/>
        </w:rPr>
      </w:lvl>
    </w:lvlOverride>
    <w:lvlOverride w:ilvl="1">
      <w:startOverride w:val="5"/>
      <w:lvl w:ilvl="1">
        <w:start w:val="5"/>
        <w:numFmt w:val="decimal"/>
        <w:pStyle w:val="21"/>
        <w:lvlText w:val="%1.%2."/>
        <w:lvlJc w:val="left"/>
        <w:pPr>
          <w:tabs>
            <w:tab w:val="num" w:pos="1701"/>
          </w:tabs>
          <w:ind w:left="0" w:firstLine="851"/>
        </w:pPr>
        <w:rPr>
          <w:rFonts w:hint="default"/>
        </w:rPr>
      </w:lvl>
    </w:lvlOverride>
    <w:lvlOverride w:ilvl="2">
      <w:startOverride w:val="7"/>
      <w:lvl w:ilvl="2">
        <w:start w:val="7"/>
        <w:numFmt w:val="decimal"/>
        <w:pStyle w:val="31"/>
        <w:lvlText w:val="%1.%2.%3."/>
        <w:lvlJc w:val="left"/>
        <w:pPr>
          <w:tabs>
            <w:tab w:val="num" w:pos="2694"/>
          </w:tabs>
          <w:ind w:left="993" w:firstLine="851"/>
        </w:pPr>
        <w:rPr>
          <w:rFonts w:hint="default"/>
        </w:rPr>
      </w:lvl>
    </w:lvlOverride>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0801"/>
  <w:defaultTabStop w:val="709"/>
  <w:characterSpacingControl w:val="doNotCompress"/>
  <w:hdrShapeDefaults>
    <o:shapedefaults v:ext="edit" spidmax="72706"/>
  </w:hdrShapeDefaults>
  <w:footnotePr>
    <w:footnote w:id="0"/>
    <w:footnote w:id="1"/>
    <w:footnote w:id="2"/>
  </w:footnotePr>
  <w:endnotePr>
    <w:endnote w:id="0"/>
    <w:endnote w:id="1"/>
    <w:endnote w:id="2"/>
  </w:endnotePr>
  <w:compat/>
  <w:docVars>
    <w:docVar w:name="_FSVPasteboard_" w:val="9"/>
  </w:docVars>
  <w:rsids>
    <w:rsidRoot w:val="003742C0"/>
    <w:rsid w:val="00000039"/>
    <w:rsid w:val="000000CC"/>
    <w:rsid w:val="00000124"/>
    <w:rsid w:val="000001E4"/>
    <w:rsid w:val="000001FE"/>
    <w:rsid w:val="000002EC"/>
    <w:rsid w:val="00000749"/>
    <w:rsid w:val="00000762"/>
    <w:rsid w:val="0000076F"/>
    <w:rsid w:val="00000AB2"/>
    <w:rsid w:val="00000CBE"/>
    <w:rsid w:val="00000CD8"/>
    <w:rsid w:val="00000DEB"/>
    <w:rsid w:val="00000DFC"/>
    <w:rsid w:val="00000FA1"/>
    <w:rsid w:val="00001109"/>
    <w:rsid w:val="00001175"/>
    <w:rsid w:val="0000118B"/>
    <w:rsid w:val="000012B7"/>
    <w:rsid w:val="000012CF"/>
    <w:rsid w:val="00001386"/>
    <w:rsid w:val="0000158C"/>
    <w:rsid w:val="0000171B"/>
    <w:rsid w:val="00001877"/>
    <w:rsid w:val="00001B71"/>
    <w:rsid w:val="00001C4B"/>
    <w:rsid w:val="00001F21"/>
    <w:rsid w:val="00002340"/>
    <w:rsid w:val="0000236D"/>
    <w:rsid w:val="0000239D"/>
    <w:rsid w:val="000023B8"/>
    <w:rsid w:val="00002409"/>
    <w:rsid w:val="00002445"/>
    <w:rsid w:val="00002627"/>
    <w:rsid w:val="00002819"/>
    <w:rsid w:val="00002929"/>
    <w:rsid w:val="000029CC"/>
    <w:rsid w:val="00002EC5"/>
    <w:rsid w:val="00002FB4"/>
    <w:rsid w:val="00003290"/>
    <w:rsid w:val="0000333B"/>
    <w:rsid w:val="0000356B"/>
    <w:rsid w:val="000035AD"/>
    <w:rsid w:val="000036F6"/>
    <w:rsid w:val="0000399D"/>
    <w:rsid w:val="00003AB4"/>
    <w:rsid w:val="00003BDE"/>
    <w:rsid w:val="00003DA3"/>
    <w:rsid w:val="00003DA8"/>
    <w:rsid w:val="0000400D"/>
    <w:rsid w:val="000040C2"/>
    <w:rsid w:val="000042E3"/>
    <w:rsid w:val="00004349"/>
    <w:rsid w:val="0000468C"/>
    <w:rsid w:val="00004790"/>
    <w:rsid w:val="00004952"/>
    <w:rsid w:val="00004C5C"/>
    <w:rsid w:val="00004DA4"/>
    <w:rsid w:val="00004E57"/>
    <w:rsid w:val="00004EFE"/>
    <w:rsid w:val="00004F1A"/>
    <w:rsid w:val="00005057"/>
    <w:rsid w:val="0000509D"/>
    <w:rsid w:val="00005118"/>
    <w:rsid w:val="0000513A"/>
    <w:rsid w:val="000052BD"/>
    <w:rsid w:val="00005386"/>
    <w:rsid w:val="000053F7"/>
    <w:rsid w:val="0000570C"/>
    <w:rsid w:val="00005965"/>
    <w:rsid w:val="00005978"/>
    <w:rsid w:val="00005AF7"/>
    <w:rsid w:val="00005BDA"/>
    <w:rsid w:val="00005C34"/>
    <w:rsid w:val="00005EA1"/>
    <w:rsid w:val="00005F44"/>
    <w:rsid w:val="00005F72"/>
    <w:rsid w:val="00005FF5"/>
    <w:rsid w:val="00006192"/>
    <w:rsid w:val="0000624D"/>
    <w:rsid w:val="00006534"/>
    <w:rsid w:val="000066A3"/>
    <w:rsid w:val="0000677F"/>
    <w:rsid w:val="000067DA"/>
    <w:rsid w:val="000067DE"/>
    <w:rsid w:val="0000686D"/>
    <w:rsid w:val="0000686F"/>
    <w:rsid w:val="00006875"/>
    <w:rsid w:val="000068AF"/>
    <w:rsid w:val="000068BF"/>
    <w:rsid w:val="000069FE"/>
    <w:rsid w:val="00006A17"/>
    <w:rsid w:val="00006A2D"/>
    <w:rsid w:val="00006C31"/>
    <w:rsid w:val="00006C55"/>
    <w:rsid w:val="00006D18"/>
    <w:rsid w:val="00006F72"/>
    <w:rsid w:val="00007012"/>
    <w:rsid w:val="0000706E"/>
    <w:rsid w:val="000070C0"/>
    <w:rsid w:val="000070F0"/>
    <w:rsid w:val="000072D5"/>
    <w:rsid w:val="000074DE"/>
    <w:rsid w:val="00007537"/>
    <w:rsid w:val="00010122"/>
    <w:rsid w:val="0001079F"/>
    <w:rsid w:val="0001080A"/>
    <w:rsid w:val="00010A96"/>
    <w:rsid w:val="00010BE6"/>
    <w:rsid w:val="00010E1A"/>
    <w:rsid w:val="00010EE4"/>
    <w:rsid w:val="00010FCE"/>
    <w:rsid w:val="00011064"/>
    <w:rsid w:val="000110BF"/>
    <w:rsid w:val="0001115E"/>
    <w:rsid w:val="00011234"/>
    <w:rsid w:val="000113C4"/>
    <w:rsid w:val="000115FA"/>
    <w:rsid w:val="000118B9"/>
    <w:rsid w:val="00011993"/>
    <w:rsid w:val="00011EF0"/>
    <w:rsid w:val="000120B6"/>
    <w:rsid w:val="0001214C"/>
    <w:rsid w:val="00012189"/>
    <w:rsid w:val="000121E9"/>
    <w:rsid w:val="000122E5"/>
    <w:rsid w:val="00012431"/>
    <w:rsid w:val="00012635"/>
    <w:rsid w:val="0001295E"/>
    <w:rsid w:val="00012996"/>
    <w:rsid w:val="00012A0E"/>
    <w:rsid w:val="00012A91"/>
    <w:rsid w:val="00012DF8"/>
    <w:rsid w:val="00012FAB"/>
    <w:rsid w:val="000131B5"/>
    <w:rsid w:val="00013306"/>
    <w:rsid w:val="000137E7"/>
    <w:rsid w:val="00013876"/>
    <w:rsid w:val="000138B4"/>
    <w:rsid w:val="00013992"/>
    <w:rsid w:val="00013B1C"/>
    <w:rsid w:val="00014000"/>
    <w:rsid w:val="00014120"/>
    <w:rsid w:val="00014209"/>
    <w:rsid w:val="000143CB"/>
    <w:rsid w:val="000143D0"/>
    <w:rsid w:val="000144B2"/>
    <w:rsid w:val="000145AC"/>
    <w:rsid w:val="000147C5"/>
    <w:rsid w:val="000147F3"/>
    <w:rsid w:val="00014962"/>
    <w:rsid w:val="00014AD8"/>
    <w:rsid w:val="00014BF1"/>
    <w:rsid w:val="00014CB2"/>
    <w:rsid w:val="00014D51"/>
    <w:rsid w:val="00014E89"/>
    <w:rsid w:val="00014EFE"/>
    <w:rsid w:val="00015421"/>
    <w:rsid w:val="000154C4"/>
    <w:rsid w:val="000154F8"/>
    <w:rsid w:val="0001562D"/>
    <w:rsid w:val="000156A9"/>
    <w:rsid w:val="00015706"/>
    <w:rsid w:val="000158C4"/>
    <w:rsid w:val="00015A33"/>
    <w:rsid w:val="00015C25"/>
    <w:rsid w:val="00015D7C"/>
    <w:rsid w:val="00015F78"/>
    <w:rsid w:val="00015F9F"/>
    <w:rsid w:val="00016134"/>
    <w:rsid w:val="00016306"/>
    <w:rsid w:val="0001643E"/>
    <w:rsid w:val="00016465"/>
    <w:rsid w:val="00016548"/>
    <w:rsid w:val="000165D2"/>
    <w:rsid w:val="000167B2"/>
    <w:rsid w:val="000168EC"/>
    <w:rsid w:val="00016AEC"/>
    <w:rsid w:val="00016B43"/>
    <w:rsid w:val="00016EA4"/>
    <w:rsid w:val="0001711A"/>
    <w:rsid w:val="0001723D"/>
    <w:rsid w:val="00017275"/>
    <w:rsid w:val="00017336"/>
    <w:rsid w:val="000173B2"/>
    <w:rsid w:val="00017446"/>
    <w:rsid w:val="00017460"/>
    <w:rsid w:val="0001761A"/>
    <w:rsid w:val="0001766E"/>
    <w:rsid w:val="00017960"/>
    <w:rsid w:val="00017AA9"/>
    <w:rsid w:val="00017EE3"/>
    <w:rsid w:val="0002016D"/>
    <w:rsid w:val="00020256"/>
    <w:rsid w:val="00020424"/>
    <w:rsid w:val="00020548"/>
    <w:rsid w:val="00020A5F"/>
    <w:rsid w:val="00020CEB"/>
    <w:rsid w:val="00020D82"/>
    <w:rsid w:val="00020ED6"/>
    <w:rsid w:val="00020F21"/>
    <w:rsid w:val="00020FF7"/>
    <w:rsid w:val="00021029"/>
    <w:rsid w:val="000214F7"/>
    <w:rsid w:val="00021541"/>
    <w:rsid w:val="000218EF"/>
    <w:rsid w:val="00021963"/>
    <w:rsid w:val="000219EC"/>
    <w:rsid w:val="00021B3E"/>
    <w:rsid w:val="00021B8A"/>
    <w:rsid w:val="00021C58"/>
    <w:rsid w:val="00021CA0"/>
    <w:rsid w:val="00021DDE"/>
    <w:rsid w:val="00021E12"/>
    <w:rsid w:val="00021E2F"/>
    <w:rsid w:val="00021FD8"/>
    <w:rsid w:val="000223B3"/>
    <w:rsid w:val="00022483"/>
    <w:rsid w:val="000224CF"/>
    <w:rsid w:val="00022539"/>
    <w:rsid w:val="0002295C"/>
    <w:rsid w:val="00022992"/>
    <w:rsid w:val="00022C01"/>
    <w:rsid w:val="00022CD7"/>
    <w:rsid w:val="00022E35"/>
    <w:rsid w:val="000232DA"/>
    <w:rsid w:val="00023351"/>
    <w:rsid w:val="000233D9"/>
    <w:rsid w:val="00023522"/>
    <w:rsid w:val="0002362B"/>
    <w:rsid w:val="0002375D"/>
    <w:rsid w:val="00023786"/>
    <w:rsid w:val="0002396E"/>
    <w:rsid w:val="00023C5B"/>
    <w:rsid w:val="00023D2B"/>
    <w:rsid w:val="00023E44"/>
    <w:rsid w:val="00023FFF"/>
    <w:rsid w:val="000240AD"/>
    <w:rsid w:val="000240BC"/>
    <w:rsid w:val="000241BC"/>
    <w:rsid w:val="000245C3"/>
    <w:rsid w:val="000247B8"/>
    <w:rsid w:val="0002483A"/>
    <w:rsid w:val="000248B9"/>
    <w:rsid w:val="00024A96"/>
    <w:rsid w:val="00024B8F"/>
    <w:rsid w:val="00024D74"/>
    <w:rsid w:val="00024FCE"/>
    <w:rsid w:val="000251C5"/>
    <w:rsid w:val="00025262"/>
    <w:rsid w:val="00025362"/>
    <w:rsid w:val="00025384"/>
    <w:rsid w:val="00025462"/>
    <w:rsid w:val="000256A3"/>
    <w:rsid w:val="00025850"/>
    <w:rsid w:val="0002588A"/>
    <w:rsid w:val="000258B6"/>
    <w:rsid w:val="00025A51"/>
    <w:rsid w:val="00025A9D"/>
    <w:rsid w:val="00026067"/>
    <w:rsid w:val="00026319"/>
    <w:rsid w:val="000263D8"/>
    <w:rsid w:val="0002641D"/>
    <w:rsid w:val="0002646C"/>
    <w:rsid w:val="00026660"/>
    <w:rsid w:val="0002681D"/>
    <w:rsid w:val="0002698B"/>
    <w:rsid w:val="00026C1C"/>
    <w:rsid w:val="00026C60"/>
    <w:rsid w:val="00026C7B"/>
    <w:rsid w:val="00026D43"/>
    <w:rsid w:val="00026D98"/>
    <w:rsid w:val="00026EDB"/>
    <w:rsid w:val="00027097"/>
    <w:rsid w:val="000270CB"/>
    <w:rsid w:val="000275B4"/>
    <w:rsid w:val="00027654"/>
    <w:rsid w:val="000276F2"/>
    <w:rsid w:val="0002770A"/>
    <w:rsid w:val="00027856"/>
    <w:rsid w:val="00027992"/>
    <w:rsid w:val="000279D9"/>
    <w:rsid w:val="00027C0E"/>
    <w:rsid w:val="00027C1D"/>
    <w:rsid w:val="00027C24"/>
    <w:rsid w:val="00027D33"/>
    <w:rsid w:val="00027DE7"/>
    <w:rsid w:val="00027F21"/>
    <w:rsid w:val="000303C2"/>
    <w:rsid w:val="000306C9"/>
    <w:rsid w:val="00030815"/>
    <w:rsid w:val="0003083B"/>
    <w:rsid w:val="0003098C"/>
    <w:rsid w:val="00030A2D"/>
    <w:rsid w:val="00030B6B"/>
    <w:rsid w:val="00030B7A"/>
    <w:rsid w:val="00030C56"/>
    <w:rsid w:val="00030CC2"/>
    <w:rsid w:val="00030CE9"/>
    <w:rsid w:val="00030F3D"/>
    <w:rsid w:val="00031124"/>
    <w:rsid w:val="0003114C"/>
    <w:rsid w:val="00031232"/>
    <w:rsid w:val="0003127B"/>
    <w:rsid w:val="0003144A"/>
    <w:rsid w:val="00031514"/>
    <w:rsid w:val="00031526"/>
    <w:rsid w:val="00031643"/>
    <w:rsid w:val="00031832"/>
    <w:rsid w:val="00031871"/>
    <w:rsid w:val="00031BBD"/>
    <w:rsid w:val="00031BDC"/>
    <w:rsid w:val="00031D08"/>
    <w:rsid w:val="00031D26"/>
    <w:rsid w:val="00031E46"/>
    <w:rsid w:val="00031E5C"/>
    <w:rsid w:val="00031F0B"/>
    <w:rsid w:val="00031F97"/>
    <w:rsid w:val="0003222A"/>
    <w:rsid w:val="00032336"/>
    <w:rsid w:val="00032380"/>
    <w:rsid w:val="000323B2"/>
    <w:rsid w:val="000323C3"/>
    <w:rsid w:val="000323D7"/>
    <w:rsid w:val="00032557"/>
    <w:rsid w:val="00032580"/>
    <w:rsid w:val="0003259B"/>
    <w:rsid w:val="00032603"/>
    <w:rsid w:val="00032666"/>
    <w:rsid w:val="0003285A"/>
    <w:rsid w:val="00032889"/>
    <w:rsid w:val="00032A27"/>
    <w:rsid w:val="00032D7F"/>
    <w:rsid w:val="00032E5F"/>
    <w:rsid w:val="00033E14"/>
    <w:rsid w:val="00033F9D"/>
    <w:rsid w:val="000341E9"/>
    <w:rsid w:val="000344F7"/>
    <w:rsid w:val="00034669"/>
    <w:rsid w:val="00034A3F"/>
    <w:rsid w:val="00034A97"/>
    <w:rsid w:val="00034ACA"/>
    <w:rsid w:val="00034ACE"/>
    <w:rsid w:val="00034D79"/>
    <w:rsid w:val="00034F02"/>
    <w:rsid w:val="00034FD5"/>
    <w:rsid w:val="0003507C"/>
    <w:rsid w:val="00035152"/>
    <w:rsid w:val="00035160"/>
    <w:rsid w:val="000351AB"/>
    <w:rsid w:val="000351D7"/>
    <w:rsid w:val="00035252"/>
    <w:rsid w:val="00035254"/>
    <w:rsid w:val="0003527C"/>
    <w:rsid w:val="0003549F"/>
    <w:rsid w:val="000354EF"/>
    <w:rsid w:val="00035610"/>
    <w:rsid w:val="00035A97"/>
    <w:rsid w:val="00035C47"/>
    <w:rsid w:val="00036132"/>
    <w:rsid w:val="000361A5"/>
    <w:rsid w:val="000361AF"/>
    <w:rsid w:val="000362AF"/>
    <w:rsid w:val="00036484"/>
    <w:rsid w:val="000364CB"/>
    <w:rsid w:val="00036622"/>
    <w:rsid w:val="00036846"/>
    <w:rsid w:val="000369A4"/>
    <w:rsid w:val="000369B8"/>
    <w:rsid w:val="00036B22"/>
    <w:rsid w:val="00036B94"/>
    <w:rsid w:val="00036D17"/>
    <w:rsid w:val="00036E3C"/>
    <w:rsid w:val="00036F46"/>
    <w:rsid w:val="000370D5"/>
    <w:rsid w:val="00037273"/>
    <w:rsid w:val="000373AE"/>
    <w:rsid w:val="000373EF"/>
    <w:rsid w:val="00037460"/>
    <w:rsid w:val="000375DD"/>
    <w:rsid w:val="0003776D"/>
    <w:rsid w:val="00037838"/>
    <w:rsid w:val="00037906"/>
    <w:rsid w:val="00037A5E"/>
    <w:rsid w:val="00037A93"/>
    <w:rsid w:val="00037ABD"/>
    <w:rsid w:val="00037B10"/>
    <w:rsid w:val="00037B98"/>
    <w:rsid w:val="00037C62"/>
    <w:rsid w:val="00037C6B"/>
    <w:rsid w:val="00037FE3"/>
    <w:rsid w:val="00040188"/>
    <w:rsid w:val="000402D2"/>
    <w:rsid w:val="00040329"/>
    <w:rsid w:val="00040493"/>
    <w:rsid w:val="00040550"/>
    <w:rsid w:val="000407E7"/>
    <w:rsid w:val="00040ACF"/>
    <w:rsid w:val="00040AEB"/>
    <w:rsid w:val="00040EE7"/>
    <w:rsid w:val="00040F1D"/>
    <w:rsid w:val="00040FBA"/>
    <w:rsid w:val="00040FBB"/>
    <w:rsid w:val="000411A8"/>
    <w:rsid w:val="000412B9"/>
    <w:rsid w:val="00041326"/>
    <w:rsid w:val="00041709"/>
    <w:rsid w:val="00041827"/>
    <w:rsid w:val="00041854"/>
    <w:rsid w:val="00041A10"/>
    <w:rsid w:val="00041A1D"/>
    <w:rsid w:val="00041B30"/>
    <w:rsid w:val="00041D7F"/>
    <w:rsid w:val="00041E59"/>
    <w:rsid w:val="00042119"/>
    <w:rsid w:val="00042143"/>
    <w:rsid w:val="000421EB"/>
    <w:rsid w:val="00042351"/>
    <w:rsid w:val="000423AB"/>
    <w:rsid w:val="00042425"/>
    <w:rsid w:val="000425D7"/>
    <w:rsid w:val="0004265C"/>
    <w:rsid w:val="0004285C"/>
    <w:rsid w:val="00042941"/>
    <w:rsid w:val="00042992"/>
    <w:rsid w:val="00042D9D"/>
    <w:rsid w:val="0004320B"/>
    <w:rsid w:val="000435E8"/>
    <w:rsid w:val="00043730"/>
    <w:rsid w:val="000437FC"/>
    <w:rsid w:val="00043804"/>
    <w:rsid w:val="000439AB"/>
    <w:rsid w:val="00043AE8"/>
    <w:rsid w:val="00043BE8"/>
    <w:rsid w:val="00043DF9"/>
    <w:rsid w:val="00044373"/>
    <w:rsid w:val="000446FC"/>
    <w:rsid w:val="000447BF"/>
    <w:rsid w:val="00044821"/>
    <w:rsid w:val="0004486F"/>
    <w:rsid w:val="00044927"/>
    <w:rsid w:val="00044B23"/>
    <w:rsid w:val="00044B54"/>
    <w:rsid w:val="00044DDA"/>
    <w:rsid w:val="00044FF6"/>
    <w:rsid w:val="00045006"/>
    <w:rsid w:val="0004528E"/>
    <w:rsid w:val="000452F4"/>
    <w:rsid w:val="00045320"/>
    <w:rsid w:val="000455B9"/>
    <w:rsid w:val="00045690"/>
    <w:rsid w:val="00045720"/>
    <w:rsid w:val="000457BD"/>
    <w:rsid w:val="000458A4"/>
    <w:rsid w:val="000459B3"/>
    <w:rsid w:val="00045A2B"/>
    <w:rsid w:val="00045A48"/>
    <w:rsid w:val="00045A6A"/>
    <w:rsid w:val="00045B95"/>
    <w:rsid w:val="000460B4"/>
    <w:rsid w:val="00046383"/>
    <w:rsid w:val="000463DF"/>
    <w:rsid w:val="0004643B"/>
    <w:rsid w:val="0004644C"/>
    <w:rsid w:val="000464B4"/>
    <w:rsid w:val="000465CA"/>
    <w:rsid w:val="0004668D"/>
    <w:rsid w:val="00046738"/>
    <w:rsid w:val="00046882"/>
    <w:rsid w:val="0004699A"/>
    <w:rsid w:val="00046CDD"/>
    <w:rsid w:val="00046D04"/>
    <w:rsid w:val="00046DF0"/>
    <w:rsid w:val="00046EB2"/>
    <w:rsid w:val="000471BB"/>
    <w:rsid w:val="00047366"/>
    <w:rsid w:val="00047483"/>
    <w:rsid w:val="000474F6"/>
    <w:rsid w:val="00047533"/>
    <w:rsid w:val="0004762B"/>
    <w:rsid w:val="00047CFA"/>
    <w:rsid w:val="00047DC2"/>
    <w:rsid w:val="00050071"/>
    <w:rsid w:val="000501E0"/>
    <w:rsid w:val="00050204"/>
    <w:rsid w:val="00050318"/>
    <w:rsid w:val="00050462"/>
    <w:rsid w:val="000504DA"/>
    <w:rsid w:val="0005063B"/>
    <w:rsid w:val="00050685"/>
    <w:rsid w:val="00050787"/>
    <w:rsid w:val="000507C5"/>
    <w:rsid w:val="000507D0"/>
    <w:rsid w:val="00050BA5"/>
    <w:rsid w:val="00050CAF"/>
    <w:rsid w:val="00050D3F"/>
    <w:rsid w:val="00050D60"/>
    <w:rsid w:val="00050FBF"/>
    <w:rsid w:val="00051105"/>
    <w:rsid w:val="00051167"/>
    <w:rsid w:val="000511E6"/>
    <w:rsid w:val="00051225"/>
    <w:rsid w:val="000516F3"/>
    <w:rsid w:val="000517A0"/>
    <w:rsid w:val="00051831"/>
    <w:rsid w:val="000518BC"/>
    <w:rsid w:val="000519B1"/>
    <w:rsid w:val="00051A21"/>
    <w:rsid w:val="00051B4F"/>
    <w:rsid w:val="00051B5F"/>
    <w:rsid w:val="00051B99"/>
    <w:rsid w:val="00051BA1"/>
    <w:rsid w:val="00051D1E"/>
    <w:rsid w:val="00051E3A"/>
    <w:rsid w:val="00051FEA"/>
    <w:rsid w:val="0005214F"/>
    <w:rsid w:val="00052258"/>
    <w:rsid w:val="00052322"/>
    <w:rsid w:val="00052499"/>
    <w:rsid w:val="000524B8"/>
    <w:rsid w:val="0005251F"/>
    <w:rsid w:val="00052815"/>
    <w:rsid w:val="00052A19"/>
    <w:rsid w:val="00052A7B"/>
    <w:rsid w:val="00052C7C"/>
    <w:rsid w:val="00052CB8"/>
    <w:rsid w:val="00052FAC"/>
    <w:rsid w:val="000530B6"/>
    <w:rsid w:val="00053137"/>
    <w:rsid w:val="0005316B"/>
    <w:rsid w:val="000531AC"/>
    <w:rsid w:val="00053264"/>
    <w:rsid w:val="0005355B"/>
    <w:rsid w:val="00053611"/>
    <w:rsid w:val="000538F0"/>
    <w:rsid w:val="000539D6"/>
    <w:rsid w:val="00053B2D"/>
    <w:rsid w:val="00053B8A"/>
    <w:rsid w:val="00053C15"/>
    <w:rsid w:val="00053C55"/>
    <w:rsid w:val="00053C79"/>
    <w:rsid w:val="00053CA3"/>
    <w:rsid w:val="00053D5C"/>
    <w:rsid w:val="00053DDC"/>
    <w:rsid w:val="00053FE6"/>
    <w:rsid w:val="00054250"/>
    <w:rsid w:val="000543FA"/>
    <w:rsid w:val="00054455"/>
    <w:rsid w:val="00054475"/>
    <w:rsid w:val="00054479"/>
    <w:rsid w:val="000545E7"/>
    <w:rsid w:val="00054652"/>
    <w:rsid w:val="00054753"/>
    <w:rsid w:val="00054A4A"/>
    <w:rsid w:val="00054D93"/>
    <w:rsid w:val="00054F6E"/>
    <w:rsid w:val="000553D1"/>
    <w:rsid w:val="000554FD"/>
    <w:rsid w:val="000556EF"/>
    <w:rsid w:val="00055958"/>
    <w:rsid w:val="00055B58"/>
    <w:rsid w:val="00055CBE"/>
    <w:rsid w:val="00055FEC"/>
    <w:rsid w:val="000560F0"/>
    <w:rsid w:val="000561B7"/>
    <w:rsid w:val="0005629E"/>
    <w:rsid w:val="000562E4"/>
    <w:rsid w:val="000563EC"/>
    <w:rsid w:val="000564C1"/>
    <w:rsid w:val="00056554"/>
    <w:rsid w:val="00056618"/>
    <w:rsid w:val="000567AD"/>
    <w:rsid w:val="00056888"/>
    <w:rsid w:val="000568DF"/>
    <w:rsid w:val="00056C92"/>
    <w:rsid w:val="00056CBA"/>
    <w:rsid w:val="00056E41"/>
    <w:rsid w:val="00056E9A"/>
    <w:rsid w:val="00056EAC"/>
    <w:rsid w:val="00056FE0"/>
    <w:rsid w:val="0005700B"/>
    <w:rsid w:val="000570AD"/>
    <w:rsid w:val="000570BC"/>
    <w:rsid w:val="0005721A"/>
    <w:rsid w:val="0005729F"/>
    <w:rsid w:val="000572FE"/>
    <w:rsid w:val="0005755E"/>
    <w:rsid w:val="0005756E"/>
    <w:rsid w:val="000575DC"/>
    <w:rsid w:val="00057731"/>
    <w:rsid w:val="0005777F"/>
    <w:rsid w:val="000578C4"/>
    <w:rsid w:val="00057E74"/>
    <w:rsid w:val="000601A6"/>
    <w:rsid w:val="00060255"/>
    <w:rsid w:val="00060294"/>
    <w:rsid w:val="00060393"/>
    <w:rsid w:val="00060438"/>
    <w:rsid w:val="0006047A"/>
    <w:rsid w:val="000608E7"/>
    <w:rsid w:val="00060AE9"/>
    <w:rsid w:val="00060B18"/>
    <w:rsid w:val="00060B88"/>
    <w:rsid w:val="00060B9A"/>
    <w:rsid w:val="00060D61"/>
    <w:rsid w:val="00060DDC"/>
    <w:rsid w:val="00060E9B"/>
    <w:rsid w:val="00060F9A"/>
    <w:rsid w:val="00061314"/>
    <w:rsid w:val="000615B0"/>
    <w:rsid w:val="000616CC"/>
    <w:rsid w:val="000617B0"/>
    <w:rsid w:val="000617F8"/>
    <w:rsid w:val="0006187E"/>
    <w:rsid w:val="0006190C"/>
    <w:rsid w:val="00061923"/>
    <w:rsid w:val="00061B38"/>
    <w:rsid w:val="00061D4A"/>
    <w:rsid w:val="00061FC5"/>
    <w:rsid w:val="00062134"/>
    <w:rsid w:val="00062154"/>
    <w:rsid w:val="0006238D"/>
    <w:rsid w:val="000624A7"/>
    <w:rsid w:val="00062768"/>
    <w:rsid w:val="00062C2B"/>
    <w:rsid w:val="00062D82"/>
    <w:rsid w:val="00062EF0"/>
    <w:rsid w:val="00062EF8"/>
    <w:rsid w:val="000631C5"/>
    <w:rsid w:val="000631C8"/>
    <w:rsid w:val="000631DE"/>
    <w:rsid w:val="00063796"/>
    <w:rsid w:val="00063974"/>
    <w:rsid w:val="00063B97"/>
    <w:rsid w:val="00063C3A"/>
    <w:rsid w:val="00063FA2"/>
    <w:rsid w:val="00064212"/>
    <w:rsid w:val="000642F7"/>
    <w:rsid w:val="000643BF"/>
    <w:rsid w:val="000643F7"/>
    <w:rsid w:val="0006451F"/>
    <w:rsid w:val="000649AA"/>
    <w:rsid w:val="00064ACD"/>
    <w:rsid w:val="00064DF3"/>
    <w:rsid w:val="00064E79"/>
    <w:rsid w:val="00064F6D"/>
    <w:rsid w:val="0006505C"/>
    <w:rsid w:val="00065062"/>
    <w:rsid w:val="00065157"/>
    <w:rsid w:val="0006532C"/>
    <w:rsid w:val="00065367"/>
    <w:rsid w:val="00065390"/>
    <w:rsid w:val="00065811"/>
    <w:rsid w:val="0006584D"/>
    <w:rsid w:val="000658B3"/>
    <w:rsid w:val="00065AE6"/>
    <w:rsid w:val="00065B3C"/>
    <w:rsid w:val="00065BDD"/>
    <w:rsid w:val="00065D03"/>
    <w:rsid w:val="00066032"/>
    <w:rsid w:val="00066035"/>
    <w:rsid w:val="0006605F"/>
    <w:rsid w:val="0006606C"/>
    <w:rsid w:val="0006629D"/>
    <w:rsid w:val="000665FF"/>
    <w:rsid w:val="0006661E"/>
    <w:rsid w:val="000667C3"/>
    <w:rsid w:val="000669E1"/>
    <w:rsid w:val="00066A8C"/>
    <w:rsid w:val="00066D05"/>
    <w:rsid w:val="00066DA2"/>
    <w:rsid w:val="00066DF0"/>
    <w:rsid w:val="00067309"/>
    <w:rsid w:val="0006738D"/>
    <w:rsid w:val="000673CD"/>
    <w:rsid w:val="00067473"/>
    <w:rsid w:val="00067496"/>
    <w:rsid w:val="0006753E"/>
    <w:rsid w:val="00067701"/>
    <w:rsid w:val="00067AD9"/>
    <w:rsid w:val="00067B58"/>
    <w:rsid w:val="00067B9A"/>
    <w:rsid w:val="00067BF3"/>
    <w:rsid w:val="00067E00"/>
    <w:rsid w:val="00067E05"/>
    <w:rsid w:val="00067E0F"/>
    <w:rsid w:val="00067EC4"/>
    <w:rsid w:val="00070036"/>
    <w:rsid w:val="000700DF"/>
    <w:rsid w:val="0007016F"/>
    <w:rsid w:val="00070713"/>
    <w:rsid w:val="00070737"/>
    <w:rsid w:val="00070942"/>
    <w:rsid w:val="00070E0E"/>
    <w:rsid w:val="00070E36"/>
    <w:rsid w:val="00070EAA"/>
    <w:rsid w:val="00070F89"/>
    <w:rsid w:val="000710C0"/>
    <w:rsid w:val="00071255"/>
    <w:rsid w:val="00071554"/>
    <w:rsid w:val="000715DB"/>
    <w:rsid w:val="00071880"/>
    <w:rsid w:val="00071B82"/>
    <w:rsid w:val="00071C2D"/>
    <w:rsid w:val="00071CBC"/>
    <w:rsid w:val="00071D1C"/>
    <w:rsid w:val="00071D3E"/>
    <w:rsid w:val="00072025"/>
    <w:rsid w:val="000720C7"/>
    <w:rsid w:val="00072182"/>
    <w:rsid w:val="000722C0"/>
    <w:rsid w:val="00072315"/>
    <w:rsid w:val="000723E5"/>
    <w:rsid w:val="00072420"/>
    <w:rsid w:val="0007254E"/>
    <w:rsid w:val="00072644"/>
    <w:rsid w:val="00072727"/>
    <w:rsid w:val="0007273D"/>
    <w:rsid w:val="000727BA"/>
    <w:rsid w:val="0007285C"/>
    <w:rsid w:val="00072A13"/>
    <w:rsid w:val="00072C9A"/>
    <w:rsid w:val="00072EC2"/>
    <w:rsid w:val="00072F32"/>
    <w:rsid w:val="000734E6"/>
    <w:rsid w:val="00073594"/>
    <w:rsid w:val="00073603"/>
    <w:rsid w:val="00073625"/>
    <w:rsid w:val="0007368D"/>
    <w:rsid w:val="00073AB4"/>
    <w:rsid w:val="00073C8E"/>
    <w:rsid w:val="00073CE4"/>
    <w:rsid w:val="00073E34"/>
    <w:rsid w:val="0007401B"/>
    <w:rsid w:val="00074088"/>
    <w:rsid w:val="000742A0"/>
    <w:rsid w:val="0007431D"/>
    <w:rsid w:val="0007439E"/>
    <w:rsid w:val="000745D7"/>
    <w:rsid w:val="000745F3"/>
    <w:rsid w:val="00074740"/>
    <w:rsid w:val="0007481F"/>
    <w:rsid w:val="00074832"/>
    <w:rsid w:val="00074863"/>
    <w:rsid w:val="0007490B"/>
    <w:rsid w:val="00074A98"/>
    <w:rsid w:val="00074B76"/>
    <w:rsid w:val="00074C2E"/>
    <w:rsid w:val="00074EA3"/>
    <w:rsid w:val="00074EE3"/>
    <w:rsid w:val="00074EF1"/>
    <w:rsid w:val="00074F3C"/>
    <w:rsid w:val="000752D4"/>
    <w:rsid w:val="000753D5"/>
    <w:rsid w:val="00075540"/>
    <w:rsid w:val="00075722"/>
    <w:rsid w:val="00075815"/>
    <w:rsid w:val="0007590C"/>
    <w:rsid w:val="00075A57"/>
    <w:rsid w:val="00075E0F"/>
    <w:rsid w:val="00075FA1"/>
    <w:rsid w:val="0007603E"/>
    <w:rsid w:val="000763D1"/>
    <w:rsid w:val="0007640F"/>
    <w:rsid w:val="00076434"/>
    <w:rsid w:val="000767D0"/>
    <w:rsid w:val="00076939"/>
    <w:rsid w:val="00076C36"/>
    <w:rsid w:val="00076CA6"/>
    <w:rsid w:val="00076D79"/>
    <w:rsid w:val="00076DE0"/>
    <w:rsid w:val="00076F53"/>
    <w:rsid w:val="00076F8B"/>
    <w:rsid w:val="00077073"/>
    <w:rsid w:val="00077203"/>
    <w:rsid w:val="00077247"/>
    <w:rsid w:val="00077273"/>
    <w:rsid w:val="00077349"/>
    <w:rsid w:val="000773FE"/>
    <w:rsid w:val="000775F1"/>
    <w:rsid w:val="00077671"/>
    <w:rsid w:val="000777D4"/>
    <w:rsid w:val="00077C64"/>
    <w:rsid w:val="00077D1D"/>
    <w:rsid w:val="00077D49"/>
    <w:rsid w:val="00077DB2"/>
    <w:rsid w:val="00077E2D"/>
    <w:rsid w:val="00077F56"/>
    <w:rsid w:val="000801A1"/>
    <w:rsid w:val="000801D1"/>
    <w:rsid w:val="000801EC"/>
    <w:rsid w:val="000803DD"/>
    <w:rsid w:val="0008067B"/>
    <w:rsid w:val="00080ACE"/>
    <w:rsid w:val="00080DB7"/>
    <w:rsid w:val="00080DD6"/>
    <w:rsid w:val="00080E34"/>
    <w:rsid w:val="00080FFA"/>
    <w:rsid w:val="000810AE"/>
    <w:rsid w:val="00081632"/>
    <w:rsid w:val="000817A2"/>
    <w:rsid w:val="000817DE"/>
    <w:rsid w:val="000819B9"/>
    <w:rsid w:val="00081B84"/>
    <w:rsid w:val="00081BC1"/>
    <w:rsid w:val="00081BEB"/>
    <w:rsid w:val="00081CDA"/>
    <w:rsid w:val="0008219A"/>
    <w:rsid w:val="000821B8"/>
    <w:rsid w:val="0008253B"/>
    <w:rsid w:val="00082572"/>
    <w:rsid w:val="00082582"/>
    <w:rsid w:val="000825AC"/>
    <w:rsid w:val="000825DB"/>
    <w:rsid w:val="000828C4"/>
    <w:rsid w:val="000829D7"/>
    <w:rsid w:val="00082B6F"/>
    <w:rsid w:val="00082D7F"/>
    <w:rsid w:val="00082FF3"/>
    <w:rsid w:val="00083195"/>
    <w:rsid w:val="000831C8"/>
    <w:rsid w:val="000831FC"/>
    <w:rsid w:val="00083566"/>
    <w:rsid w:val="0008357B"/>
    <w:rsid w:val="0008376C"/>
    <w:rsid w:val="00083957"/>
    <w:rsid w:val="00083AC0"/>
    <w:rsid w:val="00083BDA"/>
    <w:rsid w:val="00083BF0"/>
    <w:rsid w:val="00083CDD"/>
    <w:rsid w:val="000842CE"/>
    <w:rsid w:val="000842F3"/>
    <w:rsid w:val="0008459E"/>
    <w:rsid w:val="000845BA"/>
    <w:rsid w:val="000846AE"/>
    <w:rsid w:val="000846BE"/>
    <w:rsid w:val="00084795"/>
    <w:rsid w:val="00084999"/>
    <w:rsid w:val="00084AA3"/>
    <w:rsid w:val="00084B9B"/>
    <w:rsid w:val="00084BD1"/>
    <w:rsid w:val="00084C45"/>
    <w:rsid w:val="0008537E"/>
    <w:rsid w:val="00085389"/>
    <w:rsid w:val="000854BE"/>
    <w:rsid w:val="00085575"/>
    <w:rsid w:val="000855DD"/>
    <w:rsid w:val="0008562A"/>
    <w:rsid w:val="00085A3D"/>
    <w:rsid w:val="00085B49"/>
    <w:rsid w:val="00085D42"/>
    <w:rsid w:val="00085DC2"/>
    <w:rsid w:val="00085EAF"/>
    <w:rsid w:val="000861DD"/>
    <w:rsid w:val="00086242"/>
    <w:rsid w:val="0008651A"/>
    <w:rsid w:val="00086674"/>
    <w:rsid w:val="000866C8"/>
    <w:rsid w:val="0008676B"/>
    <w:rsid w:val="00086844"/>
    <w:rsid w:val="00086C2A"/>
    <w:rsid w:val="00086C40"/>
    <w:rsid w:val="00086C75"/>
    <w:rsid w:val="00086D29"/>
    <w:rsid w:val="00086E57"/>
    <w:rsid w:val="00086F25"/>
    <w:rsid w:val="0008702E"/>
    <w:rsid w:val="00087044"/>
    <w:rsid w:val="00087192"/>
    <w:rsid w:val="000874C1"/>
    <w:rsid w:val="0008788E"/>
    <w:rsid w:val="0008795B"/>
    <w:rsid w:val="00087C48"/>
    <w:rsid w:val="00087C82"/>
    <w:rsid w:val="00087C8D"/>
    <w:rsid w:val="00087D7C"/>
    <w:rsid w:val="00087DA2"/>
    <w:rsid w:val="000900DC"/>
    <w:rsid w:val="0009014F"/>
    <w:rsid w:val="000903A3"/>
    <w:rsid w:val="0009057F"/>
    <w:rsid w:val="000905FC"/>
    <w:rsid w:val="000907CF"/>
    <w:rsid w:val="00090925"/>
    <w:rsid w:val="00090942"/>
    <w:rsid w:val="00090ADD"/>
    <w:rsid w:val="00090C2B"/>
    <w:rsid w:val="00090D25"/>
    <w:rsid w:val="00091050"/>
    <w:rsid w:val="0009117F"/>
    <w:rsid w:val="0009125E"/>
    <w:rsid w:val="000912BA"/>
    <w:rsid w:val="000914F3"/>
    <w:rsid w:val="00091706"/>
    <w:rsid w:val="00091948"/>
    <w:rsid w:val="000919FB"/>
    <w:rsid w:val="00091A81"/>
    <w:rsid w:val="00091A92"/>
    <w:rsid w:val="00091B74"/>
    <w:rsid w:val="00091BB6"/>
    <w:rsid w:val="00091CD2"/>
    <w:rsid w:val="00091E25"/>
    <w:rsid w:val="00091F75"/>
    <w:rsid w:val="00092011"/>
    <w:rsid w:val="00092048"/>
    <w:rsid w:val="00092399"/>
    <w:rsid w:val="0009258B"/>
    <w:rsid w:val="00092880"/>
    <w:rsid w:val="00092BEC"/>
    <w:rsid w:val="00092E34"/>
    <w:rsid w:val="00092F55"/>
    <w:rsid w:val="00093062"/>
    <w:rsid w:val="00093466"/>
    <w:rsid w:val="000934D9"/>
    <w:rsid w:val="0009376C"/>
    <w:rsid w:val="00093C42"/>
    <w:rsid w:val="00093D15"/>
    <w:rsid w:val="00094010"/>
    <w:rsid w:val="00094099"/>
    <w:rsid w:val="000943B1"/>
    <w:rsid w:val="0009443F"/>
    <w:rsid w:val="000946F8"/>
    <w:rsid w:val="000948ED"/>
    <w:rsid w:val="000948FC"/>
    <w:rsid w:val="00094947"/>
    <w:rsid w:val="000949AD"/>
    <w:rsid w:val="00094BD3"/>
    <w:rsid w:val="00094BD8"/>
    <w:rsid w:val="00094E56"/>
    <w:rsid w:val="00094E57"/>
    <w:rsid w:val="0009526B"/>
    <w:rsid w:val="000954C8"/>
    <w:rsid w:val="00095581"/>
    <w:rsid w:val="000956DB"/>
    <w:rsid w:val="0009589C"/>
    <w:rsid w:val="00095AF2"/>
    <w:rsid w:val="00095B23"/>
    <w:rsid w:val="00095BC7"/>
    <w:rsid w:val="00095CD6"/>
    <w:rsid w:val="00095D8D"/>
    <w:rsid w:val="00095E6E"/>
    <w:rsid w:val="00095F7A"/>
    <w:rsid w:val="0009600E"/>
    <w:rsid w:val="00096233"/>
    <w:rsid w:val="000962C9"/>
    <w:rsid w:val="0009634F"/>
    <w:rsid w:val="00096411"/>
    <w:rsid w:val="0009641B"/>
    <w:rsid w:val="000964B0"/>
    <w:rsid w:val="00096903"/>
    <w:rsid w:val="00096935"/>
    <w:rsid w:val="00096970"/>
    <w:rsid w:val="00096973"/>
    <w:rsid w:val="00096B46"/>
    <w:rsid w:val="00096C53"/>
    <w:rsid w:val="00096CA2"/>
    <w:rsid w:val="00096EE8"/>
    <w:rsid w:val="00096EEB"/>
    <w:rsid w:val="000971D8"/>
    <w:rsid w:val="00097236"/>
    <w:rsid w:val="0009724C"/>
    <w:rsid w:val="0009739D"/>
    <w:rsid w:val="0009765A"/>
    <w:rsid w:val="0009766D"/>
    <w:rsid w:val="0009771E"/>
    <w:rsid w:val="000978FD"/>
    <w:rsid w:val="00097948"/>
    <w:rsid w:val="00097B62"/>
    <w:rsid w:val="00097DB0"/>
    <w:rsid w:val="00097E40"/>
    <w:rsid w:val="00097F6A"/>
    <w:rsid w:val="00097FFA"/>
    <w:rsid w:val="000A0128"/>
    <w:rsid w:val="000A0550"/>
    <w:rsid w:val="000A0631"/>
    <w:rsid w:val="000A0746"/>
    <w:rsid w:val="000A0B63"/>
    <w:rsid w:val="000A0D84"/>
    <w:rsid w:val="000A0E2F"/>
    <w:rsid w:val="000A0E87"/>
    <w:rsid w:val="000A0EF1"/>
    <w:rsid w:val="000A104F"/>
    <w:rsid w:val="000A1065"/>
    <w:rsid w:val="000A10B1"/>
    <w:rsid w:val="000A10EB"/>
    <w:rsid w:val="000A1318"/>
    <w:rsid w:val="000A15E3"/>
    <w:rsid w:val="000A1937"/>
    <w:rsid w:val="000A1987"/>
    <w:rsid w:val="000A1FBE"/>
    <w:rsid w:val="000A2083"/>
    <w:rsid w:val="000A2106"/>
    <w:rsid w:val="000A21BD"/>
    <w:rsid w:val="000A22FE"/>
    <w:rsid w:val="000A2605"/>
    <w:rsid w:val="000A264B"/>
    <w:rsid w:val="000A2837"/>
    <w:rsid w:val="000A2977"/>
    <w:rsid w:val="000A2A78"/>
    <w:rsid w:val="000A2C3F"/>
    <w:rsid w:val="000A2E5E"/>
    <w:rsid w:val="000A2F01"/>
    <w:rsid w:val="000A2F4A"/>
    <w:rsid w:val="000A2F60"/>
    <w:rsid w:val="000A311C"/>
    <w:rsid w:val="000A3271"/>
    <w:rsid w:val="000A3408"/>
    <w:rsid w:val="000A341E"/>
    <w:rsid w:val="000A3721"/>
    <w:rsid w:val="000A384E"/>
    <w:rsid w:val="000A3D8E"/>
    <w:rsid w:val="000A3DB6"/>
    <w:rsid w:val="000A3EB0"/>
    <w:rsid w:val="000A3EF3"/>
    <w:rsid w:val="000A4191"/>
    <w:rsid w:val="000A432F"/>
    <w:rsid w:val="000A4373"/>
    <w:rsid w:val="000A438E"/>
    <w:rsid w:val="000A457E"/>
    <w:rsid w:val="000A465D"/>
    <w:rsid w:val="000A46A6"/>
    <w:rsid w:val="000A47C0"/>
    <w:rsid w:val="000A49B6"/>
    <w:rsid w:val="000A49B7"/>
    <w:rsid w:val="000A4D12"/>
    <w:rsid w:val="000A4DF2"/>
    <w:rsid w:val="000A4DF7"/>
    <w:rsid w:val="000A4FC7"/>
    <w:rsid w:val="000A54BE"/>
    <w:rsid w:val="000A54C5"/>
    <w:rsid w:val="000A5931"/>
    <w:rsid w:val="000A5A11"/>
    <w:rsid w:val="000A5CC0"/>
    <w:rsid w:val="000A5E7B"/>
    <w:rsid w:val="000A5EA5"/>
    <w:rsid w:val="000A5EE3"/>
    <w:rsid w:val="000A618B"/>
    <w:rsid w:val="000A6239"/>
    <w:rsid w:val="000A655D"/>
    <w:rsid w:val="000A65F8"/>
    <w:rsid w:val="000A6607"/>
    <w:rsid w:val="000A6720"/>
    <w:rsid w:val="000A67E1"/>
    <w:rsid w:val="000A6823"/>
    <w:rsid w:val="000A6A82"/>
    <w:rsid w:val="000A6E4D"/>
    <w:rsid w:val="000A6FCF"/>
    <w:rsid w:val="000A74DF"/>
    <w:rsid w:val="000A75AD"/>
    <w:rsid w:val="000A75E3"/>
    <w:rsid w:val="000A7608"/>
    <w:rsid w:val="000A7746"/>
    <w:rsid w:val="000A77A7"/>
    <w:rsid w:val="000A7A98"/>
    <w:rsid w:val="000A7AF4"/>
    <w:rsid w:val="000A7B54"/>
    <w:rsid w:val="000A7B63"/>
    <w:rsid w:val="000A7C26"/>
    <w:rsid w:val="000B003B"/>
    <w:rsid w:val="000B0051"/>
    <w:rsid w:val="000B04BE"/>
    <w:rsid w:val="000B04D9"/>
    <w:rsid w:val="000B069B"/>
    <w:rsid w:val="000B075E"/>
    <w:rsid w:val="000B078D"/>
    <w:rsid w:val="000B07AE"/>
    <w:rsid w:val="000B08C8"/>
    <w:rsid w:val="000B0910"/>
    <w:rsid w:val="000B0A30"/>
    <w:rsid w:val="000B0AE5"/>
    <w:rsid w:val="000B0BA0"/>
    <w:rsid w:val="000B0EE4"/>
    <w:rsid w:val="000B11C1"/>
    <w:rsid w:val="000B1226"/>
    <w:rsid w:val="000B132F"/>
    <w:rsid w:val="000B135F"/>
    <w:rsid w:val="000B13ED"/>
    <w:rsid w:val="000B1430"/>
    <w:rsid w:val="000B16FB"/>
    <w:rsid w:val="000B1A79"/>
    <w:rsid w:val="000B1B2C"/>
    <w:rsid w:val="000B1CAB"/>
    <w:rsid w:val="000B1D19"/>
    <w:rsid w:val="000B1D81"/>
    <w:rsid w:val="000B1E04"/>
    <w:rsid w:val="000B1E0D"/>
    <w:rsid w:val="000B1E41"/>
    <w:rsid w:val="000B1E5A"/>
    <w:rsid w:val="000B1E74"/>
    <w:rsid w:val="000B1E8B"/>
    <w:rsid w:val="000B1F65"/>
    <w:rsid w:val="000B204C"/>
    <w:rsid w:val="000B2069"/>
    <w:rsid w:val="000B207C"/>
    <w:rsid w:val="000B2316"/>
    <w:rsid w:val="000B239B"/>
    <w:rsid w:val="000B24A7"/>
    <w:rsid w:val="000B24B3"/>
    <w:rsid w:val="000B2674"/>
    <w:rsid w:val="000B27DA"/>
    <w:rsid w:val="000B2B8E"/>
    <w:rsid w:val="000B2BDC"/>
    <w:rsid w:val="000B2D2F"/>
    <w:rsid w:val="000B3137"/>
    <w:rsid w:val="000B32A9"/>
    <w:rsid w:val="000B32CB"/>
    <w:rsid w:val="000B3439"/>
    <w:rsid w:val="000B3617"/>
    <w:rsid w:val="000B3855"/>
    <w:rsid w:val="000B38BF"/>
    <w:rsid w:val="000B3954"/>
    <w:rsid w:val="000B39C7"/>
    <w:rsid w:val="000B3BE6"/>
    <w:rsid w:val="000B3C31"/>
    <w:rsid w:val="000B3D37"/>
    <w:rsid w:val="000B3EBA"/>
    <w:rsid w:val="000B3F10"/>
    <w:rsid w:val="000B3FBF"/>
    <w:rsid w:val="000B405D"/>
    <w:rsid w:val="000B40BA"/>
    <w:rsid w:val="000B42AD"/>
    <w:rsid w:val="000B435D"/>
    <w:rsid w:val="000B4527"/>
    <w:rsid w:val="000B4615"/>
    <w:rsid w:val="000B475A"/>
    <w:rsid w:val="000B4908"/>
    <w:rsid w:val="000B49E8"/>
    <w:rsid w:val="000B4F9C"/>
    <w:rsid w:val="000B5092"/>
    <w:rsid w:val="000B54A8"/>
    <w:rsid w:val="000B555D"/>
    <w:rsid w:val="000B5956"/>
    <w:rsid w:val="000B5A33"/>
    <w:rsid w:val="000B5AA5"/>
    <w:rsid w:val="000B5B84"/>
    <w:rsid w:val="000B5CE3"/>
    <w:rsid w:val="000B5DC9"/>
    <w:rsid w:val="000B5E33"/>
    <w:rsid w:val="000B6265"/>
    <w:rsid w:val="000B640D"/>
    <w:rsid w:val="000B645D"/>
    <w:rsid w:val="000B6558"/>
    <w:rsid w:val="000B667C"/>
    <w:rsid w:val="000B6899"/>
    <w:rsid w:val="000B6994"/>
    <w:rsid w:val="000B69D2"/>
    <w:rsid w:val="000B6A87"/>
    <w:rsid w:val="000B6B59"/>
    <w:rsid w:val="000B6B70"/>
    <w:rsid w:val="000B6EFA"/>
    <w:rsid w:val="000B6FCE"/>
    <w:rsid w:val="000B7110"/>
    <w:rsid w:val="000B7254"/>
    <w:rsid w:val="000B74B2"/>
    <w:rsid w:val="000B7535"/>
    <w:rsid w:val="000B7541"/>
    <w:rsid w:val="000B76A6"/>
    <w:rsid w:val="000B7721"/>
    <w:rsid w:val="000B7790"/>
    <w:rsid w:val="000B7983"/>
    <w:rsid w:val="000B7A1B"/>
    <w:rsid w:val="000B7D8C"/>
    <w:rsid w:val="000C006D"/>
    <w:rsid w:val="000C020D"/>
    <w:rsid w:val="000C0289"/>
    <w:rsid w:val="000C05F2"/>
    <w:rsid w:val="000C06F7"/>
    <w:rsid w:val="000C0A21"/>
    <w:rsid w:val="000C0BE1"/>
    <w:rsid w:val="000C0C1D"/>
    <w:rsid w:val="000C0C88"/>
    <w:rsid w:val="000C0E16"/>
    <w:rsid w:val="000C0E71"/>
    <w:rsid w:val="000C1103"/>
    <w:rsid w:val="000C12D4"/>
    <w:rsid w:val="000C1357"/>
    <w:rsid w:val="000C13FF"/>
    <w:rsid w:val="000C1640"/>
    <w:rsid w:val="000C17C3"/>
    <w:rsid w:val="000C1866"/>
    <w:rsid w:val="000C18F4"/>
    <w:rsid w:val="000C1B03"/>
    <w:rsid w:val="000C1C0B"/>
    <w:rsid w:val="000C1C34"/>
    <w:rsid w:val="000C1C4D"/>
    <w:rsid w:val="000C1F53"/>
    <w:rsid w:val="000C2439"/>
    <w:rsid w:val="000C29B5"/>
    <w:rsid w:val="000C29ED"/>
    <w:rsid w:val="000C2B96"/>
    <w:rsid w:val="000C2F62"/>
    <w:rsid w:val="000C2FCC"/>
    <w:rsid w:val="000C30BF"/>
    <w:rsid w:val="000C3196"/>
    <w:rsid w:val="000C31F9"/>
    <w:rsid w:val="000C3217"/>
    <w:rsid w:val="000C33A0"/>
    <w:rsid w:val="000C3545"/>
    <w:rsid w:val="000C3585"/>
    <w:rsid w:val="000C3601"/>
    <w:rsid w:val="000C3897"/>
    <w:rsid w:val="000C3A3E"/>
    <w:rsid w:val="000C3C35"/>
    <w:rsid w:val="000C3E1F"/>
    <w:rsid w:val="000C3F99"/>
    <w:rsid w:val="000C40A7"/>
    <w:rsid w:val="000C418A"/>
    <w:rsid w:val="000C44A1"/>
    <w:rsid w:val="000C48D1"/>
    <w:rsid w:val="000C48F0"/>
    <w:rsid w:val="000C48F1"/>
    <w:rsid w:val="000C4971"/>
    <w:rsid w:val="000C499E"/>
    <w:rsid w:val="000C4CBD"/>
    <w:rsid w:val="000C4D6D"/>
    <w:rsid w:val="000C4D71"/>
    <w:rsid w:val="000C4DB4"/>
    <w:rsid w:val="000C4DCF"/>
    <w:rsid w:val="000C4FB9"/>
    <w:rsid w:val="000C5521"/>
    <w:rsid w:val="000C554B"/>
    <w:rsid w:val="000C559A"/>
    <w:rsid w:val="000C55BA"/>
    <w:rsid w:val="000C55F0"/>
    <w:rsid w:val="000C57B0"/>
    <w:rsid w:val="000C58F9"/>
    <w:rsid w:val="000C59BB"/>
    <w:rsid w:val="000C5A3C"/>
    <w:rsid w:val="000C5B65"/>
    <w:rsid w:val="000C5C27"/>
    <w:rsid w:val="000C5C64"/>
    <w:rsid w:val="000C60B4"/>
    <w:rsid w:val="000C60E7"/>
    <w:rsid w:val="000C61F0"/>
    <w:rsid w:val="000C629E"/>
    <w:rsid w:val="000C649D"/>
    <w:rsid w:val="000C64C2"/>
    <w:rsid w:val="000C65B4"/>
    <w:rsid w:val="000C6668"/>
    <w:rsid w:val="000C6687"/>
    <w:rsid w:val="000C6876"/>
    <w:rsid w:val="000C68CC"/>
    <w:rsid w:val="000C68DD"/>
    <w:rsid w:val="000C69C6"/>
    <w:rsid w:val="000C6C07"/>
    <w:rsid w:val="000C6CB6"/>
    <w:rsid w:val="000C6F50"/>
    <w:rsid w:val="000C6F8A"/>
    <w:rsid w:val="000C7020"/>
    <w:rsid w:val="000C7025"/>
    <w:rsid w:val="000C70BB"/>
    <w:rsid w:val="000C70D7"/>
    <w:rsid w:val="000C7536"/>
    <w:rsid w:val="000C75A9"/>
    <w:rsid w:val="000C75B1"/>
    <w:rsid w:val="000C7640"/>
    <w:rsid w:val="000C764E"/>
    <w:rsid w:val="000C76AC"/>
    <w:rsid w:val="000C76D6"/>
    <w:rsid w:val="000C76F5"/>
    <w:rsid w:val="000C7732"/>
    <w:rsid w:val="000C7751"/>
    <w:rsid w:val="000C7907"/>
    <w:rsid w:val="000C7A4C"/>
    <w:rsid w:val="000C7AA7"/>
    <w:rsid w:val="000C7D0E"/>
    <w:rsid w:val="000C7D2D"/>
    <w:rsid w:val="000C7DB9"/>
    <w:rsid w:val="000C7EDE"/>
    <w:rsid w:val="000C7EF4"/>
    <w:rsid w:val="000D0123"/>
    <w:rsid w:val="000D0410"/>
    <w:rsid w:val="000D0413"/>
    <w:rsid w:val="000D0481"/>
    <w:rsid w:val="000D062E"/>
    <w:rsid w:val="000D081B"/>
    <w:rsid w:val="000D0974"/>
    <w:rsid w:val="000D0A31"/>
    <w:rsid w:val="000D0B64"/>
    <w:rsid w:val="000D0BD2"/>
    <w:rsid w:val="000D0D1F"/>
    <w:rsid w:val="000D1A33"/>
    <w:rsid w:val="000D1A8D"/>
    <w:rsid w:val="000D1C80"/>
    <w:rsid w:val="000D1DA6"/>
    <w:rsid w:val="000D1DA9"/>
    <w:rsid w:val="000D2136"/>
    <w:rsid w:val="000D2203"/>
    <w:rsid w:val="000D255F"/>
    <w:rsid w:val="000D26BF"/>
    <w:rsid w:val="000D2732"/>
    <w:rsid w:val="000D2739"/>
    <w:rsid w:val="000D282A"/>
    <w:rsid w:val="000D291D"/>
    <w:rsid w:val="000D2BFE"/>
    <w:rsid w:val="000D2F5C"/>
    <w:rsid w:val="000D2FF4"/>
    <w:rsid w:val="000D3276"/>
    <w:rsid w:val="000D33D7"/>
    <w:rsid w:val="000D3402"/>
    <w:rsid w:val="000D3497"/>
    <w:rsid w:val="000D352E"/>
    <w:rsid w:val="000D3557"/>
    <w:rsid w:val="000D3620"/>
    <w:rsid w:val="000D3861"/>
    <w:rsid w:val="000D3990"/>
    <w:rsid w:val="000D3C7D"/>
    <w:rsid w:val="000D3D9C"/>
    <w:rsid w:val="000D3EE3"/>
    <w:rsid w:val="000D4168"/>
    <w:rsid w:val="000D45C2"/>
    <w:rsid w:val="000D45ED"/>
    <w:rsid w:val="000D4653"/>
    <w:rsid w:val="000D489A"/>
    <w:rsid w:val="000D48F0"/>
    <w:rsid w:val="000D4D1C"/>
    <w:rsid w:val="000D4E3D"/>
    <w:rsid w:val="000D4E61"/>
    <w:rsid w:val="000D4E85"/>
    <w:rsid w:val="000D4EE9"/>
    <w:rsid w:val="000D4F6D"/>
    <w:rsid w:val="000D4F6E"/>
    <w:rsid w:val="000D4F7F"/>
    <w:rsid w:val="000D50A4"/>
    <w:rsid w:val="000D52DD"/>
    <w:rsid w:val="000D54A5"/>
    <w:rsid w:val="000D568D"/>
    <w:rsid w:val="000D59E0"/>
    <w:rsid w:val="000D5A62"/>
    <w:rsid w:val="000D5A6E"/>
    <w:rsid w:val="000D5B28"/>
    <w:rsid w:val="000D5D4B"/>
    <w:rsid w:val="000D5D64"/>
    <w:rsid w:val="000D5F43"/>
    <w:rsid w:val="000D5FC8"/>
    <w:rsid w:val="000D60B4"/>
    <w:rsid w:val="000D6125"/>
    <w:rsid w:val="000D65DB"/>
    <w:rsid w:val="000D67CC"/>
    <w:rsid w:val="000D6BFB"/>
    <w:rsid w:val="000D6C10"/>
    <w:rsid w:val="000D6C32"/>
    <w:rsid w:val="000D6E4F"/>
    <w:rsid w:val="000D6F49"/>
    <w:rsid w:val="000D707A"/>
    <w:rsid w:val="000D7165"/>
    <w:rsid w:val="000D71D0"/>
    <w:rsid w:val="000D7210"/>
    <w:rsid w:val="000D726D"/>
    <w:rsid w:val="000D7274"/>
    <w:rsid w:val="000D749E"/>
    <w:rsid w:val="000D754D"/>
    <w:rsid w:val="000D7709"/>
    <w:rsid w:val="000D774F"/>
    <w:rsid w:val="000D77D4"/>
    <w:rsid w:val="000D7AA1"/>
    <w:rsid w:val="000D7BCF"/>
    <w:rsid w:val="000D7D48"/>
    <w:rsid w:val="000D7D6C"/>
    <w:rsid w:val="000E001A"/>
    <w:rsid w:val="000E0072"/>
    <w:rsid w:val="000E012F"/>
    <w:rsid w:val="000E013F"/>
    <w:rsid w:val="000E066B"/>
    <w:rsid w:val="000E0797"/>
    <w:rsid w:val="000E07F6"/>
    <w:rsid w:val="000E08A3"/>
    <w:rsid w:val="000E0C39"/>
    <w:rsid w:val="000E158D"/>
    <w:rsid w:val="000E1635"/>
    <w:rsid w:val="000E1667"/>
    <w:rsid w:val="000E17C0"/>
    <w:rsid w:val="000E1820"/>
    <w:rsid w:val="000E1C4D"/>
    <w:rsid w:val="000E1CB8"/>
    <w:rsid w:val="000E1F3B"/>
    <w:rsid w:val="000E22BB"/>
    <w:rsid w:val="000E2350"/>
    <w:rsid w:val="000E26FB"/>
    <w:rsid w:val="000E27F6"/>
    <w:rsid w:val="000E288A"/>
    <w:rsid w:val="000E28D6"/>
    <w:rsid w:val="000E2A5A"/>
    <w:rsid w:val="000E2CBE"/>
    <w:rsid w:val="000E2F7A"/>
    <w:rsid w:val="000E31F3"/>
    <w:rsid w:val="000E32C5"/>
    <w:rsid w:val="000E330F"/>
    <w:rsid w:val="000E3383"/>
    <w:rsid w:val="000E35FE"/>
    <w:rsid w:val="000E37AB"/>
    <w:rsid w:val="000E3904"/>
    <w:rsid w:val="000E3922"/>
    <w:rsid w:val="000E39D5"/>
    <w:rsid w:val="000E3AEA"/>
    <w:rsid w:val="000E3DB6"/>
    <w:rsid w:val="000E3F33"/>
    <w:rsid w:val="000E4173"/>
    <w:rsid w:val="000E454D"/>
    <w:rsid w:val="000E466F"/>
    <w:rsid w:val="000E48D7"/>
    <w:rsid w:val="000E4B65"/>
    <w:rsid w:val="000E4C4F"/>
    <w:rsid w:val="000E4CE1"/>
    <w:rsid w:val="000E5114"/>
    <w:rsid w:val="000E51B1"/>
    <w:rsid w:val="000E52AD"/>
    <w:rsid w:val="000E5346"/>
    <w:rsid w:val="000E54D7"/>
    <w:rsid w:val="000E55FA"/>
    <w:rsid w:val="000E5602"/>
    <w:rsid w:val="000E57EE"/>
    <w:rsid w:val="000E5C2D"/>
    <w:rsid w:val="000E5D2B"/>
    <w:rsid w:val="000E5D5B"/>
    <w:rsid w:val="000E5EA9"/>
    <w:rsid w:val="000E60CA"/>
    <w:rsid w:val="000E60F5"/>
    <w:rsid w:val="000E63F6"/>
    <w:rsid w:val="000E6433"/>
    <w:rsid w:val="000E6513"/>
    <w:rsid w:val="000E659C"/>
    <w:rsid w:val="000E671C"/>
    <w:rsid w:val="000E6A1E"/>
    <w:rsid w:val="000E6BB0"/>
    <w:rsid w:val="000E6BED"/>
    <w:rsid w:val="000E720E"/>
    <w:rsid w:val="000E73A0"/>
    <w:rsid w:val="000E73FE"/>
    <w:rsid w:val="000E779D"/>
    <w:rsid w:val="000E78A2"/>
    <w:rsid w:val="000E7910"/>
    <w:rsid w:val="000E7B2E"/>
    <w:rsid w:val="000F00EC"/>
    <w:rsid w:val="000F0351"/>
    <w:rsid w:val="000F05B8"/>
    <w:rsid w:val="000F060C"/>
    <w:rsid w:val="000F0680"/>
    <w:rsid w:val="000F06D5"/>
    <w:rsid w:val="000F074C"/>
    <w:rsid w:val="000F096C"/>
    <w:rsid w:val="000F0CE3"/>
    <w:rsid w:val="000F0D8B"/>
    <w:rsid w:val="000F0D93"/>
    <w:rsid w:val="000F0E34"/>
    <w:rsid w:val="000F0E83"/>
    <w:rsid w:val="000F0F8E"/>
    <w:rsid w:val="000F0FC3"/>
    <w:rsid w:val="000F1022"/>
    <w:rsid w:val="000F10CA"/>
    <w:rsid w:val="000F176B"/>
    <w:rsid w:val="000F17A8"/>
    <w:rsid w:val="000F17D6"/>
    <w:rsid w:val="000F1996"/>
    <w:rsid w:val="000F1B9B"/>
    <w:rsid w:val="000F1D9D"/>
    <w:rsid w:val="000F1E32"/>
    <w:rsid w:val="000F1E93"/>
    <w:rsid w:val="000F1EC1"/>
    <w:rsid w:val="000F202C"/>
    <w:rsid w:val="000F203E"/>
    <w:rsid w:val="000F213F"/>
    <w:rsid w:val="000F216A"/>
    <w:rsid w:val="000F2270"/>
    <w:rsid w:val="000F239A"/>
    <w:rsid w:val="000F24B9"/>
    <w:rsid w:val="000F260B"/>
    <w:rsid w:val="000F2691"/>
    <w:rsid w:val="000F271B"/>
    <w:rsid w:val="000F289D"/>
    <w:rsid w:val="000F2A26"/>
    <w:rsid w:val="000F2B09"/>
    <w:rsid w:val="000F2C1B"/>
    <w:rsid w:val="000F2DE7"/>
    <w:rsid w:val="000F2E05"/>
    <w:rsid w:val="000F311F"/>
    <w:rsid w:val="000F3151"/>
    <w:rsid w:val="000F325E"/>
    <w:rsid w:val="000F34F3"/>
    <w:rsid w:val="000F366A"/>
    <w:rsid w:val="000F397D"/>
    <w:rsid w:val="000F3E47"/>
    <w:rsid w:val="000F3E9A"/>
    <w:rsid w:val="000F400F"/>
    <w:rsid w:val="000F401C"/>
    <w:rsid w:val="000F4128"/>
    <w:rsid w:val="000F415F"/>
    <w:rsid w:val="000F42D4"/>
    <w:rsid w:val="000F437F"/>
    <w:rsid w:val="000F4874"/>
    <w:rsid w:val="000F4991"/>
    <w:rsid w:val="000F4AA0"/>
    <w:rsid w:val="000F4C82"/>
    <w:rsid w:val="000F4CA6"/>
    <w:rsid w:val="000F4EDE"/>
    <w:rsid w:val="000F5144"/>
    <w:rsid w:val="000F540C"/>
    <w:rsid w:val="000F54FD"/>
    <w:rsid w:val="000F5513"/>
    <w:rsid w:val="000F5518"/>
    <w:rsid w:val="000F5689"/>
    <w:rsid w:val="000F587B"/>
    <w:rsid w:val="000F5904"/>
    <w:rsid w:val="000F5B85"/>
    <w:rsid w:val="000F5D4C"/>
    <w:rsid w:val="000F5D89"/>
    <w:rsid w:val="000F61BD"/>
    <w:rsid w:val="000F6220"/>
    <w:rsid w:val="000F6378"/>
    <w:rsid w:val="000F644C"/>
    <w:rsid w:val="000F66C9"/>
    <w:rsid w:val="000F66E5"/>
    <w:rsid w:val="000F6822"/>
    <w:rsid w:val="000F6829"/>
    <w:rsid w:val="000F6845"/>
    <w:rsid w:val="000F689D"/>
    <w:rsid w:val="000F6C7F"/>
    <w:rsid w:val="000F6CF4"/>
    <w:rsid w:val="000F6FED"/>
    <w:rsid w:val="000F70A8"/>
    <w:rsid w:val="000F7154"/>
    <w:rsid w:val="000F72A9"/>
    <w:rsid w:val="000F7393"/>
    <w:rsid w:val="000F7581"/>
    <w:rsid w:val="000F760C"/>
    <w:rsid w:val="000F76D6"/>
    <w:rsid w:val="000F770B"/>
    <w:rsid w:val="000F778B"/>
    <w:rsid w:val="000F7831"/>
    <w:rsid w:val="000F78C6"/>
    <w:rsid w:val="000F7B4F"/>
    <w:rsid w:val="001000B4"/>
    <w:rsid w:val="00100325"/>
    <w:rsid w:val="00100A21"/>
    <w:rsid w:val="00100A9A"/>
    <w:rsid w:val="00100B1C"/>
    <w:rsid w:val="00100DD2"/>
    <w:rsid w:val="0010114E"/>
    <w:rsid w:val="00101317"/>
    <w:rsid w:val="00101393"/>
    <w:rsid w:val="00101668"/>
    <w:rsid w:val="001017B8"/>
    <w:rsid w:val="00101A95"/>
    <w:rsid w:val="00101AFA"/>
    <w:rsid w:val="00101BB3"/>
    <w:rsid w:val="00101BFD"/>
    <w:rsid w:val="00101C59"/>
    <w:rsid w:val="00102053"/>
    <w:rsid w:val="00102096"/>
    <w:rsid w:val="0010226C"/>
    <w:rsid w:val="0010241F"/>
    <w:rsid w:val="0010264D"/>
    <w:rsid w:val="001028D3"/>
    <w:rsid w:val="00102A42"/>
    <w:rsid w:val="00102BE0"/>
    <w:rsid w:val="00102C96"/>
    <w:rsid w:val="0010325C"/>
    <w:rsid w:val="00103357"/>
    <w:rsid w:val="0010362A"/>
    <w:rsid w:val="00103630"/>
    <w:rsid w:val="001036EF"/>
    <w:rsid w:val="001037A1"/>
    <w:rsid w:val="00103B2B"/>
    <w:rsid w:val="00103F60"/>
    <w:rsid w:val="00103FBF"/>
    <w:rsid w:val="001040C7"/>
    <w:rsid w:val="00104337"/>
    <w:rsid w:val="00104428"/>
    <w:rsid w:val="0010459E"/>
    <w:rsid w:val="0010469C"/>
    <w:rsid w:val="001046BB"/>
    <w:rsid w:val="00104A60"/>
    <w:rsid w:val="00104C04"/>
    <w:rsid w:val="00104E05"/>
    <w:rsid w:val="00104F2E"/>
    <w:rsid w:val="00104F93"/>
    <w:rsid w:val="00105013"/>
    <w:rsid w:val="00105132"/>
    <w:rsid w:val="001051D5"/>
    <w:rsid w:val="001051DF"/>
    <w:rsid w:val="00105498"/>
    <w:rsid w:val="001054F7"/>
    <w:rsid w:val="00105795"/>
    <w:rsid w:val="00105888"/>
    <w:rsid w:val="00105BC5"/>
    <w:rsid w:val="00105CEB"/>
    <w:rsid w:val="00105D9D"/>
    <w:rsid w:val="00105DAC"/>
    <w:rsid w:val="00105E7E"/>
    <w:rsid w:val="00105F29"/>
    <w:rsid w:val="00106130"/>
    <w:rsid w:val="001062AB"/>
    <w:rsid w:val="001063EF"/>
    <w:rsid w:val="00106401"/>
    <w:rsid w:val="0010680F"/>
    <w:rsid w:val="00106976"/>
    <w:rsid w:val="00106C8A"/>
    <w:rsid w:val="00106E7B"/>
    <w:rsid w:val="00106F27"/>
    <w:rsid w:val="00107126"/>
    <w:rsid w:val="00107173"/>
    <w:rsid w:val="001071CF"/>
    <w:rsid w:val="0010720F"/>
    <w:rsid w:val="00107373"/>
    <w:rsid w:val="00107381"/>
    <w:rsid w:val="001073C0"/>
    <w:rsid w:val="0010745B"/>
    <w:rsid w:val="00107552"/>
    <w:rsid w:val="00107567"/>
    <w:rsid w:val="00107574"/>
    <w:rsid w:val="0010760D"/>
    <w:rsid w:val="001077C2"/>
    <w:rsid w:val="00107998"/>
    <w:rsid w:val="00107AE2"/>
    <w:rsid w:val="00107EE1"/>
    <w:rsid w:val="00107EF2"/>
    <w:rsid w:val="001101AA"/>
    <w:rsid w:val="001101F0"/>
    <w:rsid w:val="001102A7"/>
    <w:rsid w:val="00110475"/>
    <w:rsid w:val="00110658"/>
    <w:rsid w:val="0011086A"/>
    <w:rsid w:val="001108B8"/>
    <w:rsid w:val="00110B89"/>
    <w:rsid w:val="00110C32"/>
    <w:rsid w:val="00110DAB"/>
    <w:rsid w:val="00110DDA"/>
    <w:rsid w:val="00110F29"/>
    <w:rsid w:val="00110FA5"/>
    <w:rsid w:val="00110FCD"/>
    <w:rsid w:val="00111079"/>
    <w:rsid w:val="001110E6"/>
    <w:rsid w:val="00111134"/>
    <w:rsid w:val="001111F2"/>
    <w:rsid w:val="00111378"/>
    <w:rsid w:val="001116BA"/>
    <w:rsid w:val="00111716"/>
    <w:rsid w:val="001117CA"/>
    <w:rsid w:val="001117CC"/>
    <w:rsid w:val="001118EF"/>
    <w:rsid w:val="00111939"/>
    <w:rsid w:val="00111957"/>
    <w:rsid w:val="00111A14"/>
    <w:rsid w:val="00111A23"/>
    <w:rsid w:val="00111C8E"/>
    <w:rsid w:val="00111CD5"/>
    <w:rsid w:val="00111DE2"/>
    <w:rsid w:val="00111DE8"/>
    <w:rsid w:val="00111FA0"/>
    <w:rsid w:val="00112339"/>
    <w:rsid w:val="001124C9"/>
    <w:rsid w:val="00112720"/>
    <w:rsid w:val="001127CA"/>
    <w:rsid w:val="001128FE"/>
    <w:rsid w:val="0011290B"/>
    <w:rsid w:val="00112A32"/>
    <w:rsid w:val="00112D39"/>
    <w:rsid w:val="00112ED2"/>
    <w:rsid w:val="00113027"/>
    <w:rsid w:val="00113062"/>
    <w:rsid w:val="001130B1"/>
    <w:rsid w:val="001130D2"/>
    <w:rsid w:val="001130DB"/>
    <w:rsid w:val="001130EE"/>
    <w:rsid w:val="00113470"/>
    <w:rsid w:val="00113551"/>
    <w:rsid w:val="00113589"/>
    <w:rsid w:val="00113652"/>
    <w:rsid w:val="00113666"/>
    <w:rsid w:val="00113856"/>
    <w:rsid w:val="001138D0"/>
    <w:rsid w:val="00113B34"/>
    <w:rsid w:val="00113B93"/>
    <w:rsid w:val="00113BFD"/>
    <w:rsid w:val="00113DBE"/>
    <w:rsid w:val="00113E82"/>
    <w:rsid w:val="00113FAD"/>
    <w:rsid w:val="00114217"/>
    <w:rsid w:val="00114429"/>
    <w:rsid w:val="0011448B"/>
    <w:rsid w:val="001144FA"/>
    <w:rsid w:val="0011457F"/>
    <w:rsid w:val="00114642"/>
    <w:rsid w:val="00114718"/>
    <w:rsid w:val="0011476C"/>
    <w:rsid w:val="00114786"/>
    <w:rsid w:val="00114844"/>
    <w:rsid w:val="001148F7"/>
    <w:rsid w:val="00114E3E"/>
    <w:rsid w:val="00114E4D"/>
    <w:rsid w:val="00114FBF"/>
    <w:rsid w:val="001150B6"/>
    <w:rsid w:val="00115211"/>
    <w:rsid w:val="0011546D"/>
    <w:rsid w:val="001157E6"/>
    <w:rsid w:val="00115935"/>
    <w:rsid w:val="0011593E"/>
    <w:rsid w:val="00115962"/>
    <w:rsid w:val="001159CF"/>
    <w:rsid w:val="00115A32"/>
    <w:rsid w:val="00115B44"/>
    <w:rsid w:val="00115BFB"/>
    <w:rsid w:val="00115D13"/>
    <w:rsid w:val="001160DC"/>
    <w:rsid w:val="0011629D"/>
    <w:rsid w:val="0011651F"/>
    <w:rsid w:val="00116541"/>
    <w:rsid w:val="0011666A"/>
    <w:rsid w:val="00116AE8"/>
    <w:rsid w:val="00116BA4"/>
    <w:rsid w:val="00116C04"/>
    <w:rsid w:val="00116C9A"/>
    <w:rsid w:val="00116CC1"/>
    <w:rsid w:val="001173AE"/>
    <w:rsid w:val="00117710"/>
    <w:rsid w:val="00117714"/>
    <w:rsid w:val="0011775B"/>
    <w:rsid w:val="00117C0D"/>
    <w:rsid w:val="00117C3D"/>
    <w:rsid w:val="00117F20"/>
    <w:rsid w:val="00117F5A"/>
    <w:rsid w:val="00120158"/>
    <w:rsid w:val="0012053F"/>
    <w:rsid w:val="00120641"/>
    <w:rsid w:val="001208FD"/>
    <w:rsid w:val="00120931"/>
    <w:rsid w:val="001209CE"/>
    <w:rsid w:val="00120D3C"/>
    <w:rsid w:val="00120E6B"/>
    <w:rsid w:val="001218B6"/>
    <w:rsid w:val="00121A00"/>
    <w:rsid w:val="00121B07"/>
    <w:rsid w:val="00121BD0"/>
    <w:rsid w:val="00121CF8"/>
    <w:rsid w:val="00121D2F"/>
    <w:rsid w:val="00121DB4"/>
    <w:rsid w:val="00121DE1"/>
    <w:rsid w:val="0012211D"/>
    <w:rsid w:val="001221D9"/>
    <w:rsid w:val="001221DE"/>
    <w:rsid w:val="0012220B"/>
    <w:rsid w:val="0012224A"/>
    <w:rsid w:val="00122280"/>
    <w:rsid w:val="0012258A"/>
    <w:rsid w:val="001227B7"/>
    <w:rsid w:val="001227DF"/>
    <w:rsid w:val="00122992"/>
    <w:rsid w:val="00122B22"/>
    <w:rsid w:val="00122B92"/>
    <w:rsid w:val="00122DB4"/>
    <w:rsid w:val="00122E4E"/>
    <w:rsid w:val="00122F55"/>
    <w:rsid w:val="00122FC0"/>
    <w:rsid w:val="00123078"/>
    <w:rsid w:val="0012312B"/>
    <w:rsid w:val="00123291"/>
    <w:rsid w:val="00123299"/>
    <w:rsid w:val="00123391"/>
    <w:rsid w:val="001234B4"/>
    <w:rsid w:val="001234F4"/>
    <w:rsid w:val="0012353D"/>
    <w:rsid w:val="00123A09"/>
    <w:rsid w:val="00123A19"/>
    <w:rsid w:val="00123C49"/>
    <w:rsid w:val="00123F0A"/>
    <w:rsid w:val="001241F7"/>
    <w:rsid w:val="00124481"/>
    <w:rsid w:val="001246AE"/>
    <w:rsid w:val="00124707"/>
    <w:rsid w:val="0012471B"/>
    <w:rsid w:val="00124811"/>
    <w:rsid w:val="00124848"/>
    <w:rsid w:val="00124A9D"/>
    <w:rsid w:val="00124B2D"/>
    <w:rsid w:val="00124D20"/>
    <w:rsid w:val="00124DAE"/>
    <w:rsid w:val="00124E41"/>
    <w:rsid w:val="001253E2"/>
    <w:rsid w:val="00125648"/>
    <w:rsid w:val="00125726"/>
    <w:rsid w:val="001257D5"/>
    <w:rsid w:val="00125883"/>
    <w:rsid w:val="00125994"/>
    <w:rsid w:val="001259B0"/>
    <w:rsid w:val="00125A76"/>
    <w:rsid w:val="00125AEC"/>
    <w:rsid w:val="00125B31"/>
    <w:rsid w:val="00125BED"/>
    <w:rsid w:val="00125D3B"/>
    <w:rsid w:val="00125F07"/>
    <w:rsid w:val="00125F1B"/>
    <w:rsid w:val="00126022"/>
    <w:rsid w:val="00126038"/>
    <w:rsid w:val="0012615F"/>
    <w:rsid w:val="00126491"/>
    <w:rsid w:val="001264B6"/>
    <w:rsid w:val="00126541"/>
    <w:rsid w:val="001266E5"/>
    <w:rsid w:val="00126A90"/>
    <w:rsid w:val="00126E30"/>
    <w:rsid w:val="00126E92"/>
    <w:rsid w:val="00126F07"/>
    <w:rsid w:val="00126F50"/>
    <w:rsid w:val="0012722E"/>
    <w:rsid w:val="001272F9"/>
    <w:rsid w:val="00127330"/>
    <w:rsid w:val="001273B3"/>
    <w:rsid w:val="00127824"/>
    <w:rsid w:val="001279DE"/>
    <w:rsid w:val="00127CE6"/>
    <w:rsid w:val="00127D15"/>
    <w:rsid w:val="00127EC9"/>
    <w:rsid w:val="00127EF6"/>
    <w:rsid w:val="0013003F"/>
    <w:rsid w:val="001300BB"/>
    <w:rsid w:val="001300EC"/>
    <w:rsid w:val="00130327"/>
    <w:rsid w:val="001303CB"/>
    <w:rsid w:val="001306C6"/>
    <w:rsid w:val="0013092A"/>
    <w:rsid w:val="00130939"/>
    <w:rsid w:val="00130943"/>
    <w:rsid w:val="00130ABD"/>
    <w:rsid w:val="00130C0E"/>
    <w:rsid w:val="00130DBC"/>
    <w:rsid w:val="00131138"/>
    <w:rsid w:val="001312F7"/>
    <w:rsid w:val="00131430"/>
    <w:rsid w:val="00131446"/>
    <w:rsid w:val="001314D7"/>
    <w:rsid w:val="001314DA"/>
    <w:rsid w:val="0013174B"/>
    <w:rsid w:val="0013191F"/>
    <w:rsid w:val="00131C1C"/>
    <w:rsid w:val="00131C5E"/>
    <w:rsid w:val="00131CEB"/>
    <w:rsid w:val="00131D21"/>
    <w:rsid w:val="00131DE6"/>
    <w:rsid w:val="00131F60"/>
    <w:rsid w:val="001320F3"/>
    <w:rsid w:val="00132163"/>
    <w:rsid w:val="00132244"/>
    <w:rsid w:val="001322F0"/>
    <w:rsid w:val="00132338"/>
    <w:rsid w:val="00132359"/>
    <w:rsid w:val="001327DC"/>
    <w:rsid w:val="00132811"/>
    <w:rsid w:val="001329CF"/>
    <w:rsid w:val="001329DB"/>
    <w:rsid w:val="00132A08"/>
    <w:rsid w:val="00132ADC"/>
    <w:rsid w:val="00132B7F"/>
    <w:rsid w:val="00132C01"/>
    <w:rsid w:val="00132D9D"/>
    <w:rsid w:val="00132F15"/>
    <w:rsid w:val="00132F6B"/>
    <w:rsid w:val="00132FD4"/>
    <w:rsid w:val="00132FF7"/>
    <w:rsid w:val="0013301E"/>
    <w:rsid w:val="0013311C"/>
    <w:rsid w:val="0013331B"/>
    <w:rsid w:val="001334C6"/>
    <w:rsid w:val="001335DB"/>
    <w:rsid w:val="00133E8A"/>
    <w:rsid w:val="00133F6B"/>
    <w:rsid w:val="00134082"/>
    <w:rsid w:val="00134295"/>
    <w:rsid w:val="001344CF"/>
    <w:rsid w:val="001344EF"/>
    <w:rsid w:val="001346AA"/>
    <w:rsid w:val="001346F5"/>
    <w:rsid w:val="0013473B"/>
    <w:rsid w:val="0013482C"/>
    <w:rsid w:val="00134B8F"/>
    <w:rsid w:val="00134CC6"/>
    <w:rsid w:val="00134D57"/>
    <w:rsid w:val="00134EF3"/>
    <w:rsid w:val="0013509A"/>
    <w:rsid w:val="001350F4"/>
    <w:rsid w:val="001350F8"/>
    <w:rsid w:val="00135358"/>
    <w:rsid w:val="00135637"/>
    <w:rsid w:val="0013576D"/>
    <w:rsid w:val="001357FB"/>
    <w:rsid w:val="00135939"/>
    <w:rsid w:val="00135955"/>
    <w:rsid w:val="00135C0D"/>
    <w:rsid w:val="00135C70"/>
    <w:rsid w:val="00135D2E"/>
    <w:rsid w:val="00135DEA"/>
    <w:rsid w:val="00135EBF"/>
    <w:rsid w:val="00135F42"/>
    <w:rsid w:val="0013607C"/>
    <w:rsid w:val="001360A7"/>
    <w:rsid w:val="00136112"/>
    <w:rsid w:val="001362EB"/>
    <w:rsid w:val="00136366"/>
    <w:rsid w:val="00136447"/>
    <w:rsid w:val="00136547"/>
    <w:rsid w:val="0013661C"/>
    <w:rsid w:val="0013677B"/>
    <w:rsid w:val="001367E9"/>
    <w:rsid w:val="00136903"/>
    <w:rsid w:val="00136B75"/>
    <w:rsid w:val="00136C25"/>
    <w:rsid w:val="00136C35"/>
    <w:rsid w:val="00136E66"/>
    <w:rsid w:val="00136F49"/>
    <w:rsid w:val="00136F86"/>
    <w:rsid w:val="00136F89"/>
    <w:rsid w:val="00136FFB"/>
    <w:rsid w:val="001371AA"/>
    <w:rsid w:val="00137303"/>
    <w:rsid w:val="00137311"/>
    <w:rsid w:val="00137399"/>
    <w:rsid w:val="00137517"/>
    <w:rsid w:val="001377B6"/>
    <w:rsid w:val="0013789D"/>
    <w:rsid w:val="00137CAF"/>
    <w:rsid w:val="00140088"/>
    <w:rsid w:val="001406B5"/>
    <w:rsid w:val="00140AC8"/>
    <w:rsid w:val="00140BEC"/>
    <w:rsid w:val="00140D28"/>
    <w:rsid w:val="00140ECD"/>
    <w:rsid w:val="00140FA3"/>
    <w:rsid w:val="001410BB"/>
    <w:rsid w:val="00141191"/>
    <w:rsid w:val="0014140A"/>
    <w:rsid w:val="0014153F"/>
    <w:rsid w:val="001417DE"/>
    <w:rsid w:val="0014192C"/>
    <w:rsid w:val="001419AF"/>
    <w:rsid w:val="00141A1C"/>
    <w:rsid w:val="00141D80"/>
    <w:rsid w:val="00141EF6"/>
    <w:rsid w:val="001420CD"/>
    <w:rsid w:val="00142153"/>
    <w:rsid w:val="00142166"/>
    <w:rsid w:val="00142362"/>
    <w:rsid w:val="0014288F"/>
    <w:rsid w:val="001428DC"/>
    <w:rsid w:val="0014299F"/>
    <w:rsid w:val="001429A2"/>
    <w:rsid w:val="001429F1"/>
    <w:rsid w:val="00142A68"/>
    <w:rsid w:val="00142B04"/>
    <w:rsid w:val="00142CCE"/>
    <w:rsid w:val="00142E7B"/>
    <w:rsid w:val="00142F0A"/>
    <w:rsid w:val="00142F61"/>
    <w:rsid w:val="0014325A"/>
    <w:rsid w:val="0014328C"/>
    <w:rsid w:val="001432A3"/>
    <w:rsid w:val="0014330F"/>
    <w:rsid w:val="00143358"/>
    <w:rsid w:val="001434B1"/>
    <w:rsid w:val="001435E5"/>
    <w:rsid w:val="00143699"/>
    <w:rsid w:val="00143810"/>
    <w:rsid w:val="00143950"/>
    <w:rsid w:val="00143C68"/>
    <w:rsid w:val="001440E8"/>
    <w:rsid w:val="00144193"/>
    <w:rsid w:val="001444FD"/>
    <w:rsid w:val="00144525"/>
    <w:rsid w:val="0014472E"/>
    <w:rsid w:val="001447F6"/>
    <w:rsid w:val="001447FA"/>
    <w:rsid w:val="00144A79"/>
    <w:rsid w:val="00144AEB"/>
    <w:rsid w:val="00144C31"/>
    <w:rsid w:val="00144DCA"/>
    <w:rsid w:val="00144F76"/>
    <w:rsid w:val="00144FD2"/>
    <w:rsid w:val="0014502E"/>
    <w:rsid w:val="00145033"/>
    <w:rsid w:val="00145049"/>
    <w:rsid w:val="00145251"/>
    <w:rsid w:val="0014532F"/>
    <w:rsid w:val="00145355"/>
    <w:rsid w:val="001453CD"/>
    <w:rsid w:val="00145540"/>
    <w:rsid w:val="0014580A"/>
    <w:rsid w:val="00145BD7"/>
    <w:rsid w:val="00145C6C"/>
    <w:rsid w:val="00145CEB"/>
    <w:rsid w:val="00145E43"/>
    <w:rsid w:val="00145E4C"/>
    <w:rsid w:val="00145E4F"/>
    <w:rsid w:val="00145F19"/>
    <w:rsid w:val="00146168"/>
    <w:rsid w:val="00146227"/>
    <w:rsid w:val="0014627D"/>
    <w:rsid w:val="001462BE"/>
    <w:rsid w:val="001463BC"/>
    <w:rsid w:val="0014646D"/>
    <w:rsid w:val="001464EE"/>
    <w:rsid w:val="00146776"/>
    <w:rsid w:val="00146857"/>
    <w:rsid w:val="00146A6A"/>
    <w:rsid w:val="00146AAB"/>
    <w:rsid w:val="00146BE2"/>
    <w:rsid w:val="00146C21"/>
    <w:rsid w:val="00146CB2"/>
    <w:rsid w:val="00147207"/>
    <w:rsid w:val="001472A1"/>
    <w:rsid w:val="0014742E"/>
    <w:rsid w:val="001475C6"/>
    <w:rsid w:val="0014761C"/>
    <w:rsid w:val="00147657"/>
    <w:rsid w:val="0014771C"/>
    <w:rsid w:val="0014780A"/>
    <w:rsid w:val="001478D2"/>
    <w:rsid w:val="001479F2"/>
    <w:rsid w:val="00147A5C"/>
    <w:rsid w:val="00147AA4"/>
    <w:rsid w:val="00147D0E"/>
    <w:rsid w:val="00150143"/>
    <w:rsid w:val="001501CA"/>
    <w:rsid w:val="001501F9"/>
    <w:rsid w:val="00150463"/>
    <w:rsid w:val="00150536"/>
    <w:rsid w:val="00150566"/>
    <w:rsid w:val="00150AC0"/>
    <w:rsid w:val="00150BE2"/>
    <w:rsid w:val="00150C70"/>
    <w:rsid w:val="001511C2"/>
    <w:rsid w:val="001512C1"/>
    <w:rsid w:val="001512E3"/>
    <w:rsid w:val="00151843"/>
    <w:rsid w:val="001518A0"/>
    <w:rsid w:val="001518B0"/>
    <w:rsid w:val="001518DD"/>
    <w:rsid w:val="00151D8E"/>
    <w:rsid w:val="00151D91"/>
    <w:rsid w:val="00151F11"/>
    <w:rsid w:val="0015200F"/>
    <w:rsid w:val="00152086"/>
    <w:rsid w:val="001520D5"/>
    <w:rsid w:val="00152732"/>
    <w:rsid w:val="00152841"/>
    <w:rsid w:val="00152B92"/>
    <w:rsid w:val="00152C38"/>
    <w:rsid w:val="00153064"/>
    <w:rsid w:val="001530BC"/>
    <w:rsid w:val="001530DC"/>
    <w:rsid w:val="0015315A"/>
    <w:rsid w:val="001531D1"/>
    <w:rsid w:val="0015374B"/>
    <w:rsid w:val="001539B6"/>
    <w:rsid w:val="00153A20"/>
    <w:rsid w:val="00153B8A"/>
    <w:rsid w:val="00153D8D"/>
    <w:rsid w:val="00153DC4"/>
    <w:rsid w:val="00153FE2"/>
    <w:rsid w:val="00154066"/>
    <w:rsid w:val="0015414E"/>
    <w:rsid w:val="001545A6"/>
    <w:rsid w:val="001548C4"/>
    <w:rsid w:val="001549A8"/>
    <w:rsid w:val="00154A9D"/>
    <w:rsid w:val="00154C01"/>
    <w:rsid w:val="00154C7A"/>
    <w:rsid w:val="00154CE0"/>
    <w:rsid w:val="00154E39"/>
    <w:rsid w:val="00154F62"/>
    <w:rsid w:val="00154F87"/>
    <w:rsid w:val="00155068"/>
    <w:rsid w:val="0015521A"/>
    <w:rsid w:val="00155379"/>
    <w:rsid w:val="00155818"/>
    <w:rsid w:val="001559D5"/>
    <w:rsid w:val="00155E4D"/>
    <w:rsid w:val="00156021"/>
    <w:rsid w:val="001561CD"/>
    <w:rsid w:val="001562DB"/>
    <w:rsid w:val="0015666A"/>
    <w:rsid w:val="0015685A"/>
    <w:rsid w:val="00156DF3"/>
    <w:rsid w:val="00156E98"/>
    <w:rsid w:val="00156EE5"/>
    <w:rsid w:val="00157286"/>
    <w:rsid w:val="00157296"/>
    <w:rsid w:val="00157324"/>
    <w:rsid w:val="00157340"/>
    <w:rsid w:val="0015758E"/>
    <w:rsid w:val="00157B66"/>
    <w:rsid w:val="00157C2C"/>
    <w:rsid w:val="00157CA0"/>
    <w:rsid w:val="00157D5A"/>
    <w:rsid w:val="00157DBC"/>
    <w:rsid w:val="001601E8"/>
    <w:rsid w:val="00160261"/>
    <w:rsid w:val="001609CB"/>
    <w:rsid w:val="00160D56"/>
    <w:rsid w:val="00160E59"/>
    <w:rsid w:val="00160FAC"/>
    <w:rsid w:val="00161054"/>
    <w:rsid w:val="00161239"/>
    <w:rsid w:val="001612BD"/>
    <w:rsid w:val="001612D3"/>
    <w:rsid w:val="001613E6"/>
    <w:rsid w:val="00161513"/>
    <w:rsid w:val="00161683"/>
    <w:rsid w:val="00161890"/>
    <w:rsid w:val="00161950"/>
    <w:rsid w:val="00161A92"/>
    <w:rsid w:val="00161B4D"/>
    <w:rsid w:val="00161B81"/>
    <w:rsid w:val="00161E23"/>
    <w:rsid w:val="00162270"/>
    <w:rsid w:val="001622F8"/>
    <w:rsid w:val="00162497"/>
    <w:rsid w:val="0016263B"/>
    <w:rsid w:val="00162893"/>
    <w:rsid w:val="00162A2B"/>
    <w:rsid w:val="00162B08"/>
    <w:rsid w:val="001630D2"/>
    <w:rsid w:val="00163157"/>
    <w:rsid w:val="001631E5"/>
    <w:rsid w:val="00163278"/>
    <w:rsid w:val="00163499"/>
    <w:rsid w:val="001637C8"/>
    <w:rsid w:val="001638F5"/>
    <w:rsid w:val="0016391A"/>
    <w:rsid w:val="00163987"/>
    <w:rsid w:val="001639C8"/>
    <w:rsid w:val="00163AE3"/>
    <w:rsid w:val="00163B73"/>
    <w:rsid w:val="00163CA0"/>
    <w:rsid w:val="00163D62"/>
    <w:rsid w:val="00163F38"/>
    <w:rsid w:val="001640DE"/>
    <w:rsid w:val="0016424A"/>
    <w:rsid w:val="0016447C"/>
    <w:rsid w:val="00164485"/>
    <w:rsid w:val="001644BE"/>
    <w:rsid w:val="00164542"/>
    <w:rsid w:val="00164577"/>
    <w:rsid w:val="0016462B"/>
    <w:rsid w:val="001648C1"/>
    <w:rsid w:val="00164928"/>
    <w:rsid w:val="00164BAB"/>
    <w:rsid w:val="00164BB7"/>
    <w:rsid w:val="00164BBE"/>
    <w:rsid w:val="00164C91"/>
    <w:rsid w:val="00164D18"/>
    <w:rsid w:val="00164EE2"/>
    <w:rsid w:val="00164F72"/>
    <w:rsid w:val="0016502A"/>
    <w:rsid w:val="0016507C"/>
    <w:rsid w:val="001650AA"/>
    <w:rsid w:val="0016531A"/>
    <w:rsid w:val="001653FE"/>
    <w:rsid w:val="001654A2"/>
    <w:rsid w:val="001654E8"/>
    <w:rsid w:val="001656E0"/>
    <w:rsid w:val="001657FE"/>
    <w:rsid w:val="00165C82"/>
    <w:rsid w:val="00165D54"/>
    <w:rsid w:val="00165D65"/>
    <w:rsid w:val="001662CB"/>
    <w:rsid w:val="001664AC"/>
    <w:rsid w:val="0016650E"/>
    <w:rsid w:val="00166517"/>
    <w:rsid w:val="001665A5"/>
    <w:rsid w:val="00166756"/>
    <w:rsid w:val="0016677B"/>
    <w:rsid w:val="001667B4"/>
    <w:rsid w:val="00166846"/>
    <w:rsid w:val="00166BEE"/>
    <w:rsid w:val="00166C2D"/>
    <w:rsid w:val="00166CA9"/>
    <w:rsid w:val="00166CC8"/>
    <w:rsid w:val="00166D70"/>
    <w:rsid w:val="00166DB8"/>
    <w:rsid w:val="00166E8F"/>
    <w:rsid w:val="00166EEA"/>
    <w:rsid w:val="00166F9D"/>
    <w:rsid w:val="00167026"/>
    <w:rsid w:val="00167053"/>
    <w:rsid w:val="00167143"/>
    <w:rsid w:val="00167321"/>
    <w:rsid w:val="001674A6"/>
    <w:rsid w:val="001677D5"/>
    <w:rsid w:val="0016787B"/>
    <w:rsid w:val="001678BF"/>
    <w:rsid w:val="001679ED"/>
    <w:rsid w:val="00167B1E"/>
    <w:rsid w:val="00167C7A"/>
    <w:rsid w:val="00167D2F"/>
    <w:rsid w:val="00167F14"/>
    <w:rsid w:val="00167FF6"/>
    <w:rsid w:val="00170032"/>
    <w:rsid w:val="00170145"/>
    <w:rsid w:val="00170198"/>
    <w:rsid w:val="001702DE"/>
    <w:rsid w:val="00170432"/>
    <w:rsid w:val="001704AA"/>
    <w:rsid w:val="0017055D"/>
    <w:rsid w:val="001705B5"/>
    <w:rsid w:val="00170AC7"/>
    <w:rsid w:val="00170D9D"/>
    <w:rsid w:val="00170DB3"/>
    <w:rsid w:val="00170F2B"/>
    <w:rsid w:val="001712C0"/>
    <w:rsid w:val="001713B5"/>
    <w:rsid w:val="0017147F"/>
    <w:rsid w:val="00171525"/>
    <w:rsid w:val="0017157E"/>
    <w:rsid w:val="00171623"/>
    <w:rsid w:val="00171879"/>
    <w:rsid w:val="00171AE7"/>
    <w:rsid w:val="00171C0F"/>
    <w:rsid w:val="00171FD8"/>
    <w:rsid w:val="00172302"/>
    <w:rsid w:val="001723AE"/>
    <w:rsid w:val="00172454"/>
    <w:rsid w:val="00172595"/>
    <w:rsid w:val="001726A2"/>
    <w:rsid w:val="00172850"/>
    <w:rsid w:val="001728D5"/>
    <w:rsid w:val="00172947"/>
    <w:rsid w:val="00172A20"/>
    <w:rsid w:val="00172B7E"/>
    <w:rsid w:val="00172C91"/>
    <w:rsid w:val="00172D35"/>
    <w:rsid w:val="00172D79"/>
    <w:rsid w:val="00173020"/>
    <w:rsid w:val="00173129"/>
    <w:rsid w:val="001731A0"/>
    <w:rsid w:val="001732CE"/>
    <w:rsid w:val="00173482"/>
    <w:rsid w:val="001735C2"/>
    <w:rsid w:val="001737B0"/>
    <w:rsid w:val="0017382F"/>
    <w:rsid w:val="00173895"/>
    <w:rsid w:val="00173896"/>
    <w:rsid w:val="001738A7"/>
    <w:rsid w:val="00173914"/>
    <w:rsid w:val="00173D28"/>
    <w:rsid w:val="00173E9E"/>
    <w:rsid w:val="00174002"/>
    <w:rsid w:val="00174137"/>
    <w:rsid w:val="001743E0"/>
    <w:rsid w:val="0017456B"/>
    <w:rsid w:val="001745EE"/>
    <w:rsid w:val="0017464E"/>
    <w:rsid w:val="0017466E"/>
    <w:rsid w:val="001746A0"/>
    <w:rsid w:val="00174949"/>
    <w:rsid w:val="00174BB7"/>
    <w:rsid w:val="00174CA8"/>
    <w:rsid w:val="00174CAF"/>
    <w:rsid w:val="00174CB3"/>
    <w:rsid w:val="00174D17"/>
    <w:rsid w:val="00174DBB"/>
    <w:rsid w:val="0017505A"/>
    <w:rsid w:val="001751D0"/>
    <w:rsid w:val="0017521D"/>
    <w:rsid w:val="0017533F"/>
    <w:rsid w:val="00175456"/>
    <w:rsid w:val="0017563C"/>
    <w:rsid w:val="00175864"/>
    <w:rsid w:val="00175A29"/>
    <w:rsid w:val="00175B16"/>
    <w:rsid w:val="00175C9C"/>
    <w:rsid w:val="00175CA9"/>
    <w:rsid w:val="00175FED"/>
    <w:rsid w:val="00176018"/>
    <w:rsid w:val="001760E3"/>
    <w:rsid w:val="001763E9"/>
    <w:rsid w:val="001763FD"/>
    <w:rsid w:val="00176734"/>
    <w:rsid w:val="00176E11"/>
    <w:rsid w:val="001771E3"/>
    <w:rsid w:val="0017761C"/>
    <w:rsid w:val="001776CE"/>
    <w:rsid w:val="00177A58"/>
    <w:rsid w:val="00177B7C"/>
    <w:rsid w:val="00177C2B"/>
    <w:rsid w:val="00177D39"/>
    <w:rsid w:val="00177E5F"/>
    <w:rsid w:val="00177ED9"/>
    <w:rsid w:val="00177FDA"/>
    <w:rsid w:val="001800D0"/>
    <w:rsid w:val="001801A6"/>
    <w:rsid w:val="0018033B"/>
    <w:rsid w:val="00180426"/>
    <w:rsid w:val="0018056E"/>
    <w:rsid w:val="0018057D"/>
    <w:rsid w:val="0018095E"/>
    <w:rsid w:val="001809AB"/>
    <w:rsid w:val="00180A3B"/>
    <w:rsid w:val="00180CD2"/>
    <w:rsid w:val="00180E0B"/>
    <w:rsid w:val="00180F81"/>
    <w:rsid w:val="0018155F"/>
    <w:rsid w:val="0018168D"/>
    <w:rsid w:val="001817BD"/>
    <w:rsid w:val="001817F2"/>
    <w:rsid w:val="00181C85"/>
    <w:rsid w:val="00181CF7"/>
    <w:rsid w:val="00182123"/>
    <w:rsid w:val="00182129"/>
    <w:rsid w:val="0018231B"/>
    <w:rsid w:val="00182348"/>
    <w:rsid w:val="00182414"/>
    <w:rsid w:val="00182437"/>
    <w:rsid w:val="00182470"/>
    <w:rsid w:val="00182559"/>
    <w:rsid w:val="00182597"/>
    <w:rsid w:val="0018270B"/>
    <w:rsid w:val="00182831"/>
    <w:rsid w:val="00182A0F"/>
    <w:rsid w:val="00182F12"/>
    <w:rsid w:val="00182F44"/>
    <w:rsid w:val="00182FC6"/>
    <w:rsid w:val="00182FC9"/>
    <w:rsid w:val="00183026"/>
    <w:rsid w:val="00183181"/>
    <w:rsid w:val="0018318E"/>
    <w:rsid w:val="0018342E"/>
    <w:rsid w:val="00183504"/>
    <w:rsid w:val="00183565"/>
    <w:rsid w:val="00183632"/>
    <w:rsid w:val="001838D8"/>
    <w:rsid w:val="00183949"/>
    <w:rsid w:val="001839AC"/>
    <w:rsid w:val="00183CF1"/>
    <w:rsid w:val="001840C3"/>
    <w:rsid w:val="001841D0"/>
    <w:rsid w:val="00184324"/>
    <w:rsid w:val="0018432C"/>
    <w:rsid w:val="001844B6"/>
    <w:rsid w:val="001844D7"/>
    <w:rsid w:val="001845D3"/>
    <w:rsid w:val="0018460C"/>
    <w:rsid w:val="001847FE"/>
    <w:rsid w:val="00184C90"/>
    <w:rsid w:val="00184CF4"/>
    <w:rsid w:val="00184D0C"/>
    <w:rsid w:val="00184E7F"/>
    <w:rsid w:val="00184F73"/>
    <w:rsid w:val="0018506D"/>
    <w:rsid w:val="00185295"/>
    <w:rsid w:val="00185382"/>
    <w:rsid w:val="001853BB"/>
    <w:rsid w:val="00185424"/>
    <w:rsid w:val="001854FA"/>
    <w:rsid w:val="00185938"/>
    <w:rsid w:val="001859EC"/>
    <w:rsid w:val="00185A07"/>
    <w:rsid w:val="00185E89"/>
    <w:rsid w:val="00186062"/>
    <w:rsid w:val="00186269"/>
    <w:rsid w:val="0018652F"/>
    <w:rsid w:val="0018667C"/>
    <w:rsid w:val="0018690F"/>
    <w:rsid w:val="0018693C"/>
    <w:rsid w:val="001869C3"/>
    <w:rsid w:val="00186CFD"/>
    <w:rsid w:val="00186E63"/>
    <w:rsid w:val="00186F6D"/>
    <w:rsid w:val="00186F90"/>
    <w:rsid w:val="00187295"/>
    <w:rsid w:val="001874F0"/>
    <w:rsid w:val="00187582"/>
    <w:rsid w:val="00187583"/>
    <w:rsid w:val="00187912"/>
    <w:rsid w:val="00187971"/>
    <w:rsid w:val="00187A3F"/>
    <w:rsid w:val="00187A57"/>
    <w:rsid w:val="00187AB8"/>
    <w:rsid w:val="00187C16"/>
    <w:rsid w:val="00187CA5"/>
    <w:rsid w:val="00187DD4"/>
    <w:rsid w:val="00190037"/>
    <w:rsid w:val="00190152"/>
    <w:rsid w:val="00190289"/>
    <w:rsid w:val="00190644"/>
    <w:rsid w:val="001908A5"/>
    <w:rsid w:val="0019091B"/>
    <w:rsid w:val="00190B0D"/>
    <w:rsid w:val="00190CC9"/>
    <w:rsid w:val="00190CEF"/>
    <w:rsid w:val="00190D61"/>
    <w:rsid w:val="00191067"/>
    <w:rsid w:val="001910A8"/>
    <w:rsid w:val="0019129B"/>
    <w:rsid w:val="001912A2"/>
    <w:rsid w:val="00191310"/>
    <w:rsid w:val="00191424"/>
    <w:rsid w:val="00191581"/>
    <w:rsid w:val="00191641"/>
    <w:rsid w:val="001916A9"/>
    <w:rsid w:val="001918A0"/>
    <w:rsid w:val="001919FD"/>
    <w:rsid w:val="00191B60"/>
    <w:rsid w:val="00191BF9"/>
    <w:rsid w:val="00191C38"/>
    <w:rsid w:val="00191C65"/>
    <w:rsid w:val="00191E89"/>
    <w:rsid w:val="00192129"/>
    <w:rsid w:val="00192177"/>
    <w:rsid w:val="0019217F"/>
    <w:rsid w:val="00192187"/>
    <w:rsid w:val="001921B7"/>
    <w:rsid w:val="001926ED"/>
    <w:rsid w:val="001929CA"/>
    <w:rsid w:val="00192AF8"/>
    <w:rsid w:val="00192DD0"/>
    <w:rsid w:val="00192F74"/>
    <w:rsid w:val="00192FB9"/>
    <w:rsid w:val="00192FE3"/>
    <w:rsid w:val="001930C9"/>
    <w:rsid w:val="001931AF"/>
    <w:rsid w:val="00193249"/>
    <w:rsid w:val="001933B3"/>
    <w:rsid w:val="001933EE"/>
    <w:rsid w:val="001934AB"/>
    <w:rsid w:val="001937DC"/>
    <w:rsid w:val="001939CD"/>
    <w:rsid w:val="00193A73"/>
    <w:rsid w:val="00193F57"/>
    <w:rsid w:val="00194055"/>
    <w:rsid w:val="0019415D"/>
    <w:rsid w:val="00194254"/>
    <w:rsid w:val="00194295"/>
    <w:rsid w:val="001942EA"/>
    <w:rsid w:val="00194357"/>
    <w:rsid w:val="001948C6"/>
    <w:rsid w:val="00194A99"/>
    <w:rsid w:val="00194B4C"/>
    <w:rsid w:val="00194C55"/>
    <w:rsid w:val="00194EB1"/>
    <w:rsid w:val="00194FB2"/>
    <w:rsid w:val="001951CA"/>
    <w:rsid w:val="001952A8"/>
    <w:rsid w:val="0019574D"/>
    <w:rsid w:val="001958ED"/>
    <w:rsid w:val="00195988"/>
    <w:rsid w:val="00195B0B"/>
    <w:rsid w:val="00195E19"/>
    <w:rsid w:val="00195F0F"/>
    <w:rsid w:val="00195FC7"/>
    <w:rsid w:val="00196454"/>
    <w:rsid w:val="001965A1"/>
    <w:rsid w:val="001967A4"/>
    <w:rsid w:val="001967B4"/>
    <w:rsid w:val="00196A28"/>
    <w:rsid w:val="00196A73"/>
    <w:rsid w:val="00196B4B"/>
    <w:rsid w:val="00196B7D"/>
    <w:rsid w:val="00196C72"/>
    <w:rsid w:val="00196DEE"/>
    <w:rsid w:val="00196E34"/>
    <w:rsid w:val="00197054"/>
    <w:rsid w:val="001970C4"/>
    <w:rsid w:val="0019715D"/>
    <w:rsid w:val="00197168"/>
    <w:rsid w:val="0019725F"/>
    <w:rsid w:val="001976D5"/>
    <w:rsid w:val="00197735"/>
    <w:rsid w:val="0019798A"/>
    <w:rsid w:val="00197A11"/>
    <w:rsid w:val="00197ABF"/>
    <w:rsid w:val="00197C3B"/>
    <w:rsid w:val="001A00DF"/>
    <w:rsid w:val="001A021F"/>
    <w:rsid w:val="001A027D"/>
    <w:rsid w:val="001A069C"/>
    <w:rsid w:val="001A06FD"/>
    <w:rsid w:val="001A0779"/>
    <w:rsid w:val="001A0804"/>
    <w:rsid w:val="001A0A2F"/>
    <w:rsid w:val="001A0B8C"/>
    <w:rsid w:val="001A0C06"/>
    <w:rsid w:val="001A0C13"/>
    <w:rsid w:val="001A0DF6"/>
    <w:rsid w:val="001A102E"/>
    <w:rsid w:val="001A1154"/>
    <w:rsid w:val="001A1316"/>
    <w:rsid w:val="001A134B"/>
    <w:rsid w:val="001A160C"/>
    <w:rsid w:val="001A18A0"/>
    <w:rsid w:val="001A1940"/>
    <w:rsid w:val="001A19B9"/>
    <w:rsid w:val="001A19CE"/>
    <w:rsid w:val="001A1AEB"/>
    <w:rsid w:val="001A1CF7"/>
    <w:rsid w:val="001A1D1B"/>
    <w:rsid w:val="001A1D28"/>
    <w:rsid w:val="001A1D94"/>
    <w:rsid w:val="001A1E9D"/>
    <w:rsid w:val="001A2035"/>
    <w:rsid w:val="001A203E"/>
    <w:rsid w:val="001A20D4"/>
    <w:rsid w:val="001A2239"/>
    <w:rsid w:val="001A22F2"/>
    <w:rsid w:val="001A231E"/>
    <w:rsid w:val="001A2401"/>
    <w:rsid w:val="001A25D8"/>
    <w:rsid w:val="001A2A33"/>
    <w:rsid w:val="001A2B42"/>
    <w:rsid w:val="001A2BF5"/>
    <w:rsid w:val="001A2C36"/>
    <w:rsid w:val="001A2DA5"/>
    <w:rsid w:val="001A2E0F"/>
    <w:rsid w:val="001A2ECF"/>
    <w:rsid w:val="001A2F6E"/>
    <w:rsid w:val="001A2F7E"/>
    <w:rsid w:val="001A2F9D"/>
    <w:rsid w:val="001A3132"/>
    <w:rsid w:val="001A32DF"/>
    <w:rsid w:val="001A3513"/>
    <w:rsid w:val="001A3574"/>
    <w:rsid w:val="001A36F1"/>
    <w:rsid w:val="001A38D4"/>
    <w:rsid w:val="001A3CCE"/>
    <w:rsid w:val="001A3D26"/>
    <w:rsid w:val="001A3E2F"/>
    <w:rsid w:val="001A3E31"/>
    <w:rsid w:val="001A3EBC"/>
    <w:rsid w:val="001A3ED2"/>
    <w:rsid w:val="001A3F93"/>
    <w:rsid w:val="001A4009"/>
    <w:rsid w:val="001A44CE"/>
    <w:rsid w:val="001A4635"/>
    <w:rsid w:val="001A47A1"/>
    <w:rsid w:val="001A47B3"/>
    <w:rsid w:val="001A4B44"/>
    <w:rsid w:val="001A4F97"/>
    <w:rsid w:val="001A4F99"/>
    <w:rsid w:val="001A50FA"/>
    <w:rsid w:val="001A514D"/>
    <w:rsid w:val="001A5180"/>
    <w:rsid w:val="001A53BE"/>
    <w:rsid w:val="001A54CF"/>
    <w:rsid w:val="001A56AB"/>
    <w:rsid w:val="001A5973"/>
    <w:rsid w:val="001A59CD"/>
    <w:rsid w:val="001A5A04"/>
    <w:rsid w:val="001A5B76"/>
    <w:rsid w:val="001A5C91"/>
    <w:rsid w:val="001A5ECC"/>
    <w:rsid w:val="001A60DE"/>
    <w:rsid w:val="001A6174"/>
    <w:rsid w:val="001A62D1"/>
    <w:rsid w:val="001A63F3"/>
    <w:rsid w:val="001A6809"/>
    <w:rsid w:val="001A6858"/>
    <w:rsid w:val="001A68CA"/>
    <w:rsid w:val="001A699C"/>
    <w:rsid w:val="001A6BD6"/>
    <w:rsid w:val="001A6DB7"/>
    <w:rsid w:val="001A6E40"/>
    <w:rsid w:val="001A6E94"/>
    <w:rsid w:val="001A6FD7"/>
    <w:rsid w:val="001A70F9"/>
    <w:rsid w:val="001A71F9"/>
    <w:rsid w:val="001A720C"/>
    <w:rsid w:val="001A7213"/>
    <w:rsid w:val="001A72D9"/>
    <w:rsid w:val="001A72DD"/>
    <w:rsid w:val="001A7302"/>
    <w:rsid w:val="001A734D"/>
    <w:rsid w:val="001A7593"/>
    <w:rsid w:val="001A75DA"/>
    <w:rsid w:val="001A77C3"/>
    <w:rsid w:val="001A77DB"/>
    <w:rsid w:val="001A77E1"/>
    <w:rsid w:val="001A783B"/>
    <w:rsid w:val="001A7892"/>
    <w:rsid w:val="001A7A3E"/>
    <w:rsid w:val="001A7A94"/>
    <w:rsid w:val="001A7AC0"/>
    <w:rsid w:val="001A7B51"/>
    <w:rsid w:val="001A7D4B"/>
    <w:rsid w:val="001A7DCC"/>
    <w:rsid w:val="001B0441"/>
    <w:rsid w:val="001B06D9"/>
    <w:rsid w:val="001B0804"/>
    <w:rsid w:val="001B082B"/>
    <w:rsid w:val="001B08E8"/>
    <w:rsid w:val="001B09E4"/>
    <w:rsid w:val="001B0BB8"/>
    <w:rsid w:val="001B10C1"/>
    <w:rsid w:val="001B14B6"/>
    <w:rsid w:val="001B1578"/>
    <w:rsid w:val="001B1711"/>
    <w:rsid w:val="001B17B3"/>
    <w:rsid w:val="001B19D8"/>
    <w:rsid w:val="001B1AC6"/>
    <w:rsid w:val="001B1BD0"/>
    <w:rsid w:val="001B1C3C"/>
    <w:rsid w:val="001B1E88"/>
    <w:rsid w:val="001B1F1A"/>
    <w:rsid w:val="001B200E"/>
    <w:rsid w:val="001B20FE"/>
    <w:rsid w:val="001B21C5"/>
    <w:rsid w:val="001B2300"/>
    <w:rsid w:val="001B251B"/>
    <w:rsid w:val="001B257D"/>
    <w:rsid w:val="001B279E"/>
    <w:rsid w:val="001B2979"/>
    <w:rsid w:val="001B2DE5"/>
    <w:rsid w:val="001B2F22"/>
    <w:rsid w:val="001B2F2F"/>
    <w:rsid w:val="001B2FC4"/>
    <w:rsid w:val="001B2FF2"/>
    <w:rsid w:val="001B3072"/>
    <w:rsid w:val="001B31A8"/>
    <w:rsid w:val="001B34DA"/>
    <w:rsid w:val="001B361B"/>
    <w:rsid w:val="001B3836"/>
    <w:rsid w:val="001B38F4"/>
    <w:rsid w:val="001B3902"/>
    <w:rsid w:val="001B39BC"/>
    <w:rsid w:val="001B39F3"/>
    <w:rsid w:val="001B3A2D"/>
    <w:rsid w:val="001B3BAB"/>
    <w:rsid w:val="001B3CC6"/>
    <w:rsid w:val="001B40F2"/>
    <w:rsid w:val="001B41E4"/>
    <w:rsid w:val="001B4727"/>
    <w:rsid w:val="001B480F"/>
    <w:rsid w:val="001B496A"/>
    <w:rsid w:val="001B4AA4"/>
    <w:rsid w:val="001B4CDC"/>
    <w:rsid w:val="001B4CE5"/>
    <w:rsid w:val="001B4D5D"/>
    <w:rsid w:val="001B4D67"/>
    <w:rsid w:val="001B4F67"/>
    <w:rsid w:val="001B4FCC"/>
    <w:rsid w:val="001B5053"/>
    <w:rsid w:val="001B527C"/>
    <w:rsid w:val="001B541A"/>
    <w:rsid w:val="001B546F"/>
    <w:rsid w:val="001B55AC"/>
    <w:rsid w:val="001B5881"/>
    <w:rsid w:val="001B595E"/>
    <w:rsid w:val="001B5990"/>
    <w:rsid w:val="001B5A53"/>
    <w:rsid w:val="001B5D48"/>
    <w:rsid w:val="001B5D61"/>
    <w:rsid w:val="001B5F19"/>
    <w:rsid w:val="001B65AA"/>
    <w:rsid w:val="001B6614"/>
    <w:rsid w:val="001B6738"/>
    <w:rsid w:val="001B68CF"/>
    <w:rsid w:val="001B6A49"/>
    <w:rsid w:val="001B6AE0"/>
    <w:rsid w:val="001B6BC4"/>
    <w:rsid w:val="001B6C69"/>
    <w:rsid w:val="001B6C76"/>
    <w:rsid w:val="001B6E36"/>
    <w:rsid w:val="001B6FEE"/>
    <w:rsid w:val="001B70A9"/>
    <w:rsid w:val="001B7180"/>
    <w:rsid w:val="001B7263"/>
    <w:rsid w:val="001B76BA"/>
    <w:rsid w:val="001B7729"/>
    <w:rsid w:val="001B7769"/>
    <w:rsid w:val="001B797F"/>
    <w:rsid w:val="001B7B6C"/>
    <w:rsid w:val="001B7C29"/>
    <w:rsid w:val="001B7DEA"/>
    <w:rsid w:val="001B7EF7"/>
    <w:rsid w:val="001C0213"/>
    <w:rsid w:val="001C02C5"/>
    <w:rsid w:val="001C0314"/>
    <w:rsid w:val="001C0501"/>
    <w:rsid w:val="001C056A"/>
    <w:rsid w:val="001C063F"/>
    <w:rsid w:val="001C06B4"/>
    <w:rsid w:val="001C07F4"/>
    <w:rsid w:val="001C102F"/>
    <w:rsid w:val="001C1044"/>
    <w:rsid w:val="001C1409"/>
    <w:rsid w:val="001C1483"/>
    <w:rsid w:val="001C157C"/>
    <w:rsid w:val="001C15C4"/>
    <w:rsid w:val="001C1823"/>
    <w:rsid w:val="001C18C5"/>
    <w:rsid w:val="001C1BDB"/>
    <w:rsid w:val="001C1EB1"/>
    <w:rsid w:val="001C1EFC"/>
    <w:rsid w:val="001C213E"/>
    <w:rsid w:val="001C22C8"/>
    <w:rsid w:val="001C2323"/>
    <w:rsid w:val="001C232D"/>
    <w:rsid w:val="001C237D"/>
    <w:rsid w:val="001C2469"/>
    <w:rsid w:val="001C25AE"/>
    <w:rsid w:val="001C2669"/>
    <w:rsid w:val="001C269A"/>
    <w:rsid w:val="001C2826"/>
    <w:rsid w:val="001C286A"/>
    <w:rsid w:val="001C28F6"/>
    <w:rsid w:val="001C2A3F"/>
    <w:rsid w:val="001C2B6D"/>
    <w:rsid w:val="001C2BFA"/>
    <w:rsid w:val="001C300A"/>
    <w:rsid w:val="001C3128"/>
    <w:rsid w:val="001C3143"/>
    <w:rsid w:val="001C31BC"/>
    <w:rsid w:val="001C31D9"/>
    <w:rsid w:val="001C3223"/>
    <w:rsid w:val="001C3372"/>
    <w:rsid w:val="001C33B3"/>
    <w:rsid w:val="001C3514"/>
    <w:rsid w:val="001C35EF"/>
    <w:rsid w:val="001C3677"/>
    <w:rsid w:val="001C36CA"/>
    <w:rsid w:val="001C3850"/>
    <w:rsid w:val="001C3C53"/>
    <w:rsid w:val="001C3DFE"/>
    <w:rsid w:val="001C41DF"/>
    <w:rsid w:val="001C4244"/>
    <w:rsid w:val="001C4381"/>
    <w:rsid w:val="001C43B4"/>
    <w:rsid w:val="001C4438"/>
    <w:rsid w:val="001C4498"/>
    <w:rsid w:val="001C46FE"/>
    <w:rsid w:val="001C47EF"/>
    <w:rsid w:val="001C4946"/>
    <w:rsid w:val="001C511D"/>
    <w:rsid w:val="001C52A2"/>
    <w:rsid w:val="001C52C6"/>
    <w:rsid w:val="001C52FA"/>
    <w:rsid w:val="001C5317"/>
    <w:rsid w:val="001C5511"/>
    <w:rsid w:val="001C5627"/>
    <w:rsid w:val="001C5729"/>
    <w:rsid w:val="001C594F"/>
    <w:rsid w:val="001C5BC4"/>
    <w:rsid w:val="001C5F53"/>
    <w:rsid w:val="001C5F69"/>
    <w:rsid w:val="001C5FB0"/>
    <w:rsid w:val="001C5FDA"/>
    <w:rsid w:val="001C6057"/>
    <w:rsid w:val="001C6095"/>
    <w:rsid w:val="001C6161"/>
    <w:rsid w:val="001C63F8"/>
    <w:rsid w:val="001C659F"/>
    <w:rsid w:val="001C6684"/>
    <w:rsid w:val="001C683E"/>
    <w:rsid w:val="001C68C2"/>
    <w:rsid w:val="001C6B35"/>
    <w:rsid w:val="001C6B9C"/>
    <w:rsid w:val="001C6D5A"/>
    <w:rsid w:val="001C6ED9"/>
    <w:rsid w:val="001C7016"/>
    <w:rsid w:val="001C7025"/>
    <w:rsid w:val="001C710F"/>
    <w:rsid w:val="001C7182"/>
    <w:rsid w:val="001C723B"/>
    <w:rsid w:val="001C7553"/>
    <w:rsid w:val="001C7584"/>
    <w:rsid w:val="001C75A0"/>
    <w:rsid w:val="001C7637"/>
    <w:rsid w:val="001C7805"/>
    <w:rsid w:val="001C782E"/>
    <w:rsid w:val="001C7836"/>
    <w:rsid w:val="001C7984"/>
    <w:rsid w:val="001C7ABC"/>
    <w:rsid w:val="001C7B72"/>
    <w:rsid w:val="001C7D36"/>
    <w:rsid w:val="001C7D79"/>
    <w:rsid w:val="001D0256"/>
    <w:rsid w:val="001D0366"/>
    <w:rsid w:val="001D04F4"/>
    <w:rsid w:val="001D0678"/>
    <w:rsid w:val="001D0832"/>
    <w:rsid w:val="001D08ED"/>
    <w:rsid w:val="001D0B4A"/>
    <w:rsid w:val="001D0BE9"/>
    <w:rsid w:val="001D0CFF"/>
    <w:rsid w:val="001D0D1A"/>
    <w:rsid w:val="001D0E8A"/>
    <w:rsid w:val="001D1014"/>
    <w:rsid w:val="001D11BA"/>
    <w:rsid w:val="001D1315"/>
    <w:rsid w:val="001D1441"/>
    <w:rsid w:val="001D155F"/>
    <w:rsid w:val="001D15CE"/>
    <w:rsid w:val="001D16A1"/>
    <w:rsid w:val="001D1B71"/>
    <w:rsid w:val="001D1D75"/>
    <w:rsid w:val="001D1DE3"/>
    <w:rsid w:val="001D1FC3"/>
    <w:rsid w:val="001D21C7"/>
    <w:rsid w:val="001D2593"/>
    <w:rsid w:val="001D2642"/>
    <w:rsid w:val="001D2677"/>
    <w:rsid w:val="001D2717"/>
    <w:rsid w:val="001D275A"/>
    <w:rsid w:val="001D28F5"/>
    <w:rsid w:val="001D2A9B"/>
    <w:rsid w:val="001D2BC5"/>
    <w:rsid w:val="001D2C26"/>
    <w:rsid w:val="001D2DAC"/>
    <w:rsid w:val="001D2DFB"/>
    <w:rsid w:val="001D2EAC"/>
    <w:rsid w:val="001D2EF6"/>
    <w:rsid w:val="001D2FB8"/>
    <w:rsid w:val="001D3137"/>
    <w:rsid w:val="001D3223"/>
    <w:rsid w:val="001D3249"/>
    <w:rsid w:val="001D32D5"/>
    <w:rsid w:val="001D3761"/>
    <w:rsid w:val="001D3842"/>
    <w:rsid w:val="001D3C46"/>
    <w:rsid w:val="001D3D75"/>
    <w:rsid w:val="001D3EFC"/>
    <w:rsid w:val="001D4052"/>
    <w:rsid w:val="001D4060"/>
    <w:rsid w:val="001D421C"/>
    <w:rsid w:val="001D46EC"/>
    <w:rsid w:val="001D4AC2"/>
    <w:rsid w:val="001D4D5E"/>
    <w:rsid w:val="001D4E0E"/>
    <w:rsid w:val="001D4FE6"/>
    <w:rsid w:val="001D50D6"/>
    <w:rsid w:val="001D5303"/>
    <w:rsid w:val="001D5310"/>
    <w:rsid w:val="001D5513"/>
    <w:rsid w:val="001D55CD"/>
    <w:rsid w:val="001D58F4"/>
    <w:rsid w:val="001D597F"/>
    <w:rsid w:val="001D5AEB"/>
    <w:rsid w:val="001D5CAE"/>
    <w:rsid w:val="001D6072"/>
    <w:rsid w:val="001D60AC"/>
    <w:rsid w:val="001D619B"/>
    <w:rsid w:val="001D61E0"/>
    <w:rsid w:val="001D669C"/>
    <w:rsid w:val="001D66D3"/>
    <w:rsid w:val="001D6754"/>
    <w:rsid w:val="001D67E0"/>
    <w:rsid w:val="001D6913"/>
    <w:rsid w:val="001D6A12"/>
    <w:rsid w:val="001D6AA9"/>
    <w:rsid w:val="001D6BE9"/>
    <w:rsid w:val="001D6C79"/>
    <w:rsid w:val="001D6E10"/>
    <w:rsid w:val="001D6FF2"/>
    <w:rsid w:val="001D7151"/>
    <w:rsid w:val="001D71CD"/>
    <w:rsid w:val="001D735A"/>
    <w:rsid w:val="001D7380"/>
    <w:rsid w:val="001D746C"/>
    <w:rsid w:val="001D7545"/>
    <w:rsid w:val="001D756D"/>
    <w:rsid w:val="001D7672"/>
    <w:rsid w:val="001D76F9"/>
    <w:rsid w:val="001D76FE"/>
    <w:rsid w:val="001D7950"/>
    <w:rsid w:val="001D7BA2"/>
    <w:rsid w:val="001D7E9D"/>
    <w:rsid w:val="001D7F39"/>
    <w:rsid w:val="001D7F56"/>
    <w:rsid w:val="001D7FC9"/>
    <w:rsid w:val="001E0421"/>
    <w:rsid w:val="001E0505"/>
    <w:rsid w:val="001E0652"/>
    <w:rsid w:val="001E0A39"/>
    <w:rsid w:val="001E0E60"/>
    <w:rsid w:val="001E11A9"/>
    <w:rsid w:val="001E11C1"/>
    <w:rsid w:val="001E127A"/>
    <w:rsid w:val="001E1608"/>
    <w:rsid w:val="001E170B"/>
    <w:rsid w:val="001E188A"/>
    <w:rsid w:val="001E1922"/>
    <w:rsid w:val="001E1926"/>
    <w:rsid w:val="001E1A33"/>
    <w:rsid w:val="001E1B74"/>
    <w:rsid w:val="001E1C8F"/>
    <w:rsid w:val="001E1CD6"/>
    <w:rsid w:val="001E1FEC"/>
    <w:rsid w:val="001E20BA"/>
    <w:rsid w:val="001E20F9"/>
    <w:rsid w:val="001E24D3"/>
    <w:rsid w:val="001E2521"/>
    <w:rsid w:val="001E2647"/>
    <w:rsid w:val="001E2778"/>
    <w:rsid w:val="001E27D3"/>
    <w:rsid w:val="001E2B02"/>
    <w:rsid w:val="001E2D08"/>
    <w:rsid w:val="001E2D83"/>
    <w:rsid w:val="001E2E7E"/>
    <w:rsid w:val="001E2ECE"/>
    <w:rsid w:val="001E3331"/>
    <w:rsid w:val="001E37A0"/>
    <w:rsid w:val="001E3858"/>
    <w:rsid w:val="001E38F9"/>
    <w:rsid w:val="001E3DE9"/>
    <w:rsid w:val="001E4131"/>
    <w:rsid w:val="001E4255"/>
    <w:rsid w:val="001E42AE"/>
    <w:rsid w:val="001E42C6"/>
    <w:rsid w:val="001E42F6"/>
    <w:rsid w:val="001E448B"/>
    <w:rsid w:val="001E4584"/>
    <w:rsid w:val="001E4696"/>
    <w:rsid w:val="001E4DF3"/>
    <w:rsid w:val="001E4E3D"/>
    <w:rsid w:val="001E4F4D"/>
    <w:rsid w:val="001E4F73"/>
    <w:rsid w:val="001E4FD5"/>
    <w:rsid w:val="001E5031"/>
    <w:rsid w:val="001E50A3"/>
    <w:rsid w:val="001E529C"/>
    <w:rsid w:val="001E53B5"/>
    <w:rsid w:val="001E56C8"/>
    <w:rsid w:val="001E56CC"/>
    <w:rsid w:val="001E574D"/>
    <w:rsid w:val="001E575B"/>
    <w:rsid w:val="001E5857"/>
    <w:rsid w:val="001E58B9"/>
    <w:rsid w:val="001E5A49"/>
    <w:rsid w:val="001E5A55"/>
    <w:rsid w:val="001E5A81"/>
    <w:rsid w:val="001E5B01"/>
    <w:rsid w:val="001E5B6A"/>
    <w:rsid w:val="001E5B84"/>
    <w:rsid w:val="001E5D3B"/>
    <w:rsid w:val="001E5D45"/>
    <w:rsid w:val="001E5DEB"/>
    <w:rsid w:val="001E5FE1"/>
    <w:rsid w:val="001E61D6"/>
    <w:rsid w:val="001E61DA"/>
    <w:rsid w:val="001E6225"/>
    <w:rsid w:val="001E6453"/>
    <w:rsid w:val="001E65B6"/>
    <w:rsid w:val="001E668A"/>
    <w:rsid w:val="001E668F"/>
    <w:rsid w:val="001E67AE"/>
    <w:rsid w:val="001E6816"/>
    <w:rsid w:val="001E683A"/>
    <w:rsid w:val="001E6858"/>
    <w:rsid w:val="001E6877"/>
    <w:rsid w:val="001E6915"/>
    <w:rsid w:val="001E694F"/>
    <w:rsid w:val="001E6A06"/>
    <w:rsid w:val="001E6EE0"/>
    <w:rsid w:val="001E6FF6"/>
    <w:rsid w:val="001E701C"/>
    <w:rsid w:val="001E704C"/>
    <w:rsid w:val="001E7082"/>
    <w:rsid w:val="001E7341"/>
    <w:rsid w:val="001E745D"/>
    <w:rsid w:val="001E754A"/>
    <w:rsid w:val="001E7555"/>
    <w:rsid w:val="001E771B"/>
    <w:rsid w:val="001E789B"/>
    <w:rsid w:val="001E7CB2"/>
    <w:rsid w:val="001E7D04"/>
    <w:rsid w:val="001E7D36"/>
    <w:rsid w:val="001E7E7A"/>
    <w:rsid w:val="001E7EB4"/>
    <w:rsid w:val="001E7F46"/>
    <w:rsid w:val="001F0300"/>
    <w:rsid w:val="001F03E0"/>
    <w:rsid w:val="001F0757"/>
    <w:rsid w:val="001F083C"/>
    <w:rsid w:val="001F0A40"/>
    <w:rsid w:val="001F0C62"/>
    <w:rsid w:val="001F0DAA"/>
    <w:rsid w:val="001F0FBA"/>
    <w:rsid w:val="001F0FF1"/>
    <w:rsid w:val="001F112C"/>
    <w:rsid w:val="001F11C0"/>
    <w:rsid w:val="001F152F"/>
    <w:rsid w:val="001F156C"/>
    <w:rsid w:val="001F16DD"/>
    <w:rsid w:val="001F177B"/>
    <w:rsid w:val="001F1889"/>
    <w:rsid w:val="001F1943"/>
    <w:rsid w:val="001F1ADC"/>
    <w:rsid w:val="001F1B1C"/>
    <w:rsid w:val="001F1E21"/>
    <w:rsid w:val="001F1F44"/>
    <w:rsid w:val="001F208C"/>
    <w:rsid w:val="001F240E"/>
    <w:rsid w:val="001F290A"/>
    <w:rsid w:val="001F2A11"/>
    <w:rsid w:val="001F2BDD"/>
    <w:rsid w:val="001F2C11"/>
    <w:rsid w:val="001F2F35"/>
    <w:rsid w:val="001F3093"/>
    <w:rsid w:val="001F30EE"/>
    <w:rsid w:val="001F30F5"/>
    <w:rsid w:val="001F312B"/>
    <w:rsid w:val="001F322E"/>
    <w:rsid w:val="001F323B"/>
    <w:rsid w:val="001F324B"/>
    <w:rsid w:val="001F33BA"/>
    <w:rsid w:val="001F3672"/>
    <w:rsid w:val="001F3699"/>
    <w:rsid w:val="001F36F0"/>
    <w:rsid w:val="001F38C2"/>
    <w:rsid w:val="001F390F"/>
    <w:rsid w:val="001F3965"/>
    <w:rsid w:val="001F3D1B"/>
    <w:rsid w:val="001F3E31"/>
    <w:rsid w:val="001F400A"/>
    <w:rsid w:val="001F4045"/>
    <w:rsid w:val="001F4150"/>
    <w:rsid w:val="001F416F"/>
    <w:rsid w:val="001F427F"/>
    <w:rsid w:val="001F431F"/>
    <w:rsid w:val="001F43AB"/>
    <w:rsid w:val="001F4693"/>
    <w:rsid w:val="001F489F"/>
    <w:rsid w:val="001F4A12"/>
    <w:rsid w:val="001F4BE0"/>
    <w:rsid w:val="001F4D1D"/>
    <w:rsid w:val="001F4EC5"/>
    <w:rsid w:val="001F4F3A"/>
    <w:rsid w:val="001F519F"/>
    <w:rsid w:val="001F52ED"/>
    <w:rsid w:val="001F530E"/>
    <w:rsid w:val="001F552C"/>
    <w:rsid w:val="001F5571"/>
    <w:rsid w:val="001F5682"/>
    <w:rsid w:val="001F569D"/>
    <w:rsid w:val="001F57CE"/>
    <w:rsid w:val="001F59EF"/>
    <w:rsid w:val="001F6237"/>
    <w:rsid w:val="001F6341"/>
    <w:rsid w:val="001F6453"/>
    <w:rsid w:val="001F6653"/>
    <w:rsid w:val="001F66D5"/>
    <w:rsid w:val="001F6931"/>
    <w:rsid w:val="001F69B7"/>
    <w:rsid w:val="001F6ACC"/>
    <w:rsid w:val="001F6B13"/>
    <w:rsid w:val="001F6CC6"/>
    <w:rsid w:val="001F6D41"/>
    <w:rsid w:val="001F6D85"/>
    <w:rsid w:val="001F6E01"/>
    <w:rsid w:val="001F6FB6"/>
    <w:rsid w:val="001F6FB9"/>
    <w:rsid w:val="001F6FD0"/>
    <w:rsid w:val="001F7358"/>
    <w:rsid w:val="001F74FE"/>
    <w:rsid w:val="001F766F"/>
    <w:rsid w:val="001F7807"/>
    <w:rsid w:val="001F791C"/>
    <w:rsid w:val="001F7AA7"/>
    <w:rsid w:val="001F7BAA"/>
    <w:rsid w:val="001F7BD1"/>
    <w:rsid w:val="001F7DDA"/>
    <w:rsid w:val="001F7E34"/>
    <w:rsid w:val="001F7F20"/>
    <w:rsid w:val="002001FD"/>
    <w:rsid w:val="002003A2"/>
    <w:rsid w:val="002003B1"/>
    <w:rsid w:val="00200669"/>
    <w:rsid w:val="00200796"/>
    <w:rsid w:val="002008BE"/>
    <w:rsid w:val="00200B64"/>
    <w:rsid w:val="00200D7F"/>
    <w:rsid w:val="00200DE5"/>
    <w:rsid w:val="00200E78"/>
    <w:rsid w:val="00200F01"/>
    <w:rsid w:val="00200F68"/>
    <w:rsid w:val="002012F9"/>
    <w:rsid w:val="002015B2"/>
    <w:rsid w:val="00201669"/>
    <w:rsid w:val="002018E2"/>
    <w:rsid w:val="002019AB"/>
    <w:rsid w:val="00201B4F"/>
    <w:rsid w:val="00201DD5"/>
    <w:rsid w:val="00201E1D"/>
    <w:rsid w:val="00201F21"/>
    <w:rsid w:val="00201FF7"/>
    <w:rsid w:val="0020219C"/>
    <w:rsid w:val="002021CE"/>
    <w:rsid w:val="00202348"/>
    <w:rsid w:val="0020251C"/>
    <w:rsid w:val="002026DB"/>
    <w:rsid w:val="002026FC"/>
    <w:rsid w:val="00202B38"/>
    <w:rsid w:val="00202DD3"/>
    <w:rsid w:val="00202F54"/>
    <w:rsid w:val="00202FA7"/>
    <w:rsid w:val="002031C7"/>
    <w:rsid w:val="002032B3"/>
    <w:rsid w:val="002032D6"/>
    <w:rsid w:val="0020331A"/>
    <w:rsid w:val="0020339A"/>
    <w:rsid w:val="002033D7"/>
    <w:rsid w:val="0020377A"/>
    <w:rsid w:val="00203810"/>
    <w:rsid w:val="00203936"/>
    <w:rsid w:val="00203B2F"/>
    <w:rsid w:val="00203CD6"/>
    <w:rsid w:val="00203E4E"/>
    <w:rsid w:val="00203FDB"/>
    <w:rsid w:val="00204013"/>
    <w:rsid w:val="0020408C"/>
    <w:rsid w:val="002042A2"/>
    <w:rsid w:val="002042E5"/>
    <w:rsid w:val="002043E5"/>
    <w:rsid w:val="00204451"/>
    <w:rsid w:val="00204572"/>
    <w:rsid w:val="002046CE"/>
    <w:rsid w:val="0020483A"/>
    <w:rsid w:val="0020491B"/>
    <w:rsid w:val="00204A19"/>
    <w:rsid w:val="00204C05"/>
    <w:rsid w:val="00204D41"/>
    <w:rsid w:val="00204DCD"/>
    <w:rsid w:val="002050CA"/>
    <w:rsid w:val="002051E0"/>
    <w:rsid w:val="00205302"/>
    <w:rsid w:val="00205414"/>
    <w:rsid w:val="00205533"/>
    <w:rsid w:val="002056CA"/>
    <w:rsid w:val="00205BA8"/>
    <w:rsid w:val="00205C25"/>
    <w:rsid w:val="00205C83"/>
    <w:rsid w:val="00205DB9"/>
    <w:rsid w:val="00205DDF"/>
    <w:rsid w:val="00206002"/>
    <w:rsid w:val="0020609E"/>
    <w:rsid w:val="002060A7"/>
    <w:rsid w:val="002061C9"/>
    <w:rsid w:val="0020624A"/>
    <w:rsid w:val="00206338"/>
    <w:rsid w:val="00206364"/>
    <w:rsid w:val="002063D5"/>
    <w:rsid w:val="0020640D"/>
    <w:rsid w:val="00206776"/>
    <w:rsid w:val="00206A71"/>
    <w:rsid w:val="00206A72"/>
    <w:rsid w:val="00206C0E"/>
    <w:rsid w:val="00206C86"/>
    <w:rsid w:val="00206D19"/>
    <w:rsid w:val="00206D5E"/>
    <w:rsid w:val="00206E75"/>
    <w:rsid w:val="00206F3F"/>
    <w:rsid w:val="002070C7"/>
    <w:rsid w:val="00207126"/>
    <w:rsid w:val="00207317"/>
    <w:rsid w:val="002073DF"/>
    <w:rsid w:val="00207655"/>
    <w:rsid w:val="0020769F"/>
    <w:rsid w:val="00207734"/>
    <w:rsid w:val="00207744"/>
    <w:rsid w:val="0020779E"/>
    <w:rsid w:val="002078FF"/>
    <w:rsid w:val="00207F1D"/>
    <w:rsid w:val="00207F56"/>
    <w:rsid w:val="00210069"/>
    <w:rsid w:val="00210344"/>
    <w:rsid w:val="0021035B"/>
    <w:rsid w:val="00210594"/>
    <w:rsid w:val="0021060F"/>
    <w:rsid w:val="00210817"/>
    <w:rsid w:val="002108EF"/>
    <w:rsid w:val="00210D0B"/>
    <w:rsid w:val="00210E41"/>
    <w:rsid w:val="00210E94"/>
    <w:rsid w:val="002110E8"/>
    <w:rsid w:val="002112F6"/>
    <w:rsid w:val="0021141E"/>
    <w:rsid w:val="0021144C"/>
    <w:rsid w:val="00211555"/>
    <w:rsid w:val="002116B0"/>
    <w:rsid w:val="00211889"/>
    <w:rsid w:val="0021189D"/>
    <w:rsid w:val="002118BD"/>
    <w:rsid w:val="00211C35"/>
    <w:rsid w:val="00211C47"/>
    <w:rsid w:val="00211CA2"/>
    <w:rsid w:val="00211F3D"/>
    <w:rsid w:val="0021207D"/>
    <w:rsid w:val="0021211F"/>
    <w:rsid w:val="002121C0"/>
    <w:rsid w:val="00212201"/>
    <w:rsid w:val="0021239D"/>
    <w:rsid w:val="00212422"/>
    <w:rsid w:val="00212486"/>
    <w:rsid w:val="00212569"/>
    <w:rsid w:val="00212656"/>
    <w:rsid w:val="0021288B"/>
    <w:rsid w:val="00212964"/>
    <w:rsid w:val="00212A2D"/>
    <w:rsid w:val="00212B68"/>
    <w:rsid w:val="00212C0A"/>
    <w:rsid w:val="00212F0A"/>
    <w:rsid w:val="00213068"/>
    <w:rsid w:val="00213104"/>
    <w:rsid w:val="0021312B"/>
    <w:rsid w:val="00213131"/>
    <w:rsid w:val="002134AA"/>
    <w:rsid w:val="002137B6"/>
    <w:rsid w:val="00213A67"/>
    <w:rsid w:val="00213AF5"/>
    <w:rsid w:val="00213E07"/>
    <w:rsid w:val="00213E2F"/>
    <w:rsid w:val="00213F2A"/>
    <w:rsid w:val="00213F8B"/>
    <w:rsid w:val="002140E8"/>
    <w:rsid w:val="0021416C"/>
    <w:rsid w:val="0021444F"/>
    <w:rsid w:val="0021454A"/>
    <w:rsid w:val="002146F1"/>
    <w:rsid w:val="002148F4"/>
    <w:rsid w:val="0021490E"/>
    <w:rsid w:val="00214A37"/>
    <w:rsid w:val="00214A8F"/>
    <w:rsid w:val="00214DAB"/>
    <w:rsid w:val="0021500A"/>
    <w:rsid w:val="002150B0"/>
    <w:rsid w:val="002150F0"/>
    <w:rsid w:val="0021510C"/>
    <w:rsid w:val="00215160"/>
    <w:rsid w:val="00215194"/>
    <w:rsid w:val="00215281"/>
    <w:rsid w:val="00215283"/>
    <w:rsid w:val="002158B2"/>
    <w:rsid w:val="00215B52"/>
    <w:rsid w:val="00215BA7"/>
    <w:rsid w:val="00215D7A"/>
    <w:rsid w:val="00216055"/>
    <w:rsid w:val="002161D5"/>
    <w:rsid w:val="00216513"/>
    <w:rsid w:val="00216645"/>
    <w:rsid w:val="002167EB"/>
    <w:rsid w:val="00216E72"/>
    <w:rsid w:val="00216E78"/>
    <w:rsid w:val="002173A0"/>
    <w:rsid w:val="0021748C"/>
    <w:rsid w:val="00217608"/>
    <w:rsid w:val="0021763B"/>
    <w:rsid w:val="002176CE"/>
    <w:rsid w:val="00217883"/>
    <w:rsid w:val="00217A70"/>
    <w:rsid w:val="00217BEA"/>
    <w:rsid w:val="00217C05"/>
    <w:rsid w:val="00217D27"/>
    <w:rsid w:val="00217D7C"/>
    <w:rsid w:val="00217DA8"/>
    <w:rsid w:val="002202D1"/>
    <w:rsid w:val="002202EA"/>
    <w:rsid w:val="00220497"/>
    <w:rsid w:val="0022070F"/>
    <w:rsid w:val="00220834"/>
    <w:rsid w:val="00220AF7"/>
    <w:rsid w:val="00220B5C"/>
    <w:rsid w:val="00220DBE"/>
    <w:rsid w:val="00220F1B"/>
    <w:rsid w:val="00220F61"/>
    <w:rsid w:val="00220FF2"/>
    <w:rsid w:val="0022100C"/>
    <w:rsid w:val="00221394"/>
    <w:rsid w:val="0022141C"/>
    <w:rsid w:val="00221519"/>
    <w:rsid w:val="00221552"/>
    <w:rsid w:val="0022159B"/>
    <w:rsid w:val="00221BEE"/>
    <w:rsid w:val="00221C75"/>
    <w:rsid w:val="00221DE5"/>
    <w:rsid w:val="002221B4"/>
    <w:rsid w:val="002222B6"/>
    <w:rsid w:val="0022242A"/>
    <w:rsid w:val="0022261B"/>
    <w:rsid w:val="002227CB"/>
    <w:rsid w:val="002227D1"/>
    <w:rsid w:val="002227DA"/>
    <w:rsid w:val="00222E2E"/>
    <w:rsid w:val="00222F15"/>
    <w:rsid w:val="00222F3A"/>
    <w:rsid w:val="00222F90"/>
    <w:rsid w:val="00223253"/>
    <w:rsid w:val="002232A8"/>
    <w:rsid w:val="0022338F"/>
    <w:rsid w:val="002233BF"/>
    <w:rsid w:val="002233C5"/>
    <w:rsid w:val="002234A6"/>
    <w:rsid w:val="00223604"/>
    <w:rsid w:val="0022397B"/>
    <w:rsid w:val="002239DF"/>
    <w:rsid w:val="00223F8B"/>
    <w:rsid w:val="0022425D"/>
    <w:rsid w:val="002242BC"/>
    <w:rsid w:val="00224321"/>
    <w:rsid w:val="002243F4"/>
    <w:rsid w:val="0022447E"/>
    <w:rsid w:val="00224541"/>
    <w:rsid w:val="002247AE"/>
    <w:rsid w:val="002247CF"/>
    <w:rsid w:val="00224BF8"/>
    <w:rsid w:val="00224C12"/>
    <w:rsid w:val="00224D3C"/>
    <w:rsid w:val="00224F60"/>
    <w:rsid w:val="0022502E"/>
    <w:rsid w:val="00225097"/>
    <w:rsid w:val="00225117"/>
    <w:rsid w:val="0022553A"/>
    <w:rsid w:val="00225803"/>
    <w:rsid w:val="002258E1"/>
    <w:rsid w:val="00225988"/>
    <w:rsid w:val="0022598D"/>
    <w:rsid w:val="00225AB7"/>
    <w:rsid w:val="00225B90"/>
    <w:rsid w:val="00225DD9"/>
    <w:rsid w:val="00225ED6"/>
    <w:rsid w:val="0022604E"/>
    <w:rsid w:val="002261A8"/>
    <w:rsid w:val="0022637B"/>
    <w:rsid w:val="0022652C"/>
    <w:rsid w:val="00226889"/>
    <w:rsid w:val="00226952"/>
    <w:rsid w:val="00226AD1"/>
    <w:rsid w:val="00226BA3"/>
    <w:rsid w:val="00226D55"/>
    <w:rsid w:val="00226E75"/>
    <w:rsid w:val="00226F51"/>
    <w:rsid w:val="00226F86"/>
    <w:rsid w:val="002274EA"/>
    <w:rsid w:val="00227514"/>
    <w:rsid w:val="002275F4"/>
    <w:rsid w:val="002276FE"/>
    <w:rsid w:val="00227910"/>
    <w:rsid w:val="00227BDA"/>
    <w:rsid w:val="00227D79"/>
    <w:rsid w:val="00227DFF"/>
    <w:rsid w:val="00227E26"/>
    <w:rsid w:val="00227E73"/>
    <w:rsid w:val="00230163"/>
    <w:rsid w:val="00230222"/>
    <w:rsid w:val="0023051A"/>
    <w:rsid w:val="002305E4"/>
    <w:rsid w:val="00230C5C"/>
    <w:rsid w:val="002311DA"/>
    <w:rsid w:val="00231571"/>
    <w:rsid w:val="00231626"/>
    <w:rsid w:val="002316CF"/>
    <w:rsid w:val="0023177A"/>
    <w:rsid w:val="002319DC"/>
    <w:rsid w:val="00231A0B"/>
    <w:rsid w:val="00231BD0"/>
    <w:rsid w:val="00231C07"/>
    <w:rsid w:val="00231C20"/>
    <w:rsid w:val="00231E09"/>
    <w:rsid w:val="00231E74"/>
    <w:rsid w:val="00232154"/>
    <w:rsid w:val="00232220"/>
    <w:rsid w:val="002326E3"/>
    <w:rsid w:val="00232712"/>
    <w:rsid w:val="0023296D"/>
    <w:rsid w:val="002329A9"/>
    <w:rsid w:val="00232C14"/>
    <w:rsid w:val="00232E00"/>
    <w:rsid w:val="00232EBA"/>
    <w:rsid w:val="00232F80"/>
    <w:rsid w:val="00233174"/>
    <w:rsid w:val="002337BC"/>
    <w:rsid w:val="0023385C"/>
    <w:rsid w:val="00233921"/>
    <w:rsid w:val="0023395F"/>
    <w:rsid w:val="00233B55"/>
    <w:rsid w:val="00233C1A"/>
    <w:rsid w:val="00233D21"/>
    <w:rsid w:val="00233DD6"/>
    <w:rsid w:val="00233F61"/>
    <w:rsid w:val="00233FBB"/>
    <w:rsid w:val="00234200"/>
    <w:rsid w:val="002345CC"/>
    <w:rsid w:val="002345FB"/>
    <w:rsid w:val="00234902"/>
    <w:rsid w:val="00234C31"/>
    <w:rsid w:val="00234EEA"/>
    <w:rsid w:val="00234FA7"/>
    <w:rsid w:val="002351DC"/>
    <w:rsid w:val="002352F8"/>
    <w:rsid w:val="002355C5"/>
    <w:rsid w:val="002355DF"/>
    <w:rsid w:val="00235807"/>
    <w:rsid w:val="00235DB9"/>
    <w:rsid w:val="00235E88"/>
    <w:rsid w:val="00235F6A"/>
    <w:rsid w:val="00236080"/>
    <w:rsid w:val="002360C6"/>
    <w:rsid w:val="002362BE"/>
    <w:rsid w:val="002363E4"/>
    <w:rsid w:val="00236504"/>
    <w:rsid w:val="00236541"/>
    <w:rsid w:val="002365E3"/>
    <w:rsid w:val="00236600"/>
    <w:rsid w:val="00236743"/>
    <w:rsid w:val="00236747"/>
    <w:rsid w:val="00236A69"/>
    <w:rsid w:val="00236B34"/>
    <w:rsid w:val="00236DB1"/>
    <w:rsid w:val="00236DC1"/>
    <w:rsid w:val="00236DE1"/>
    <w:rsid w:val="00236F01"/>
    <w:rsid w:val="00237269"/>
    <w:rsid w:val="002372B0"/>
    <w:rsid w:val="0023731C"/>
    <w:rsid w:val="00237662"/>
    <w:rsid w:val="00237784"/>
    <w:rsid w:val="002377AC"/>
    <w:rsid w:val="00237ACB"/>
    <w:rsid w:val="002402AD"/>
    <w:rsid w:val="002402F6"/>
    <w:rsid w:val="00240354"/>
    <w:rsid w:val="002403FC"/>
    <w:rsid w:val="002404D9"/>
    <w:rsid w:val="002406F1"/>
    <w:rsid w:val="00240AC7"/>
    <w:rsid w:val="00240C63"/>
    <w:rsid w:val="00240C87"/>
    <w:rsid w:val="00240D40"/>
    <w:rsid w:val="00240EB2"/>
    <w:rsid w:val="00240EDF"/>
    <w:rsid w:val="00240F84"/>
    <w:rsid w:val="00240FBF"/>
    <w:rsid w:val="00241129"/>
    <w:rsid w:val="00241180"/>
    <w:rsid w:val="00241207"/>
    <w:rsid w:val="002414A3"/>
    <w:rsid w:val="00241605"/>
    <w:rsid w:val="00241993"/>
    <w:rsid w:val="00241E6C"/>
    <w:rsid w:val="00241EC4"/>
    <w:rsid w:val="0024212F"/>
    <w:rsid w:val="00242297"/>
    <w:rsid w:val="00242740"/>
    <w:rsid w:val="00242812"/>
    <w:rsid w:val="002428E4"/>
    <w:rsid w:val="002428E9"/>
    <w:rsid w:val="00242D7E"/>
    <w:rsid w:val="00242DE5"/>
    <w:rsid w:val="002430D8"/>
    <w:rsid w:val="00243247"/>
    <w:rsid w:val="002432B6"/>
    <w:rsid w:val="002432DC"/>
    <w:rsid w:val="00243439"/>
    <w:rsid w:val="002436AE"/>
    <w:rsid w:val="00243767"/>
    <w:rsid w:val="00243BC1"/>
    <w:rsid w:val="00243BC5"/>
    <w:rsid w:val="00243C7C"/>
    <w:rsid w:val="00243CFC"/>
    <w:rsid w:val="00243D6D"/>
    <w:rsid w:val="002440DE"/>
    <w:rsid w:val="0024415A"/>
    <w:rsid w:val="00244269"/>
    <w:rsid w:val="00244275"/>
    <w:rsid w:val="002442DE"/>
    <w:rsid w:val="00244349"/>
    <w:rsid w:val="00244508"/>
    <w:rsid w:val="0024451C"/>
    <w:rsid w:val="0024461A"/>
    <w:rsid w:val="0024494B"/>
    <w:rsid w:val="00244A8D"/>
    <w:rsid w:val="00244D09"/>
    <w:rsid w:val="00244EFA"/>
    <w:rsid w:val="00245519"/>
    <w:rsid w:val="0024551A"/>
    <w:rsid w:val="00245643"/>
    <w:rsid w:val="00245855"/>
    <w:rsid w:val="00245DFF"/>
    <w:rsid w:val="00245E29"/>
    <w:rsid w:val="00245E49"/>
    <w:rsid w:val="0024636F"/>
    <w:rsid w:val="002464E6"/>
    <w:rsid w:val="00246918"/>
    <w:rsid w:val="00246985"/>
    <w:rsid w:val="0024699A"/>
    <w:rsid w:val="00246AB8"/>
    <w:rsid w:val="00246BCB"/>
    <w:rsid w:val="00246D42"/>
    <w:rsid w:val="00246DA5"/>
    <w:rsid w:val="00246F3F"/>
    <w:rsid w:val="002473A5"/>
    <w:rsid w:val="00247405"/>
    <w:rsid w:val="00247669"/>
    <w:rsid w:val="00247739"/>
    <w:rsid w:val="002477D8"/>
    <w:rsid w:val="002477D9"/>
    <w:rsid w:val="002477F0"/>
    <w:rsid w:val="002477F8"/>
    <w:rsid w:val="00247846"/>
    <w:rsid w:val="002479A6"/>
    <w:rsid w:val="002479D6"/>
    <w:rsid w:val="00247C64"/>
    <w:rsid w:val="00247C8A"/>
    <w:rsid w:val="00247D93"/>
    <w:rsid w:val="00250250"/>
    <w:rsid w:val="0025033A"/>
    <w:rsid w:val="0025041D"/>
    <w:rsid w:val="0025047B"/>
    <w:rsid w:val="002504DA"/>
    <w:rsid w:val="00250524"/>
    <w:rsid w:val="00250528"/>
    <w:rsid w:val="0025058F"/>
    <w:rsid w:val="00250721"/>
    <w:rsid w:val="00250889"/>
    <w:rsid w:val="00250984"/>
    <w:rsid w:val="002509D3"/>
    <w:rsid w:val="002509F1"/>
    <w:rsid w:val="00250AA6"/>
    <w:rsid w:val="00250AFA"/>
    <w:rsid w:val="00250B69"/>
    <w:rsid w:val="00250B72"/>
    <w:rsid w:val="00250EAD"/>
    <w:rsid w:val="00250FC7"/>
    <w:rsid w:val="0025121F"/>
    <w:rsid w:val="002515A7"/>
    <w:rsid w:val="002515EF"/>
    <w:rsid w:val="0025173D"/>
    <w:rsid w:val="002517E3"/>
    <w:rsid w:val="002518A6"/>
    <w:rsid w:val="002518BF"/>
    <w:rsid w:val="00251B23"/>
    <w:rsid w:val="00251B9E"/>
    <w:rsid w:val="00251C96"/>
    <w:rsid w:val="00251D02"/>
    <w:rsid w:val="00251D09"/>
    <w:rsid w:val="00251D37"/>
    <w:rsid w:val="00251F2B"/>
    <w:rsid w:val="00251FA8"/>
    <w:rsid w:val="00251FEB"/>
    <w:rsid w:val="002520B3"/>
    <w:rsid w:val="002520F9"/>
    <w:rsid w:val="00252267"/>
    <w:rsid w:val="00252288"/>
    <w:rsid w:val="00252375"/>
    <w:rsid w:val="0025277E"/>
    <w:rsid w:val="00252891"/>
    <w:rsid w:val="002529F1"/>
    <w:rsid w:val="00252A02"/>
    <w:rsid w:val="00252AB3"/>
    <w:rsid w:val="00252B0D"/>
    <w:rsid w:val="00252B60"/>
    <w:rsid w:val="00252BE5"/>
    <w:rsid w:val="00252C5F"/>
    <w:rsid w:val="00252F00"/>
    <w:rsid w:val="00252F98"/>
    <w:rsid w:val="00253000"/>
    <w:rsid w:val="0025307A"/>
    <w:rsid w:val="002530E4"/>
    <w:rsid w:val="00253101"/>
    <w:rsid w:val="0025310F"/>
    <w:rsid w:val="00253167"/>
    <w:rsid w:val="0025324B"/>
    <w:rsid w:val="002532E8"/>
    <w:rsid w:val="002534C7"/>
    <w:rsid w:val="002535BB"/>
    <w:rsid w:val="0025373F"/>
    <w:rsid w:val="002538B3"/>
    <w:rsid w:val="002538E7"/>
    <w:rsid w:val="0025390A"/>
    <w:rsid w:val="00253918"/>
    <w:rsid w:val="00253A0F"/>
    <w:rsid w:val="00253A41"/>
    <w:rsid w:val="00253A50"/>
    <w:rsid w:val="00253AC2"/>
    <w:rsid w:val="00253B47"/>
    <w:rsid w:val="00253C6C"/>
    <w:rsid w:val="00253C79"/>
    <w:rsid w:val="00253D4C"/>
    <w:rsid w:val="00253E81"/>
    <w:rsid w:val="00253F91"/>
    <w:rsid w:val="002541CB"/>
    <w:rsid w:val="002541F7"/>
    <w:rsid w:val="00254449"/>
    <w:rsid w:val="002544B4"/>
    <w:rsid w:val="00254576"/>
    <w:rsid w:val="00254658"/>
    <w:rsid w:val="00254678"/>
    <w:rsid w:val="0025469E"/>
    <w:rsid w:val="002547A0"/>
    <w:rsid w:val="00254817"/>
    <w:rsid w:val="00254BE9"/>
    <w:rsid w:val="00254C1B"/>
    <w:rsid w:val="00254C28"/>
    <w:rsid w:val="00254C7C"/>
    <w:rsid w:val="00254C84"/>
    <w:rsid w:val="00254C8F"/>
    <w:rsid w:val="00254DE1"/>
    <w:rsid w:val="00254DF7"/>
    <w:rsid w:val="00255089"/>
    <w:rsid w:val="0025509A"/>
    <w:rsid w:val="00255148"/>
    <w:rsid w:val="00255261"/>
    <w:rsid w:val="002552E5"/>
    <w:rsid w:val="0025544F"/>
    <w:rsid w:val="002554CD"/>
    <w:rsid w:val="00255595"/>
    <w:rsid w:val="0025576E"/>
    <w:rsid w:val="002558B4"/>
    <w:rsid w:val="002558BE"/>
    <w:rsid w:val="002558FB"/>
    <w:rsid w:val="00255923"/>
    <w:rsid w:val="002560D2"/>
    <w:rsid w:val="002561A2"/>
    <w:rsid w:val="002562E6"/>
    <w:rsid w:val="00256340"/>
    <w:rsid w:val="00256422"/>
    <w:rsid w:val="00256525"/>
    <w:rsid w:val="002565FD"/>
    <w:rsid w:val="00256A42"/>
    <w:rsid w:val="00256C69"/>
    <w:rsid w:val="002573A5"/>
    <w:rsid w:val="002573EB"/>
    <w:rsid w:val="002574CB"/>
    <w:rsid w:val="002574D2"/>
    <w:rsid w:val="00257808"/>
    <w:rsid w:val="0025784A"/>
    <w:rsid w:val="0025798D"/>
    <w:rsid w:val="00257A6D"/>
    <w:rsid w:val="00257AFF"/>
    <w:rsid w:val="00257C3C"/>
    <w:rsid w:val="00257D9C"/>
    <w:rsid w:val="00257DC8"/>
    <w:rsid w:val="00257DE9"/>
    <w:rsid w:val="00257EC9"/>
    <w:rsid w:val="00260333"/>
    <w:rsid w:val="002604B1"/>
    <w:rsid w:val="002604DE"/>
    <w:rsid w:val="0026068C"/>
    <w:rsid w:val="00260964"/>
    <w:rsid w:val="00260D81"/>
    <w:rsid w:val="00260E6A"/>
    <w:rsid w:val="002612AD"/>
    <w:rsid w:val="002614B6"/>
    <w:rsid w:val="0026162E"/>
    <w:rsid w:val="00261822"/>
    <w:rsid w:val="00261947"/>
    <w:rsid w:val="00261A27"/>
    <w:rsid w:val="00261DFF"/>
    <w:rsid w:val="00261FBB"/>
    <w:rsid w:val="0026213A"/>
    <w:rsid w:val="002622AF"/>
    <w:rsid w:val="0026233A"/>
    <w:rsid w:val="002625B9"/>
    <w:rsid w:val="002625C7"/>
    <w:rsid w:val="0026261C"/>
    <w:rsid w:val="00262965"/>
    <w:rsid w:val="00262A4B"/>
    <w:rsid w:val="00262B82"/>
    <w:rsid w:val="00262CBC"/>
    <w:rsid w:val="00262CD0"/>
    <w:rsid w:val="00262D07"/>
    <w:rsid w:val="00262F20"/>
    <w:rsid w:val="00262F32"/>
    <w:rsid w:val="0026311A"/>
    <w:rsid w:val="00263149"/>
    <w:rsid w:val="00263239"/>
    <w:rsid w:val="002632FA"/>
    <w:rsid w:val="0026337D"/>
    <w:rsid w:val="00263381"/>
    <w:rsid w:val="00263425"/>
    <w:rsid w:val="0026377F"/>
    <w:rsid w:val="00263812"/>
    <w:rsid w:val="00263833"/>
    <w:rsid w:val="0026397A"/>
    <w:rsid w:val="00263BD6"/>
    <w:rsid w:val="00263C21"/>
    <w:rsid w:val="00263D6C"/>
    <w:rsid w:val="00263F60"/>
    <w:rsid w:val="00263F8C"/>
    <w:rsid w:val="00263FF9"/>
    <w:rsid w:val="0026406B"/>
    <w:rsid w:val="002640A1"/>
    <w:rsid w:val="002640C3"/>
    <w:rsid w:val="00264260"/>
    <w:rsid w:val="002642FB"/>
    <w:rsid w:val="00264426"/>
    <w:rsid w:val="00264436"/>
    <w:rsid w:val="0026451A"/>
    <w:rsid w:val="002648E0"/>
    <w:rsid w:val="002648FF"/>
    <w:rsid w:val="00264935"/>
    <w:rsid w:val="002649A2"/>
    <w:rsid w:val="00264DE3"/>
    <w:rsid w:val="0026509E"/>
    <w:rsid w:val="002653B6"/>
    <w:rsid w:val="002657B0"/>
    <w:rsid w:val="00265882"/>
    <w:rsid w:val="00265A8A"/>
    <w:rsid w:val="00265CB2"/>
    <w:rsid w:val="00265E02"/>
    <w:rsid w:val="00265EA9"/>
    <w:rsid w:val="00265F13"/>
    <w:rsid w:val="00266361"/>
    <w:rsid w:val="00266403"/>
    <w:rsid w:val="00266477"/>
    <w:rsid w:val="002664A0"/>
    <w:rsid w:val="00266579"/>
    <w:rsid w:val="00266672"/>
    <w:rsid w:val="0026675F"/>
    <w:rsid w:val="002667AD"/>
    <w:rsid w:val="002668C9"/>
    <w:rsid w:val="002668EA"/>
    <w:rsid w:val="00266B23"/>
    <w:rsid w:val="00266D19"/>
    <w:rsid w:val="00266D4F"/>
    <w:rsid w:val="00266FAA"/>
    <w:rsid w:val="00267116"/>
    <w:rsid w:val="002671D0"/>
    <w:rsid w:val="002672B7"/>
    <w:rsid w:val="00267387"/>
    <w:rsid w:val="002673AF"/>
    <w:rsid w:val="00267752"/>
    <w:rsid w:val="00267D8B"/>
    <w:rsid w:val="00267E39"/>
    <w:rsid w:val="0027003E"/>
    <w:rsid w:val="002701BE"/>
    <w:rsid w:val="002701C7"/>
    <w:rsid w:val="00270219"/>
    <w:rsid w:val="002704AE"/>
    <w:rsid w:val="00270605"/>
    <w:rsid w:val="002707E5"/>
    <w:rsid w:val="002708B8"/>
    <w:rsid w:val="002708C1"/>
    <w:rsid w:val="0027093C"/>
    <w:rsid w:val="00270A58"/>
    <w:rsid w:val="00270ABE"/>
    <w:rsid w:val="00270B18"/>
    <w:rsid w:val="00270B29"/>
    <w:rsid w:val="00270D51"/>
    <w:rsid w:val="00271002"/>
    <w:rsid w:val="00271198"/>
    <w:rsid w:val="002714D1"/>
    <w:rsid w:val="002714DB"/>
    <w:rsid w:val="00271506"/>
    <w:rsid w:val="0027150A"/>
    <w:rsid w:val="0027156B"/>
    <w:rsid w:val="00271610"/>
    <w:rsid w:val="002717F3"/>
    <w:rsid w:val="00271869"/>
    <w:rsid w:val="00271932"/>
    <w:rsid w:val="002719D7"/>
    <w:rsid w:val="002719DA"/>
    <w:rsid w:val="00271A17"/>
    <w:rsid w:val="00271C21"/>
    <w:rsid w:val="00271F57"/>
    <w:rsid w:val="002720F1"/>
    <w:rsid w:val="002721BC"/>
    <w:rsid w:val="00272269"/>
    <w:rsid w:val="002725AE"/>
    <w:rsid w:val="00272788"/>
    <w:rsid w:val="0027287A"/>
    <w:rsid w:val="00272886"/>
    <w:rsid w:val="002728F0"/>
    <w:rsid w:val="00272BB1"/>
    <w:rsid w:val="00272D32"/>
    <w:rsid w:val="00272D85"/>
    <w:rsid w:val="0027300E"/>
    <w:rsid w:val="00273159"/>
    <w:rsid w:val="002734B0"/>
    <w:rsid w:val="0027359B"/>
    <w:rsid w:val="0027382D"/>
    <w:rsid w:val="0027392C"/>
    <w:rsid w:val="00273AFE"/>
    <w:rsid w:val="00273BA7"/>
    <w:rsid w:val="00273BCD"/>
    <w:rsid w:val="00273E3D"/>
    <w:rsid w:val="00273F0C"/>
    <w:rsid w:val="00273F95"/>
    <w:rsid w:val="0027416C"/>
    <w:rsid w:val="002741FF"/>
    <w:rsid w:val="0027421F"/>
    <w:rsid w:val="00274253"/>
    <w:rsid w:val="002743A1"/>
    <w:rsid w:val="0027477D"/>
    <w:rsid w:val="002747D8"/>
    <w:rsid w:val="002748E0"/>
    <w:rsid w:val="0027497E"/>
    <w:rsid w:val="002749AD"/>
    <w:rsid w:val="002749D8"/>
    <w:rsid w:val="00274A17"/>
    <w:rsid w:val="00274A5A"/>
    <w:rsid w:val="00274BFF"/>
    <w:rsid w:val="00274C0C"/>
    <w:rsid w:val="00274CCC"/>
    <w:rsid w:val="00274D0F"/>
    <w:rsid w:val="00274F7B"/>
    <w:rsid w:val="00274FCA"/>
    <w:rsid w:val="00275056"/>
    <w:rsid w:val="00275167"/>
    <w:rsid w:val="002754FB"/>
    <w:rsid w:val="0027554D"/>
    <w:rsid w:val="0027560E"/>
    <w:rsid w:val="0027569A"/>
    <w:rsid w:val="002756BD"/>
    <w:rsid w:val="00275E0A"/>
    <w:rsid w:val="00275E68"/>
    <w:rsid w:val="00275F4B"/>
    <w:rsid w:val="00276109"/>
    <w:rsid w:val="00276213"/>
    <w:rsid w:val="0027622B"/>
    <w:rsid w:val="002762BD"/>
    <w:rsid w:val="00276549"/>
    <w:rsid w:val="00276644"/>
    <w:rsid w:val="00276743"/>
    <w:rsid w:val="00276777"/>
    <w:rsid w:val="00276A84"/>
    <w:rsid w:val="00276C46"/>
    <w:rsid w:val="00276DFF"/>
    <w:rsid w:val="00277206"/>
    <w:rsid w:val="0027728D"/>
    <w:rsid w:val="0027736B"/>
    <w:rsid w:val="00277419"/>
    <w:rsid w:val="002776BF"/>
    <w:rsid w:val="002778D9"/>
    <w:rsid w:val="00277979"/>
    <w:rsid w:val="00277A40"/>
    <w:rsid w:val="00277AD3"/>
    <w:rsid w:val="00277DFD"/>
    <w:rsid w:val="00277FA8"/>
    <w:rsid w:val="0028004A"/>
    <w:rsid w:val="00280119"/>
    <w:rsid w:val="0028019A"/>
    <w:rsid w:val="0028039A"/>
    <w:rsid w:val="002806FA"/>
    <w:rsid w:val="0028070D"/>
    <w:rsid w:val="002807D4"/>
    <w:rsid w:val="00280887"/>
    <w:rsid w:val="002809A9"/>
    <w:rsid w:val="00280A7E"/>
    <w:rsid w:val="00280CE4"/>
    <w:rsid w:val="00280EEE"/>
    <w:rsid w:val="00280F2F"/>
    <w:rsid w:val="00281365"/>
    <w:rsid w:val="002816B5"/>
    <w:rsid w:val="0028198B"/>
    <w:rsid w:val="00281B59"/>
    <w:rsid w:val="00281F3A"/>
    <w:rsid w:val="00282088"/>
    <w:rsid w:val="002820C7"/>
    <w:rsid w:val="00282148"/>
    <w:rsid w:val="00282424"/>
    <w:rsid w:val="00282440"/>
    <w:rsid w:val="0028244E"/>
    <w:rsid w:val="00282A34"/>
    <w:rsid w:val="00282AAF"/>
    <w:rsid w:val="00282CA7"/>
    <w:rsid w:val="00282CCA"/>
    <w:rsid w:val="00282E14"/>
    <w:rsid w:val="00283427"/>
    <w:rsid w:val="002836EC"/>
    <w:rsid w:val="0028382B"/>
    <w:rsid w:val="00283887"/>
    <w:rsid w:val="00283966"/>
    <w:rsid w:val="002839DC"/>
    <w:rsid w:val="00283A79"/>
    <w:rsid w:val="00283BCA"/>
    <w:rsid w:val="00283DB0"/>
    <w:rsid w:val="0028404C"/>
    <w:rsid w:val="00284226"/>
    <w:rsid w:val="0028422F"/>
    <w:rsid w:val="002842C9"/>
    <w:rsid w:val="002844B2"/>
    <w:rsid w:val="002844F7"/>
    <w:rsid w:val="00284688"/>
    <w:rsid w:val="002846CD"/>
    <w:rsid w:val="00284871"/>
    <w:rsid w:val="00284913"/>
    <w:rsid w:val="00284940"/>
    <w:rsid w:val="00284D1D"/>
    <w:rsid w:val="00284EA1"/>
    <w:rsid w:val="00284EAA"/>
    <w:rsid w:val="00284EFA"/>
    <w:rsid w:val="00285092"/>
    <w:rsid w:val="0028523E"/>
    <w:rsid w:val="00285245"/>
    <w:rsid w:val="0028528E"/>
    <w:rsid w:val="002855CB"/>
    <w:rsid w:val="002856C6"/>
    <w:rsid w:val="002857BF"/>
    <w:rsid w:val="002857D7"/>
    <w:rsid w:val="002857F5"/>
    <w:rsid w:val="002859DE"/>
    <w:rsid w:val="00285CD1"/>
    <w:rsid w:val="0028607D"/>
    <w:rsid w:val="0028616F"/>
    <w:rsid w:val="002861CA"/>
    <w:rsid w:val="0028628C"/>
    <w:rsid w:val="002862EE"/>
    <w:rsid w:val="002865BE"/>
    <w:rsid w:val="002866AB"/>
    <w:rsid w:val="0028678E"/>
    <w:rsid w:val="00286931"/>
    <w:rsid w:val="00286A55"/>
    <w:rsid w:val="00286ABA"/>
    <w:rsid w:val="00286D37"/>
    <w:rsid w:val="00286DBE"/>
    <w:rsid w:val="00286EEF"/>
    <w:rsid w:val="00286F20"/>
    <w:rsid w:val="002872CD"/>
    <w:rsid w:val="00287552"/>
    <w:rsid w:val="0028780A"/>
    <w:rsid w:val="0028796D"/>
    <w:rsid w:val="002879ED"/>
    <w:rsid w:val="00287B97"/>
    <w:rsid w:val="00287BA0"/>
    <w:rsid w:val="00287C0C"/>
    <w:rsid w:val="00287C75"/>
    <w:rsid w:val="00287CF9"/>
    <w:rsid w:val="00287DE0"/>
    <w:rsid w:val="00287DFF"/>
    <w:rsid w:val="002902C5"/>
    <w:rsid w:val="00290325"/>
    <w:rsid w:val="00290715"/>
    <w:rsid w:val="00290A01"/>
    <w:rsid w:val="00290B55"/>
    <w:rsid w:val="00290D21"/>
    <w:rsid w:val="00290ECE"/>
    <w:rsid w:val="00290FFE"/>
    <w:rsid w:val="0029141E"/>
    <w:rsid w:val="00291590"/>
    <w:rsid w:val="002917DF"/>
    <w:rsid w:val="002919E3"/>
    <w:rsid w:val="00291AE0"/>
    <w:rsid w:val="00291C2E"/>
    <w:rsid w:val="00291FED"/>
    <w:rsid w:val="002920F3"/>
    <w:rsid w:val="0029234A"/>
    <w:rsid w:val="00292657"/>
    <w:rsid w:val="002927C5"/>
    <w:rsid w:val="0029292E"/>
    <w:rsid w:val="00292B68"/>
    <w:rsid w:val="00292C9F"/>
    <w:rsid w:val="00292CE2"/>
    <w:rsid w:val="00293121"/>
    <w:rsid w:val="00293144"/>
    <w:rsid w:val="0029319C"/>
    <w:rsid w:val="0029328E"/>
    <w:rsid w:val="002932AD"/>
    <w:rsid w:val="0029340E"/>
    <w:rsid w:val="002936A6"/>
    <w:rsid w:val="002938FF"/>
    <w:rsid w:val="00293963"/>
    <w:rsid w:val="002939FA"/>
    <w:rsid w:val="00293A07"/>
    <w:rsid w:val="00293D18"/>
    <w:rsid w:val="00293D68"/>
    <w:rsid w:val="00293ED3"/>
    <w:rsid w:val="0029430D"/>
    <w:rsid w:val="0029461B"/>
    <w:rsid w:val="002946A8"/>
    <w:rsid w:val="00294742"/>
    <w:rsid w:val="002947BC"/>
    <w:rsid w:val="002948DD"/>
    <w:rsid w:val="00294B47"/>
    <w:rsid w:val="00294B50"/>
    <w:rsid w:val="00294B53"/>
    <w:rsid w:val="00294C0B"/>
    <w:rsid w:val="00294DB2"/>
    <w:rsid w:val="00294FE6"/>
    <w:rsid w:val="002950F7"/>
    <w:rsid w:val="00295216"/>
    <w:rsid w:val="00295785"/>
    <w:rsid w:val="002959D7"/>
    <w:rsid w:val="00295AC1"/>
    <w:rsid w:val="00295B10"/>
    <w:rsid w:val="00295B62"/>
    <w:rsid w:val="00295B8F"/>
    <w:rsid w:val="00295CF0"/>
    <w:rsid w:val="00296020"/>
    <w:rsid w:val="002960C2"/>
    <w:rsid w:val="0029617E"/>
    <w:rsid w:val="00296180"/>
    <w:rsid w:val="00296255"/>
    <w:rsid w:val="00296697"/>
    <w:rsid w:val="002966AA"/>
    <w:rsid w:val="002966C4"/>
    <w:rsid w:val="002967D1"/>
    <w:rsid w:val="0029685D"/>
    <w:rsid w:val="00296A0B"/>
    <w:rsid w:val="00296C1E"/>
    <w:rsid w:val="00296C58"/>
    <w:rsid w:val="00296CAF"/>
    <w:rsid w:val="00296CC5"/>
    <w:rsid w:val="0029702B"/>
    <w:rsid w:val="00297174"/>
    <w:rsid w:val="00297269"/>
    <w:rsid w:val="0029726E"/>
    <w:rsid w:val="00297340"/>
    <w:rsid w:val="0029736A"/>
    <w:rsid w:val="0029738A"/>
    <w:rsid w:val="0029739C"/>
    <w:rsid w:val="002975CB"/>
    <w:rsid w:val="0029772C"/>
    <w:rsid w:val="00297815"/>
    <w:rsid w:val="00297887"/>
    <w:rsid w:val="00297AC3"/>
    <w:rsid w:val="002A003B"/>
    <w:rsid w:val="002A039F"/>
    <w:rsid w:val="002A06FC"/>
    <w:rsid w:val="002A07D2"/>
    <w:rsid w:val="002A0829"/>
    <w:rsid w:val="002A0ACE"/>
    <w:rsid w:val="002A0C26"/>
    <w:rsid w:val="002A0CB2"/>
    <w:rsid w:val="002A0D56"/>
    <w:rsid w:val="002A0DBC"/>
    <w:rsid w:val="002A10A2"/>
    <w:rsid w:val="002A10B2"/>
    <w:rsid w:val="002A12FC"/>
    <w:rsid w:val="002A1411"/>
    <w:rsid w:val="002A1442"/>
    <w:rsid w:val="002A1694"/>
    <w:rsid w:val="002A1721"/>
    <w:rsid w:val="002A187F"/>
    <w:rsid w:val="002A18CF"/>
    <w:rsid w:val="002A1C32"/>
    <w:rsid w:val="002A1C62"/>
    <w:rsid w:val="002A1CCC"/>
    <w:rsid w:val="002A2100"/>
    <w:rsid w:val="002A21D7"/>
    <w:rsid w:val="002A23E9"/>
    <w:rsid w:val="002A241F"/>
    <w:rsid w:val="002A262F"/>
    <w:rsid w:val="002A26D6"/>
    <w:rsid w:val="002A2917"/>
    <w:rsid w:val="002A2AB9"/>
    <w:rsid w:val="002A2BEC"/>
    <w:rsid w:val="002A2C6C"/>
    <w:rsid w:val="002A2D47"/>
    <w:rsid w:val="002A2F3D"/>
    <w:rsid w:val="002A2FD2"/>
    <w:rsid w:val="002A34C4"/>
    <w:rsid w:val="002A3534"/>
    <w:rsid w:val="002A35DC"/>
    <w:rsid w:val="002A36D1"/>
    <w:rsid w:val="002A39FE"/>
    <w:rsid w:val="002A3A2A"/>
    <w:rsid w:val="002A3C3D"/>
    <w:rsid w:val="002A3C9E"/>
    <w:rsid w:val="002A3F19"/>
    <w:rsid w:val="002A41B3"/>
    <w:rsid w:val="002A41C1"/>
    <w:rsid w:val="002A4215"/>
    <w:rsid w:val="002A45DC"/>
    <w:rsid w:val="002A4F9F"/>
    <w:rsid w:val="002A4FA8"/>
    <w:rsid w:val="002A502B"/>
    <w:rsid w:val="002A51F5"/>
    <w:rsid w:val="002A5508"/>
    <w:rsid w:val="002A55F1"/>
    <w:rsid w:val="002A5797"/>
    <w:rsid w:val="002A58E6"/>
    <w:rsid w:val="002A5914"/>
    <w:rsid w:val="002A5A44"/>
    <w:rsid w:val="002A5B16"/>
    <w:rsid w:val="002A5DCA"/>
    <w:rsid w:val="002A641E"/>
    <w:rsid w:val="002A64B6"/>
    <w:rsid w:val="002A6536"/>
    <w:rsid w:val="002A66BF"/>
    <w:rsid w:val="002A6897"/>
    <w:rsid w:val="002A6AAD"/>
    <w:rsid w:val="002A6ACD"/>
    <w:rsid w:val="002A6AEC"/>
    <w:rsid w:val="002A6BDD"/>
    <w:rsid w:val="002A6E19"/>
    <w:rsid w:val="002A6EC7"/>
    <w:rsid w:val="002A6F84"/>
    <w:rsid w:val="002A6FAA"/>
    <w:rsid w:val="002A6FFD"/>
    <w:rsid w:val="002A7329"/>
    <w:rsid w:val="002A7454"/>
    <w:rsid w:val="002A76C3"/>
    <w:rsid w:val="002A76D4"/>
    <w:rsid w:val="002A77A6"/>
    <w:rsid w:val="002A7B77"/>
    <w:rsid w:val="002A7BCF"/>
    <w:rsid w:val="002A7D89"/>
    <w:rsid w:val="002B01C4"/>
    <w:rsid w:val="002B03CF"/>
    <w:rsid w:val="002B0410"/>
    <w:rsid w:val="002B056D"/>
    <w:rsid w:val="002B07ED"/>
    <w:rsid w:val="002B095E"/>
    <w:rsid w:val="002B09A8"/>
    <w:rsid w:val="002B09EA"/>
    <w:rsid w:val="002B0D88"/>
    <w:rsid w:val="002B0DA7"/>
    <w:rsid w:val="002B0DFE"/>
    <w:rsid w:val="002B1026"/>
    <w:rsid w:val="002B1292"/>
    <w:rsid w:val="002B1383"/>
    <w:rsid w:val="002B13BE"/>
    <w:rsid w:val="002B141E"/>
    <w:rsid w:val="002B16A8"/>
    <w:rsid w:val="002B16AB"/>
    <w:rsid w:val="002B18E8"/>
    <w:rsid w:val="002B1917"/>
    <w:rsid w:val="002B1A91"/>
    <w:rsid w:val="002B1A9F"/>
    <w:rsid w:val="002B1ABD"/>
    <w:rsid w:val="002B1CAF"/>
    <w:rsid w:val="002B1D8B"/>
    <w:rsid w:val="002B2065"/>
    <w:rsid w:val="002B2070"/>
    <w:rsid w:val="002B21D1"/>
    <w:rsid w:val="002B230C"/>
    <w:rsid w:val="002B2515"/>
    <w:rsid w:val="002B25C0"/>
    <w:rsid w:val="002B25F4"/>
    <w:rsid w:val="002B2660"/>
    <w:rsid w:val="002B2910"/>
    <w:rsid w:val="002B2B43"/>
    <w:rsid w:val="002B2BDD"/>
    <w:rsid w:val="002B2C34"/>
    <w:rsid w:val="002B2D04"/>
    <w:rsid w:val="002B2D17"/>
    <w:rsid w:val="002B2D5E"/>
    <w:rsid w:val="002B2D80"/>
    <w:rsid w:val="002B2E4F"/>
    <w:rsid w:val="002B2F32"/>
    <w:rsid w:val="002B300A"/>
    <w:rsid w:val="002B319A"/>
    <w:rsid w:val="002B32DC"/>
    <w:rsid w:val="002B3328"/>
    <w:rsid w:val="002B33F2"/>
    <w:rsid w:val="002B34A0"/>
    <w:rsid w:val="002B368E"/>
    <w:rsid w:val="002B3774"/>
    <w:rsid w:val="002B37E4"/>
    <w:rsid w:val="002B3A7F"/>
    <w:rsid w:val="002B3C7D"/>
    <w:rsid w:val="002B3D6E"/>
    <w:rsid w:val="002B3E83"/>
    <w:rsid w:val="002B4170"/>
    <w:rsid w:val="002B4183"/>
    <w:rsid w:val="002B442D"/>
    <w:rsid w:val="002B46C1"/>
    <w:rsid w:val="002B4822"/>
    <w:rsid w:val="002B494F"/>
    <w:rsid w:val="002B4A3B"/>
    <w:rsid w:val="002B4B18"/>
    <w:rsid w:val="002B4BBD"/>
    <w:rsid w:val="002B4C90"/>
    <w:rsid w:val="002B4D0B"/>
    <w:rsid w:val="002B4FA8"/>
    <w:rsid w:val="002B4FDD"/>
    <w:rsid w:val="002B5087"/>
    <w:rsid w:val="002B5171"/>
    <w:rsid w:val="002B51E9"/>
    <w:rsid w:val="002B522A"/>
    <w:rsid w:val="002B5582"/>
    <w:rsid w:val="002B567A"/>
    <w:rsid w:val="002B568C"/>
    <w:rsid w:val="002B56C3"/>
    <w:rsid w:val="002B58E2"/>
    <w:rsid w:val="002B5925"/>
    <w:rsid w:val="002B5967"/>
    <w:rsid w:val="002B5A49"/>
    <w:rsid w:val="002B5AE2"/>
    <w:rsid w:val="002B5D35"/>
    <w:rsid w:val="002B5E4B"/>
    <w:rsid w:val="002B5F5C"/>
    <w:rsid w:val="002B6076"/>
    <w:rsid w:val="002B6087"/>
    <w:rsid w:val="002B60A1"/>
    <w:rsid w:val="002B60A8"/>
    <w:rsid w:val="002B61D0"/>
    <w:rsid w:val="002B62A9"/>
    <w:rsid w:val="002B6324"/>
    <w:rsid w:val="002B63B7"/>
    <w:rsid w:val="002B6518"/>
    <w:rsid w:val="002B65EB"/>
    <w:rsid w:val="002B6700"/>
    <w:rsid w:val="002B681F"/>
    <w:rsid w:val="002B6A77"/>
    <w:rsid w:val="002B6AEA"/>
    <w:rsid w:val="002B6BA6"/>
    <w:rsid w:val="002B6D56"/>
    <w:rsid w:val="002B6DED"/>
    <w:rsid w:val="002B6E0A"/>
    <w:rsid w:val="002B6E1B"/>
    <w:rsid w:val="002B702A"/>
    <w:rsid w:val="002B7179"/>
    <w:rsid w:val="002B7404"/>
    <w:rsid w:val="002B7425"/>
    <w:rsid w:val="002B77F5"/>
    <w:rsid w:val="002B7B1B"/>
    <w:rsid w:val="002B7E93"/>
    <w:rsid w:val="002B7E9D"/>
    <w:rsid w:val="002C02AB"/>
    <w:rsid w:val="002C030B"/>
    <w:rsid w:val="002C034C"/>
    <w:rsid w:val="002C043E"/>
    <w:rsid w:val="002C0870"/>
    <w:rsid w:val="002C0980"/>
    <w:rsid w:val="002C0A30"/>
    <w:rsid w:val="002C0C16"/>
    <w:rsid w:val="002C0C1B"/>
    <w:rsid w:val="002C0EFF"/>
    <w:rsid w:val="002C0FC6"/>
    <w:rsid w:val="002C1046"/>
    <w:rsid w:val="002C1056"/>
    <w:rsid w:val="002C10E8"/>
    <w:rsid w:val="002C1207"/>
    <w:rsid w:val="002C1209"/>
    <w:rsid w:val="002C133A"/>
    <w:rsid w:val="002C145D"/>
    <w:rsid w:val="002C1460"/>
    <w:rsid w:val="002C15C6"/>
    <w:rsid w:val="002C1879"/>
    <w:rsid w:val="002C1B1A"/>
    <w:rsid w:val="002C1BA1"/>
    <w:rsid w:val="002C1FE9"/>
    <w:rsid w:val="002C1FFE"/>
    <w:rsid w:val="002C215B"/>
    <w:rsid w:val="002C246C"/>
    <w:rsid w:val="002C2473"/>
    <w:rsid w:val="002C2675"/>
    <w:rsid w:val="002C299B"/>
    <w:rsid w:val="002C29D3"/>
    <w:rsid w:val="002C2E2E"/>
    <w:rsid w:val="002C2E85"/>
    <w:rsid w:val="002C2FA9"/>
    <w:rsid w:val="002C30CB"/>
    <w:rsid w:val="002C3231"/>
    <w:rsid w:val="002C3255"/>
    <w:rsid w:val="002C32C2"/>
    <w:rsid w:val="002C367F"/>
    <w:rsid w:val="002C3AB5"/>
    <w:rsid w:val="002C3AD5"/>
    <w:rsid w:val="002C3C03"/>
    <w:rsid w:val="002C3C22"/>
    <w:rsid w:val="002C3D75"/>
    <w:rsid w:val="002C3E5C"/>
    <w:rsid w:val="002C3F5E"/>
    <w:rsid w:val="002C41BB"/>
    <w:rsid w:val="002C4382"/>
    <w:rsid w:val="002C449A"/>
    <w:rsid w:val="002C44F5"/>
    <w:rsid w:val="002C46AC"/>
    <w:rsid w:val="002C46C6"/>
    <w:rsid w:val="002C47CF"/>
    <w:rsid w:val="002C47D6"/>
    <w:rsid w:val="002C4A91"/>
    <w:rsid w:val="002C4C17"/>
    <w:rsid w:val="002C4C80"/>
    <w:rsid w:val="002C4CE6"/>
    <w:rsid w:val="002C4D7C"/>
    <w:rsid w:val="002C5240"/>
    <w:rsid w:val="002C5253"/>
    <w:rsid w:val="002C52AE"/>
    <w:rsid w:val="002C53BE"/>
    <w:rsid w:val="002C546A"/>
    <w:rsid w:val="002C58F5"/>
    <w:rsid w:val="002C5A13"/>
    <w:rsid w:val="002C5AD0"/>
    <w:rsid w:val="002C5BE3"/>
    <w:rsid w:val="002C5C4B"/>
    <w:rsid w:val="002C5CC6"/>
    <w:rsid w:val="002C5E56"/>
    <w:rsid w:val="002C5FB8"/>
    <w:rsid w:val="002C6137"/>
    <w:rsid w:val="002C6195"/>
    <w:rsid w:val="002C62A5"/>
    <w:rsid w:val="002C64F5"/>
    <w:rsid w:val="002C65BC"/>
    <w:rsid w:val="002C666D"/>
    <w:rsid w:val="002C6780"/>
    <w:rsid w:val="002C6783"/>
    <w:rsid w:val="002C689E"/>
    <w:rsid w:val="002C69E6"/>
    <w:rsid w:val="002C6A85"/>
    <w:rsid w:val="002C6B9D"/>
    <w:rsid w:val="002C6BA3"/>
    <w:rsid w:val="002C6C31"/>
    <w:rsid w:val="002C6F47"/>
    <w:rsid w:val="002C6F9F"/>
    <w:rsid w:val="002C6FE8"/>
    <w:rsid w:val="002C7138"/>
    <w:rsid w:val="002C7429"/>
    <w:rsid w:val="002C746A"/>
    <w:rsid w:val="002C74F3"/>
    <w:rsid w:val="002C75FE"/>
    <w:rsid w:val="002C7A24"/>
    <w:rsid w:val="002C7B3B"/>
    <w:rsid w:val="002C7C53"/>
    <w:rsid w:val="002C7E35"/>
    <w:rsid w:val="002C7E3D"/>
    <w:rsid w:val="002C7ED6"/>
    <w:rsid w:val="002C7F88"/>
    <w:rsid w:val="002C7FCB"/>
    <w:rsid w:val="002D001D"/>
    <w:rsid w:val="002D00CF"/>
    <w:rsid w:val="002D0135"/>
    <w:rsid w:val="002D048D"/>
    <w:rsid w:val="002D0934"/>
    <w:rsid w:val="002D0A31"/>
    <w:rsid w:val="002D0A95"/>
    <w:rsid w:val="002D0D5B"/>
    <w:rsid w:val="002D0D65"/>
    <w:rsid w:val="002D0DD9"/>
    <w:rsid w:val="002D0E94"/>
    <w:rsid w:val="002D1038"/>
    <w:rsid w:val="002D11A9"/>
    <w:rsid w:val="002D1524"/>
    <w:rsid w:val="002D158C"/>
    <w:rsid w:val="002D15CF"/>
    <w:rsid w:val="002D1665"/>
    <w:rsid w:val="002D18D7"/>
    <w:rsid w:val="002D1ABA"/>
    <w:rsid w:val="002D1B89"/>
    <w:rsid w:val="002D1D45"/>
    <w:rsid w:val="002D1DBE"/>
    <w:rsid w:val="002D20DE"/>
    <w:rsid w:val="002D20F9"/>
    <w:rsid w:val="002D22DA"/>
    <w:rsid w:val="002D2460"/>
    <w:rsid w:val="002D2545"/>
    <w:rsid w:val="002D2573"/>
    <w:rsid w:val="002D29EF"/>
    <w:rsid w:val="002D2B2B"/>
    <w:rsid w:val="002D2C98"/>
    <w:rsid w:val="002D2CFF"/>
    <w:rsid w:val="002D30D1"/>
    <w:rsid w:val="002D312E"/>
    <w:rsid w:val="002D31C3"/>
    <w:rsid w:val="002D33BC"/>
    <w:rsid w:val="002D3443"/>
    <w:rsid w:val="002D350F"/>
    <w:rsid w:val="002D3580"/>
    <w:rsid w:val="002D3BED"/>
    <w:rsid w:val="002D3D32"/>
    <w:rsid w:val="002D3D4C"/>
    <w:rsid w:val="002D3DE7"/>
    <w:rsid w:val="002D3EFD"/>
    <w:rsid w:val="002D414B"/>
    <w:rsid w:val="002D4282"/>
    <w:rsid w:val="002D42CC"/>
    <w:rsid w:val="002D444B"/>
    <w:rsid w:val="002D44FE"/>
    <w:rsid w:val="002D45FF"/>
    <w:rsid w:val="002D499E"/>
    <w:rsid w:val="002D4A27"/>
    <w:rsid w:val="002D4DA2"/>
    <w:rsid w:val="002D4FB2"/>
    <w:rsid w:val="002D4FE1"/>
    <w:rsid w:val="002D5155"/>
    <w:rsid w:val="002D5157"/>
    <w:rsid w:val="002D5353"/>
    <w:rsid w:val="002D53DC"/>
    <w:rsid w:val="002D53EC"/>
    <w:rsid w:val="002D5408"/>
    <w:rsid w:val="002D5453"/>
    <w:rsid w:val="002D5484"/>
    <w:rsid w:val="002D5597"/>
    <w:rsid w:val="002D5662"/>
    <w:rsid w:val="002D597D"/>
    <w:rsid w:val="002D5B8D"/>
    <w:rsid w:val="002D5C09"/>
    <w:rsid w:val="002D5D77"/>
    <w:rsid w:val="002D5F10"/>
    <w:rsid w:val="002D5F25"/>
    <w:rsid w:val="002D5F33"/>
    <w:rsid w:val="002D5FB2"/>
    <w:rsid w:val="002D6066"/>
    <w:rsid w:val="002D6316"/>
    <w:rsid w:val="002D6662"/>
    <w:rsid w:val="002D6671"/>
    <w:rsid w:val="002D681D"/>
    <w:rsid w:val="002D6AA3"/>
    <w:rsid w:val="002D6AA5"/>
    <w:rsid w:val="002D6B51"/>
    <w:rsid w:val="002D6BCE"/>
    <w:rsid w:val="002D6C29"/>
    <w:rsid w:val="002D6D00"/>
    <w:rsid w:val="002D6E88"/>
    <w:rsid w:val="002D7037"/>
    <w:rsid w:val="002D711B"/>
    <w:rsid w:val="002D73C2"/>
    <w:rsid w:val="002D7A2C"/>
    <w:rsid w:val="002D7B19"/>
    <w:rsid w:val="002D7B3B"/>
    <w:rsid w:val="002D7D0B"/>
    <w:rsid w:val="002D7FE2"/>
    <w:rsid w:val="002E00CF"/>
    <w:rsid w:val="002E038B"/>
    <w:rsid w:val="002E03FD"/>
    <w:rsid w:val="002E053E"/>
    <w:rsid w:val="002E08AC"/>
    <w:rsid w:val="002E0944"/>
    <w:rsid w:val="002E0B95"/>
    <w:rsid w:val="002E0BB2"/>
    <w:rsid w:val="002E0CF3"/>
    <w:rsid w:val="002E0D16"/>
    <w:rsid w:val="002E0DFA"/>
    <w:rsid w:val="002E0EB0"/>
    <w:rsid w:val="002E11B3"/>
    <w:rsid w:val="002E11CD"/>
    <w:rsid w:val="002E1302"/>
    <w:rsid w:val="002E159E"/>
    <w:rsid w:val="002E18F3"/>
    <w:rsid w:val="002E18F4"/>
    <w:rsid w:val="002E18F8"/>
    <w:rsid w:val="002E1974"/>
    <w:rsid w:val="002E1977"/>
    <w:rsid w:val="002E19FD"/>
    <w:rsid w:val="002E1A5D"/>
    <w:rsid w:val="002E1B1D"/>
    <w:rsid w:val="002E1B9F"/>
    <w:rsid w:val="002E1C65"/>
    <w:rsid w:val="002E1E94"/>
    <w:rsid w:val="002E22EF"/>
    <w:rsid w:val="002E23A1"/>
    <w:rsid w:val="002E2540"/>
    <w:rsid w:val="002E26CE"/>
    <w:rsid w:val="002E2903"/>
    <w:rsid w:val="002E294D"/>
    <w:rsid w:val="002E2953"/>
    <w:rsid w:val="002E2A78"/>
    <w:rsid w:val="002E2D22"/>
    <w:rsid w:val="002E2E74"/>
    <w:rsid w:val="002E2FAE"/>
    <w:rsid w:val="002E3487"/>
    <w:rsid w:val="002E37DA"/>
    <w:rsid w:val="002E3907"/>
    <w:rsid w:val="002E3A48"/>
    <w:rsid w:val="002E3BEC"/>
    <w:rsid w:val="002E3C04"/>
    <w:rsid w:val="002E3CEE"/>
    <w:rsid w:val="002E3E7E"/>
    <w:rsid w:val="002E3FEA"/>
    <w:rsid w:val="002E4050"/>
    <w:rsid w:val="002E407D"/>
    <w:rsid w:val="002E40E0"/>
    <w:rsid w:val="002E434F"/>
    <w:rsid w:val="002E4726"/>
    <w:rsid w:val="002E4745"/>
    <w:rsid w:val="002E4937"/>
    <w:rsid w:val="002E4A73"/>
    <w:rsid w:val="002E4B6F"/>
    <w:rsid w:val="002E4BD9"/>
    <w:rsid w:val="002E4C8C"/>
    <w:rsid w:val="002E4D3B"/>
    <w:rsid w:val="002E4F0C"/>
    <w:rsid w:val="002E4F28"/>
    <w:rsid w:val="002E4FC0"/>
    <w:rsid w:val="002E51E9"/>
    <w:rsid w:val="002E53FA"/>
    <w:rsid w:val="002E577A"/>
    <w:rsid w:val="002E5924"/>
    <w:rsid w:val="002E59E9"/>
    <w:rsid w:val="002E5AB0"/>
    <w:rsid w:val="002E5E04"/>
    <w:rsid w:val="002E5EB5"/>
    <w:rsid w:val="002E600B"/>
    <w:rsid w:val="002E64DB"/>
    <w:rsid w:val="002E64F9"/>
    <w:rsid w:val="002E67FD"/>
    <w:rsid w:val="002E6993"/>
    <w:rsid w:val="002E6A9A"/>
    <w:rsid w:val="002E6B88"/>
    <w:rsid w:val="002E6C32"/>
    <w:rsid w:val="002E6F31"/>
    <w:rsid w:val="002E6F37"/>
    <w:rsid w:val="002E7302"/>
    <w:rsid w:val="002E7354"/>
    <w:rsid w:val="002E749C"/>
    <w:rsid w:val="002E74A6"/>
    <w:rsid w:val="002E74C4"/>
    <w:rsid w:val="002E77B7"/>
    <w:rsid w:val="002E7999"/>
    <w:rsid w:val="002E7FCE"/>
    <w:rsid w:val="002F01F0"/>
    <w:rsid w:val="002F0304"/>
    <w:rsid w:val="002F03CD"/>
    <w:rsid w:val="002F0406"/>
    <w:rsid w:val="002F0555"/>
    <w:rsid w:val="002F0579"/>
    <w:rsid w:val="002F07B6"/>
    <w:rsid w:val="002F07FF"/>
    <w:rsid w:val="002F09F2"/>
    <w:rsid w:val="002F0A57"/>
    <w:rsid w:val="002F0B0A"/>
    <w:rsid w:val="002F0B80"/>
    <w:rsid w:val="002F0B89"/>
    <w:rsid w:val="002F11C1"/>
    <w:rsid w:val="002F129C"/>
    <w:rsid w:val="002F12DA"/>
    <w:rsid w:val="002F162A"/>
    <w:rsid w:val="002F18FC"/>
    <w:rsid w:val="002F1981"/>
    <w:rsid w:val="002F1AD8"/>
    <w:rsid w:val="002F1B35"/>
    <w:rsid w:val="002F1BAA"/>
    <w:rsid w:val="002F1BEB"/>
    <w:rsid w:val="002F1D81"/>
    <w:rsid w:val="002F1DAD"/>
    <w:rsid w:val="002F1E0B"/>
    <w:rsid w:val="002F1EAE"/>
    <w:rsid w:val="002F2095"/>
    <w:rsid w:val="002F21A9"/>
    <w:rsid w:val="002F22CB"/>
    <w:rsid w:val="002F2349"/>
    <w:rsid w:val="002F23B6"/>
    <w:rsid w:val="002F24A0"/>
    <w:rsid w:val="002F2769"/>
    <w:rsid w:val="002F28B7"/>
    <w:rsid w:val="002F2B01"/>
    <w:rsid w:val="002F2B3C"/>
    <w:rsid w:val="002F2BE1"/>
    <w:rsid w:val="002F2D13"/>
    <w:rsid w:val="002F317D"/>
    <w:rsid w:val="002F34B8"/>
    <w:rsid w:val="002F37A0"/>
    <w:rsid w:val="002F37F8"/>
    <w:rsid w:val="002F3841"/>
    <w:rsid w:val="002F3902"/>
    <w:rsid w:val="002F3A21"/>
    <w:rsid w:val="002F3AF8"/>
    <w:rsid w:val="002F3C17"/>
    <w:rsid w:val="002F3E38"/>
    <w:rsid w:val="002F3E5F"/>
    <w:rsid w:val="002F3FAB"/>
    <w:rsid w:val="002F42CD"/>
    <w:rsid w:val="002F4378"/>
    <w:rsid w:val="002F45A6"/>
    <w:rsid w:val="002F4674"/>
    <w:rsid w:val="002F4872"/>
    <w:rsid w:val="002F4885"/>
    <w:rsid w:val="002F493A"/>
    <w:rsid w:val="002F4A35"/>
    <w:rsid w:val="002F4A65"/>
    <w:rsid w:val="002F4C1D"/>
    <w:rsid w:val="002F4C25"/>
    <w:rsid w:val="002F4DCE"/>
    <w:rsid w:val="002F4EC5"/>
    <w:rsid w:val="002F4FE0"/>
    <w:rsid w:val="002F50FC"/>
    <w:rsid w:val="002F5107"/>
    <w:rsid w:val="002F5293"/>
    <w:rsid w:val="002F52F5"/>
    <w:rsid w:val="002F5368"/>
    <w:rsid w:val="002F53F3"/>
    <w:rsid w:val="002F5451"/>
    <w:rsid w:val="002F5992"/>
    <w:rsid w:val="002F6070"/>
    <w:rsid w:val="002F60DA"/>
    <w:rsid w:val="002F61F5"/>
    <w:rsid w:val="002F64E7"/>
    <w:rsid w:val="002F6775"/>
    <w:rsid w:val="002F690C"/>
    <w:rsid w:val="002F6947"/>
    <w:rsid w:val="002F6C18"/>
    <w:rsid w:val="002F6FF2"/>
    <w:rsid w:val="002F7022"/>
    <w:rsid w:val="002F7733"/>
    <w:rsid w:val="002F78DE"/>
    <w:rsid w:val="002F79F4"/>
    <w:rsid w:val="002F79FA"/>
    <w:rsid w:val="002F7A6C"/>
    <w:rsid w:val="002F7ABA"/>
    <w:rsid w:val="002F7B2C"/>
    <w:rsid w:val="002F7C33"/>
    <w:rsid w:val="002F7D22"/>
    <w:rsid w:val="002F7D9B"/>
    <w:rsid w:val="002F7DA7"/>
    <w:rsid w:val="002F7DE3"/>
    <w:rsid w:val="002F7ED7"/>
    <w:rsid w:val="002F7F8C"/>
    <w:rsid w:val="003003A2"/>
    <w:rsid w:val="00300745"/>
    <w:rsid w:val="00300772"/>
    <w:rsid w:val="003007ED"/>
    <w:rsid w:val="00300815"/>
    <w:rsid w:val="00300C22"/>
    <w:rsid w:val="00300DA2"/>
    <w:rsid w:val="00300E8F"/>
    <w:rsid w:val="00300F56"/>
    <w:rsid w:val="00301002"/>
    <w:rsid w:val="00301121"/>
    <w:rsid w:val="0030116A"/>
    <w:rsid w:val="003011B2"/>
    <w:rsid w:val="0030130E"/>
    <w:rsid w:val="00301418"/>
    <w:rsid w:val="00301B13"/>
    <w:rsid w:val="00301B73"/>
    <w:rsid w:val="00301C6C"/>
    <w:rsid w:val="00301CA8"/>
    <w:rsid w:val="00301D52"/>
    <w:rsid w:val="00302101"/>
    <w:rsid w:val="00302217"/>
    <w:rsid w:val="003022B3"/>
    <w:rsid w:val="0030232B"/>
    <w:rsid w:val="0030290E"/>
    <w:rsid w:val="00302946"/>
    <w:rsid w:val="00302A82"/>
    <w:rsid w:val="00302AB5"/>
    <w:rsid w:val="00302B71"/>
    <w:rsid w:val="00302CB0"/>
    <w:rsid w:val="00302CF5"/>
    <w:rsid w:val="00302D41"/>
    <w:rsid w:val="00302FD7"/>
    <w:rsid w:val="00303001"/>
    <w:rsid w:val="00303062"/>
    <w:rsid w:val="00303180"/>
    <w:rsid w:val="00303242"/>
    <w:rsid w:val="00303365"/>
    <w:rsid w:val="00303370"/>
    <w:rsid w:val="0030355F"/>
    <w:rsid w:val="00303740"/>
    <w:rsid w:val="00303AD3"/>
    <w:rsid w:val="00303E00"/>
    <w:rsid w:val="0030404A"/>
    <w:rsid w:val="0030404D"/>
    <w:rsid w:val="003045B5"/>
    <w:rsid w:val="00304744"/>
    <w:rsid w:val="0030476F"/>
    <w:rsid w:val="00304AD3"/>
    <w:rsid w:val="00304B45"/>
    <w:rsid w:val="00304B92"/>
    <w:rsid w:val="00304D12"/>
    <w:rsid w:val="00304F3E"/>
    <w:rsid w:val="00304F55"/>
    <w:rsid w:val="00304FDD"/>
    <w:rsid w:val="003051B9"/>
    <w:rsid w:val="003052AA"/>
    <w:rsid w:val="003053E6"/>
    <w:rsid w:val="0030541A"/>
    <w:rsid w:val="003054E6"/>
    <w:rsid w:val="0030555C"/>
    <w:rsid w:val="003055EA"/>
    <w:rsid w:val="00305740"/>
    <w:rsid w:val="003057A4"/>
    <w:rsid w:val="003057B7"/>
    <w:rsid w:val="00305827"/>
    <w:rsid w:val="003058FC"/>
    <w:rsid w:val="00305900"/>
    <w:rsid w:val="00305A6F"/>
    <w:rsid w:val="00305D78"/>
    <w:rsid w:val="00305FC1"/>
    <w:rsid w:val="00306041"/>
    <w:rsid w:val="003064A7"/>
    <w:rsid w:val="0030660A"/>
    <w:rsid w:val="00306689"/>
    <w:rsid w:val="00306820"/>
    <w:rsid w:val="00306AAE"/>
    <w:rsid w:val="00306D3A"/>
    <w:rsid w:val="00306D9A"/>
    <w:rsid w:val="00306F77"/>
    <w:rsid w:val="0030728A"/>
    <w:rsid w:val="00307471"/>
    <w:rsid w:val="003074FC"/>
    <w:rsid w:val="0030753C"/>
    <w:rsid w:val="003076CB"/>
    <w:rsid w:val="00307795"/>
    <w:rsid w:val="0030797F"/>
    <w:rsid w:val="0030798A"/>
    <w:rsid w:val="00307A2C"/>
    <w:rsid w:val="00307B87"/>
    <w:rsid w:val="00307CC7"/>
    <w:rsid w:val="00307D24"/>
    <w:rsid w:val="00307DD5"/>
    <w:rsid w:val="00307FD2"/>
    <w:rsid w:val="003101BD"/>
    <w:rsid w:val="0031044E"/>
    <w:rsid w:val="00310557"/>
    <w:rsid w:val="00310681"/>
    <w:rsid w:val="0031077D"/>
    <w:rsid w:val="00310923"/>
    <w:rsid w:val="00310A23"/>
    <w:rsid w:val="00310A6A"/>
    <w:rsid w:val="00310ADA"/>
    <w:rsid w:val="00310BD7"/>
    <w:rsid w:val="00310CDE"/>
    <w:rsid w:val="0031123C"/>
    <w:rsid w:val="0031137C"/>
    <w:rsid w:val="003113F3"/>
    <w:rsid w:val="00311452"/>
    <w:rsid w:val="003114AA"/>
    <w:rsid w:val="00311654"/>
    <w:rsid w:val="003117BB"/>
    <w:rsid w:val="003117D8"/>
    <w:rsid w:val="003117E5"/>
    <w:rsid w:val="00311A39"/>
    <w:rsid w:val="00311EB9"/>
    <w:rsid w:val="003121FA"/>
    <w:rsid w:val="00312289"/>
    <w:rsid w:val="0031246D"/>
    <w:rsid w:val="003128BF"/>
    <w:rsid w:val="0031294B"/>
    <w:rsid w:val="00312B69"/>
    <w:rsid w:val="00312CE3"/>
    <w:rsid w:val="00312D93"/>
    <w:rsid w:val="00312DBB"/>
    <w:rsid w:val="00312FF9"/>
    <w:rsid w:val="00312FFC"/>
    <w:rsid w:val="003130AB"/>
    <w:rsid w:val="003130D6"/>
    <w:rsid w:val="003130DF"/>
    <w:rsid w:val="0031336E"/>
    <w:rsid w:val="003133BF"/>
    <w:rsid w:val="00313603"/>
    <w:rsid w:val="00313714"/>
    <w:rsid w:val="0031399F"/>
    <w:rsid w:val="00313AF1"/>
    <w:rsid w:val="00313B81"/>
    <w:rsid w:val="00313BAE"/>
    <w:rsid w:val="00313DF3"/>
    <w:rsid w:val="00313DF9"/>
    <w:rsid w:val="00313F0A"/>
    <w:rsid w:val="00313F35"/>
    <w:rsid w:val="00313F5C"/>
    <w:rsid w:val="00313F92"/>
    <w:rsid w:val="0031419D"/>
    <w:rsid w:val="0031427A"/>
    <w:rsid w:val="0031439A"/>
    <w:rsid w:val="003143FC"/>
    <w:rsid w:val="0031447D"/>
    <w:rsid w:val="0031454F"/>
    <w:rsid w:val="00314882"/>
    <w:rsid w:val="0031494C"/>
    <w:rsid w:val="003149DE"/>
    <w:rsid w:val="00314C5C"/>
    <w:rsid w:val="00314ED3"/>
    <w:rsid w:val="0031500B"/>
    <w:rsid w:val="00315035"/>
    <w:rsid w:val="00315220"/>
    <w:rsid w:val="00315267"/>
    <w:rsid w:val="00315635"/>
    <w:rsid w:val="0031567A"/>
    <w:rsid w:val="003156F4"/>
    <w:rsid w:val="0031574A"/>
    <w:rsid w:val="00315992"/>
    <w:rsid w:val="00315ABD"/>
    <w:rsid w:val="00315DB2"/>
    <w:rsid w:val="00315E8C"/>
    <w:rsid w:val="00315EAF"/>
    <w:rsid w:val="00316318"/>
    <w:rsid w:val="003164F5"/>
    <w:rsid w:val="00316640"/>
    <w:rsid w:val="0031686A"/>
    <w:rsid w:val="00316970"/>
    <w:rsid w:val="00316A8B"/>
    <w:rsid w:val="00316ADC"/>
    <w:rsid w:val="00316B02"/>
    <w:rsid w:val="00316B82"/>
    <w:rsid w:val="00316B8B"/>
    <w:rsid w:val="00316CDE"/>
    <w:rsid w:val="00316ED4"/>
    <w:rsid w:val="00317185"/>
    <w:rsid w:val="0031727B"/>
    <w:rsid w:val="0031745A"/>
    <w:rsid w:val="003174D5"/>
    <w:rsid w:val="0031766D"/>
    <w:rsid w:val="003176EB"/>
    <w:rsid w:val="003179C3"/>
    <w:rsid w:val="00317A2E"/>
    <w:rsid w:val="00317F4E"/>
    <w:rsid w:val="0032009D"/>
    <w:rsid w:val="0032018F"/>
    <w:rsid w:val="00320227"/>
    <w:rsid w:val="0032027F"/>
    <w:rsid w:val="003204CD"/>
    <w:rsid w:val="003206B4"/>
    <w:rsid w:val="00320807"/>
    <w:rsid w:val="00320839"/>
    <w:rsid w:val="00320A2D"/>
    <w:rsid w:val="00320B84"/>
    <w:rsid w:val="00320D7D"/>
    <w:rsid w:val="00320F62"/>
    <w:rsid w:val="00320F9A"/>
    <w:rsid w:val="0032136C"/>
    <w:rsid w:val="00321465"/>
    <w:rsid w:val="0032147C"/>
    <w:rsid w:val="003214A1"/>
    <w:rsid w:val="0032163E"/>
    <w:rsid w:val="00321758"/>
    <w:rsid w:val="0032179C"/>
    <w:rsid w:val="003217B5"/>
    <w:rsid w:val="003217DE"/>
    <w:rsid w:val="00321853"/>
    <w:rsid w:val="00321894"/>
    <w:rsid w:val="00321944"/>
    <w:rsid w:val="00321954"/>
    <w:rsid w:val="003219B6"/>
    <w:rsid w:val="00321B3E"/>
    <w:rsid w:val="00321CB0"/>
    <w:rsid w:val="00322105"/>
    <w:rsid w:val="0032220E"/>
    <w:rsid w:val="00322235"/>
    <w:rsid w:val="003222B7"/>
    <w:rsid w:val="00322415"/>
    <w:rsid w:val="00322488"/>
    <w:rsid w:val="003226D5"/>
    <w:rsid w:val="00322706"/>
    <w:rsid w:val="00322843"/>
    <w:rsid w:val="00322903"/>
    <w:rsid w:val="00322A62"/>
    <w:rsid w:val="00322F41"/>
    <w:rsid w:val="0032301A"/>
    <w:rsid w:val="0032304A"/>
    <w:rsid w:val="003231A6"/>
    <w:rsid w:val="003232C6"/>
    <w:rsid w:val="0032342A"/>
    <w:rsid w:val="00323AFB"/>
    <w:rsid w:val="00323D62"/>
    <w:rsid w:val="00323E02"/>
    <w:rsid w:val="00324010"/>
    <w:rsid w:val="003240A7"/>
    <w:rsid w:val="00324150"/>
    <w:rsid w:val="003241B8"/>
    <w:rsid w:val="0032496E"/>
    <w:rsid w:val="00324AFF"/>
    <w:rsid w:val="00324C78"/>
    <w:rsid w:val="00324F76"/>
    <w:rsid w:val="00324F8F"/>
    <w:rsid w:val="00324F98"/>
    <w:rsid w:val="00325212"/>
    <w:rsid w:val="0032527F"/>
    <w:rsid w:val="00325371"/>
    <w:rsid w:val="0032565B"/>
    <w:rsid w:val="00325743"/>
    <w:rsid w:val="003258F6"/>
    <w:rsid w:val="00325E99"/>
    <w:rsid w:val="00326003"/>
    <w:rsid w:val="00326178"/>
    <w:rsid w:val="00326427"/>
    <w:rsid w:val="003265E5"/>
    <w:rsid w:val="003266A8"/>
    <w:rsid w:val="00326A27"/>
    <w:rsid w:val="00326C39"/>
    <w:rsid w:val="00326C89"/>
    <w:rsid w:val="00326CCA"/>
    <w:rsid w:val="00326FA6"/>
    <w:rsid w:val="00327005"/>
    <w:rsid w:val="00327018"/>
    <w:rsid w:val="003271A3"/>
    <w:rsid w:val="00327266"/>
    <w:rsid w:val="003273F5"/>
    <w:rsid w:val="003274D7"/>
    <w:rsid w:val="00327730"/>
    <w:rsid w:val="003277F6"/>
    <w:rsid w:val="0032782D"/>
    <w:rsid w:val="00327BAC"/>
    <w:rsid w:val="00327D43"/>
    <w:rsid w:val="00327D69"/>
    <w:rsid w:val="0033007F"/>
    <w:rsid w:val="003309B5"/>
    <w:rsid w:val="003309BC"/>
    <w:rsid w:val="00330A4E"/>
    <w:rsid w:val="00330AD3"/>
    <w:rsid w:val="00330B56"/>
    <w:rsid w:val="00330C99"/>
    <w:rsid w:val="00330F60"/>
    <w:rsid w:val="00330F85"/>
    <w:rsid w:val="003310B8"/>
    <w:rsid w:val="0033110C"/>
    <w:rsid w:val="00331189"/>
    <w:rsid w:val="00331295"/>
    <w:rsid w:val="00331506"/>
    <w:rsid w:val="00331552"/>
    <w:rsid w:val="00331642"/>
    <w:rsid w:val="00331685"/>
    <w:rsid w:val="003316DE"/>
    <w:rsid w:val="003317ED"/>
    <w:rsid w:val="003318A7"/>
    <w:rsid w:val="00331A84"/>
    <w:rsid w:val="00331B39"/>
    <w:rsid w:val="00331B74"/>
    <w:rsid w:val="00331BA1"/>
    <w:rsid w:val="00331C83"/>
    <w:rsid w:val="00331E33"/>
    <w:rsid w:val="00332043"/>
    <w:rsid w:val="003320EC"/>
    <w:rsid w:val="003320FB"/>
    <w:rsid w:val="00332122"/>
    <w:rsid w:val="00332391"/>
    <w:rsid w:val="0033249C"/>
    <w:rsid w:val="003325AE"/>
    <w:rsid w:val="003325BC"/>
    <w:rsid w:val="003326D3"/>
    <w:rsid w:val="003327A0"/>
    <w:rsid w:val="003327B0"/>
    <w:rsid w:val="00332A43"/>
    <w:rsid w:val="00332AA8"/>
    <w:rsid w:val="00332B28"/>
    <w:rsid w:val="00332C8F"/>
    <w:rsid w:val="00333201"/>
    <w:rsid w:val="00333281"/>
    <w:rsid w:val="0033346D"/>
    <w:rsid w:val="00333506"/>
    <w:rsid w:val="00333833"/>
    <w:rsid w:val="00333DC3"/>
    <w:rsid w:val="003341EB"/>
    <w:rsid w:val="0033420F"/>
    <w:rsid w:val="00334267"/>
    <w:rsid w:val="00334378"/>
    <w:rsid w:val="00334490"/>
    <w:rsid w:val="003347EF"/>
    <w:rsid w:val="0033480F"/>
    <w:rsid w:val="00334999"/>
    <w:rsid w:val="00334BF5"/>
    <w:rsid w:val="00334CEE"/>
    <w:rsid w:val="00334D80"/>
    <w:rsid w:val="00334DA5"/>
    <w:rsid w:val="00334E96"/>
    <w:rsid w:val="00334E97"/>
    <w:rsid w:val="00334EF7"/>
    <w:rsid w:val="003350E6"/>
    <w:rsid w:val="00335338"/>
    <w:rsid w:val="003353A0"/>
    <w:rsid w:val="00335477"/>
    <w:rsid w:val="00335482"/>
    <w:rsid w:val="003355F2"/>
    <w:rsid w:val="0033563F"/>
    <w:rsid w:val="0033565D"/>
    <w:rsid w:val="0033570E"/>
    <w:rsid w:val="0033581D"/>
    <w:rsid w:val="00335849"/>
    <w:rsid w:val="00335855"/>
    <w:rsid w:val="003358C1"/>
    <w:rsid w:val="00335B42"/>
    <w:rsid w:val="00335CDA"/>
    <w:rsid w:val="00335D35"/>
    <w:rsid w:val="00335F97"/>
    <w:rsid w:val="00336080"/>
    <w:rsid w:val="00336750"/>
    <w:rsid w:val="003367A0"/>
    <w:rsid w:val="003369C5"/>
    <w:rsid w:val="00336AFF"/>
    <w:rsid w:val="00336CB2"/>
    <w:rsid w:val="00336CD3"/>
    <w:rsid w:val="00336EEA"/>
    <w:rsid w:val="00336FDB"/>
    <w:rsid w:val="00337006"/>
    <w:rsid w:val="0033708D"/>
    <w:rsid w:val="003370D4"/>
    <w:rsid w:val="003372F1"/>
    <w:rsid w:val="00337378"/>
    <w:rsid w:val="0033751B"/>
    <w:rsid w:val="0033755C"/>
    <w:rsid w:val="0033769A"/>
    <w:rsid w:val="003376F7"/>
    <w:rsid w:val="00337808"/>
    <w:rsid w:val="00337C3D"/>
    <w:rsid w:val="00337C7B"/>
    <w:rsid w:val="00337CBB"/>
    <w:rsid w:val="00337D0F"/>
    <w:rsid w:val="00337E23"/>
    <w:rsid w:val="00340404"/>
    <w:rsid w:val="00340727"/>
    <w:rsid w:val="00340BA4"/>
    <w:rsid w:val="00340BE5"/>
    <w:rsid w:val="00340D5A"/>
    <w:rsid w:val="0034120C"/>
    <w:rsid w:val="0034125D"/>
    <w:rsid w:val="003414EC"/>
    <w:rsid w:val="0034163D"/>
    <w:rsid w:val="003417EC"/>
    <w:rsid w:val="003419A7"/>
    <w:rsid w:val="00341A75"/>
    <w:rsid w:val="00341AA4"/>
    <w:rsid w:val="00341AFE"/>
    <w:rsid w:val="00341D5C"/>
    <w:rsid w:val="00341D6E"/>
    <w:rsid w:val="00341F37"/>
    <w:rsid w:val="00342053"/>
    <w:rsid w:val="00342156"/>
    <w:rsid w:val="00342181"/>
    <w:rsid w:val="003421A7"/>
    <w:rsid w:val="00342980"/>
    <w:rsid w:val="00342A8F"/>
    <w:rsid w:val="00342A93"/>
    <w:rsid w:val="00342AC3"/>
    <w:rsid w:val="00342ACF"/>
    <w:rsid w:val="00342BA3"/>
    <w:rsid w:val="00342BF5"/>
    <w:rsid w:val="00342CBA"/>
    <w:rsid w:val="00342EAA"/>
    <w:rsid w:val="00342FB1"/>
    <w:rsid w:val="00343040"/>
    <w:rsid w:val="00343076"/>
    <w:rsid w:val="00343165"/>
    <w:rsid w:val="003431D8"/>
    <w:rsid w:val="00343368"/>
    <w:rsid w:val="003433BB"/>
    <w:rsid w:val="00343584"/>
    <w:rsid w:val="00343645"/>
    <w:rsid w:val="00343879"/>
    <w:rsid w:val="003438A8"/>
    <w:rsid w:val="00343CDA"/>
    <w:rsid w:val="00344124"/>
    <w:rsid w:val="0034413D"/>
    <w:rsid w:val="0034422A"/>
    <w:rsid w:val="003445D9"/>
    <w:rsid w:val="003446A6"/>
    <w:rsid w:val="00344920"/>
    <w:rsid w:val="003449D5"/>
    <w:rsid w:val="00344AA8"/>
    <w:rsid w:val="00344D8A"/>
    <w:rsid w:val="00344E05"/>
    <w:rsid w:val="00344E2A"/>
    <w:rsid w:val="00344EBB"/>
    <w:rsid w:val="00344F22"/>
    <w:rsid w:val="003454BF"/>
    <w:rsid w:val="00345620"/>
    <w:rsid w:val="00345714"/>
    <w:rsid w:val="0034592B"/>
    <w:rsid w:val="00345980"/>
    <w:rsid w:val="003459DF"/>
    <w:rsid w:val="003459E0"/>
    <w:rsid w:val="00345A16"/>
    <w:rsid w:val="00345A30"/>
    <w:rsid w:val="00345A7F"/>
    <w:rsid w:val="00345B0A"/>
    <w:rsid w:val="00345B66"/>
    <w:rsid w:val="00345C74"/>
    <w:rsid w:val="00345CD0"/>
    <w:rsid w:val="00345F3D"/>
    <w:rsid w:val="00345F6C"/>
    <w:rsid w:val="00346377"/>
    <w:rsid w:val="0034659C"/>
    <w:rsid w:val="00346680"/>
    <w:rsid w:val="0034689E"/>
    <w:rsid w:val="00346A1C"/>
    <w:rsid w:val="00346B34"/>
    <w:rsid w:val="00346B9F"/>
    <w:rsid w:val="00346F62"/>
    <w:rsid w:val="00346F8A"/>
    <w:rsid w:val="0034720D"/>
    <w:rsid w:val="003472AE"/>
    <w:rsid w:val="0034731E"/>
    <w:rsid w:val="0034734C"/>
    <w:rsid w:val="0034735C"/>
    <w:rsid w:val="0034738E"/>
    <w:rsid w:val="0034770A"/>
    <w:rsid w:val="0034780A"/>
    <w:rsid w:val="00347843"/>
    <w:rsid w:val="0034784E"/>
    <w:rsid w:val="003479B3"/>
    <w:rsid w:val="00347F7F"/>
    <w:rsid w:val="00347F90"/>
    <w:rsid w:val="0035012D"/>
    <w:rsid w:val="00350197"/>
    <w:rsid w:val="003502C7"/>
    <w:rsid w:val="00350548"/>
    <w:rsid w:val="00350635"/>
    <w:rsid w:val="00350674"/>
    <w:rsid w:val="00350A21"/>
    <w:rsid w:val="00350A74"/>
    <w:rsid w:val="00350B34"/>
    <w:rsid w:val="00350C86"/>
    <w:rsid w:val="00350CE6"/>
    <w:rsid w:val="00350D9A"/>
    <w:rsid w:val="00350E51"/>
    <w:rsid w:val="00350EDE"/>
    <w:rsid w:val="00350F4B"/>
    <w:rsid w:val="00350FA4"/>
    <w:rsid w:val="00350FC6"/>
    <w:rsid w:val="00350FED"/>
    <w:rsid w:val="00351237"/>
    <w:rsid w:val="00351293"/>
    <w:rsid w:val="00351523"/>
    <w:rsid w:val="00351587"/>
    <w:rsid w:val="003515B4"/>
    <w:rsid w:val="003515CF"/>
    <w:rsid w:val="00351651"/>
    <w:rsid w:val="00351B41"/>
    <w:rsid w:val="00351EE9"/>
    <w:rsid w:val="003520D0"/>
    <w:rsid w:val="003521F2"/>
    <w:rsid w:val="00352372"/>
    <w:rsid w:val="00352374"/>
    <w:rsid w:val="0035245C"/>
    <w:rsid w:val="0035253C"/>
    <w:rsid w:val="0035260C"/>
    <w:rsid w:val="00352612"/>
    <w:rsid w:val="00352681"/>
    <w:rsid w:val="003529C8"/>
    <w:rsid w:val="00352BB0"/>
    <w:rsid w:val="00352CCF"/>
    <w:rsid w:val="00352D8D"/>
    <w:rsid w:val="00352F89"/>
    <w:rsid w:val="003530E6"/>
    <w:rsid w:val="0035370A"/>
    <w:rsid w:val="00353ABD"/>
    <w:rsid w:val="00353B85"/>
    <w:rsid w:val="00353CD8"/>
    <w:rsid w:val="00353D43"/>
    <w:rsid w:val="00353DF8"/>
    <w:rsid w:val="00354063"/>
    <w:rsid w:val="003540B6"/>
    <w:rsid w:val="003541D7"/>
    <w:rsid w:val="0035426A"/>
    <w:rsid w:val="00354291"/>
    <w:rsid w:val="00354345"/>
    <w:rsid w:val="003547E6"/>
    <w:rsid w:val="00354803"/>
    <w:rsid w:val="00354894"/>
    <w:rsid w:val="00354AB5"/>
    <w:rsid w:val="00354ADD"/>
    <w:rsid w:val="00354BA2"/>
    <w:rsid w:val="00354C23"/>
    <w:rsid w:val="00354C6E"/>
    <w:rsid w:val="00354CA3"/>
    <w:rsid w:val="00354CF5"/>
    <w:rsid w:val="00354E0A"/>
    <w:rsid w:val="00354F50"/>
    <w:rsid w:val="003551E9"/>
    <w:rsid w:val="0035543C"/>
    <w:rsid w:val="00355498"/>
    <w:rsid w:val="003554DF"/>
    <w:rsid w:val="003556E8"/>
    <w:rsid w:val="0035581D"/>
    <w:rsid w:val="003559FC"/>
    <w:rsid w:val="00355A53"/>
    <w:rsid w:val="00355E00"/>
    <w:rsid w:val="00355EEF"/>
    <w:rsid w:val="003561F0"/>
    <w:rsid w:val="003565F2"/>
    <w:rsid w:val="003566E1"/>
    <w:rsid w:val="0035672C"/>
    <w:rsid w:val="00356767"/>
    <w:rsid w:val="00356918"/>
    <w:rsid w:val="00356B36"/>
    <w:rsid w:val="00356BE6"/>
    <w:rsid w:val="00356CE2"/>
    <w:rsid w:val="00356D9A"/>
    <w:rsid w:val="00356E61"/>
    <w:rsid w:val="00356ED8"/>
    <w:rsid w:val="0035725B"/>
    <w:rsid w:val="003572EC"/>
    <w:rsid w:val="003573BD"/>
    <w:rsid w:val="00357527"/>
    <w:rsid w:val="003576A8"/>
    <w:rsid w:val="00357826"/>
    <w:rsid w:val="003579CA"/>
    <w:rsid w:val="00357B61"/>
    <w:rsid w:val="00357CCD"/>
    <w:rsid w:val="00357E44"/>
    <w:rsid w:val="0036001C"/>
    <w:rsid w:val="003604B8"/>
    <w:rsid w:val="0036053A"/>
    <w:rsid w:val="003608C7"/>
    <w:rsid w:val="003609B5"/>
    <w:rsid w:val="00360A3F"/>
    <w:rsid w:val="00360D18"/>
    <w:rsid w:val="00360EC0"/>
    <w:rsid w:val="00361035"/>
    <w:rsid w:val="0036106D"/>
    <w:rsid w:val="00361094"/>
    <w:rsid w:val="00361368"/>
    <w:rsid w:val="00361479"/>
    <w:rsid w:val="00361739"/>
    <w:rsid w:val="00361777"/>
    <w:rsid w:val="003617E5"/>
    <w:rsid w:val="003618AA"/>
    <w:rsid w:val="00361931"/>
    <w:rsid w:val="00361996"/>
    <w:rsid w:val="00361CBD"/>
    <w:rsid w:val="00361CF4"/>
    <w:rsid w:val="00361DC3"/>
    <w:rsid w:val="00361FBF"/>
    <w:rsid w:val="00362188"/>
    <w:rsid w:val="0036234C"/>
    <w:rsid w:val="00362A1D"/>
    <w:rsid w:val="00362E1A"/>
    <w:rsid w:val="00362E92"/>
    <w:rsid w:val="003631C1"/>
    <w:rsid w:val="00363470"/>
    <w:rsid w:val="003638DF"/>
    <w:rsid w:val="0036392E"/>
    <w:rsid w:val="00363959"/>
    <w:rsid w:val="003639EA"/>
    <w:rsid w:val="00363BB4"/>
    <w:rsid w:val="00363E02"/>
    <w:rsid w:val="00363E4D"/>
    <w:rsid w:val="00363F33"/>
    <w:rsid w:val="00363F76"/>
    <w:rsid w:val="0036402E"/>
    <w:rsid w:val="00364127"/>
    <w:rsid w:val="003641CE"/>
    <w:rsid w:val="003642F8"/>
    <w:rsid w:val="003644F4"/>
    <w:rsid w:val="003645F4"/>
    <w:rsid w:val="00364782"/>
    <w:rsid w:val="003647B2"/>
    <w:rsid w:val="003649D1"/>
    <w:rsid w:val="003649D3"/>
    <w:rsid w:val="00364B97"/>
    <w:rsid w:val="00364F0E"/>
    <w:rsid w:val="003650C9"/>
    <w:rsid w:val="0036510E"/>
    <w:rsid w:val="00365235"/>
    <w:rsid w:val="00365748"/>
    <w:rsid w:val="00365A47"/>
    <w:rsid w:val="00365B99"/>
    <w:rsid w:val="00365CDF"/>
    <w:rsid w:val="00365E6D"/>
    <w:rsid w:val="00365F1A"/>
    <w:rsid w:val="00365F9E"/>
    <w:rsid w:val="00366095"/>
    <w:rsid w:val="0036615F"/>
    <w:rsid w:val="00366206"/>
    <w:rsid w:val="00366343"/>
    <w:rsid w:val="00366573"/>
    <w:rsid w:val="00366686"/>
    <w:rsid w:val="003666C9"/>
    <w:rsid w:val="00366A0D"/>
    <w:rsid w:val="00366D34"/>
    <w:rsid w:val="00366FDB"/>
    <w:rsid w:val="0036744D"/>
    <w:rsid w:val="00367492"/>
    <w:rsid w:val="003674B1"/>
    <w:rsid w:val="003674B2"/>
    <w:rsid w:val="0036753B"/>
    <w:rsid w:val="003677EF"/>
    <w:rsid w:val="003678F4"/>
    <w:rsid w:val="0036791E"/>
    <w:rsid w:val="003679B4"/>
    <w:rsid w:val="00367A58"/>
    <w:rsid w:val="00367CA8"/>
    <w:rsid w:val="00367DCD"/>
    <w:rsid w:val="0037017B"/>
    <w:rsid w:val="0037022D"/>
    <w:rsid w:val="003704E9"/>
    <w:rsid w:val="00370A56"/>
    <w:rsid w:val="00370B93"/>
    <w:rsid w:val="00370EBE"/>
    <w:rsid w:val="0037106D"/>
    <w:rsid w:val="0037133F"/>
    <w:rsid w:val="00371345"/>
    <w:rsid w:val="00371415"/>
    <w:rsid w:val="00371717"/>
    <w:rsid w:val="00371DCF"/>
    <w:rsid w:val="00371DDF"/>
    <w:rsid w:val="00371E4D"/>
    <w:rsid w:val="0037210D"/>
    <w:rsid w:val="00372298"/>
    <w:rsid w:val="003722C7"/>
    <w:rsid w:val="0037257E"/>
    <w:rsid w:val="0037264C"/>
    <w:rsid w:val="00372706"/>
    <w:rsid w:val="003728E2"/>
    <w:rsid w:val="00372956"/>
    <w:rsid w:val="003729DA"/>
    <w:rsid w:val="00372E9B"/>
    <w:rsid w:val="003730E8"/>
    <w:rsid w:val="003730F8"/>
    <w:rsid w:val="003733F8"/>
    <w:rsid w:val="0037348E"/>
    <w:rsid w:val="00373500"/>
    <w:rsid w:val="0037354E"/>
    <w:rsid w:val="00373747"/>
    <w:rsid w:val="003738B8"/>
    <w:rsid w:val="00373982"/>
    <w:rsid w:val="0037399E"/>
    <w:rsid w:val="00373AE5"/>
    <w:rsid w:val="00373B63"/>
    <w:rsid w:val="00373D00"/>
    <w:rsid w:val="00373DCF"/>
    <w:rsid w:val="00373E3A"/>
    <w:rsid w:val="003741E4"/>
    <w:rsid w:val="003742C0"/>
    <w:rsid w:val="003744AF"/>
    <w:rsid w:val="003745F2"/>
    <w:rsid w:val="0037462B"/>
    <w:rsid w:val="00374875"/>
    <w:rsid w:val="00374A40"/>
    <w:rsid w:val="00374B93"/>
    <w:rsid w:val="00374D33"/>
    <w:rsid w:val="00374D8E"/>
    <w:rsid w:val="00374D9C"/>
    <w:rsid w:val="0037515E"/>
    <w:rsid w:val="003751A9"/>
    <w:rsid w:val="00375346"/>
    <w:rsid w:val="003753EA"/>
    <w:rsid w:val="00375417"/>
    <w:rsid w:val="003757A0"/>
    <w:rsid w:val="00375912"/>
    <w:rsid w:val="00375A94"/>
    <w:rsid w:val="00375AC4"/>
    <w:rsid w:val="00375B1F"/>
    <w:rsid w:val="00375C93"/>
    <w:rsid w:val="00375CCC"/>
    <w:rsid w:val="00375EC0"/>
    <w:rsid w:val="0037645F"/>
    <w:rsid w:val="00376471"/>
    <w:rsid w:val="0037647D"/>
    <w:rsid w:val="003764F4"/>
    <w:rsid w:val="0037661F"/>
    <w:rsid w:val="003767A2"/>
    <w:rsid w:val="00376C14"/>
    <w:rsid w:val="00376C69"/>
    <w:rsid w:val="00376DA7"/>
    <w:rsid w:val="00377260"/>
    <w:rsid w:val="0037732B"/>
    <w:rsid w:val="00377482"/>
    <w:rsid w:val="003774E8"/>
    <w:rsid w:val="00377674"/>
    <w:rsid w:val="00377980"/>
    <w:rsid w:val="003779F4"/>
    <w:rsid w:val="00377A73"/>
    <w:rsid w:val="00377CA5"/>
    <w:rsid w:val="00377F3D"/>
    <w:rsid w:val="00377F80"/>
    <w:rsid w:val="0038019D"/>
    <w:rsid w:val="00380298"/>
    <w:rsid w:val="0038036B"/>
    <w:rsid w:val="0038047C"/>
    <w:rsid w:val="00380660"/>
    <w:rsid w:val="0038091F"/>
    <w:rsid w:val="00380A24"/>
    <w:rsid w:val="00380B22"/>
    <w:rsid w:val="00380D47"/>
    <w:rsid w:val="00380D6F"/>
    <w:rsid w:val="00381232"/>
    <w:rsid w:val="003812E1"/>
    <w:rsid w:val="00381325"/>
    <w:rsid w:val="00381339"/>
    <w:rsid w:val="003814D3"/>
    <w:rsid w:val="0038155E"/>
    <w:rsid w:val="003815FA"/>
    <w:rsid w:val="00381670"/>
    <w:rsid w:val="00381778"/>
    <w:rsid w:val="0038181E"/>
    <w:rsid w:val="00381855"/>
    <w:rsid w:val="00381A9D"/>
    <w:rsid w:val="00381BB5"/>
    <w:rsid w:val="00381C7F"/>
    <w:rsid w:val="00381D1D"/>
    <w:rsid w:val="00381D97"/>
    <w:rsid w:val="00381FBA"/>
    <w:rsid w:val="0038218B"/>
    <w:rsid w:val="003821F9"/>
    <w:rsid w:val="0038263B"/>
    <w:rsid w:val="00382660"/>
    <w:rsid w:val="00382721"/>
    <w:rsid w:val="00382743"/>
    <w:rsid w:val="00382790"/>
    <w:rsid w:val="00382960"/>
    <w:rsid w:val="00382B27"/>
    <w:rsid w:val="00382D5C"/>
    <w:rsid w:val="00383052"/>
    <w:rsid w:val="00383096"/>
    <w:rsid w:val="00383134"/>
    <w:rsid w:val="0038332F"/>
    <w:rsid w:val="003834F1"/>
    <w:rsid w:val="00383549"/>
    <w:rsid w:val="0038366B"/>
    <w:rsid w:val="00383765"/>
    <w:rsid w:val="003837DD"/>
    <w:rsid w:val="003839A2"/>
    <w:rsid w:val="00383C14"/>
    <w:rsid w:val="00383C3F"/>
    <w:rsid w:val="00383D99"/>
    <w:rsid w:val="00383DA8"/>
    <w:rsid w:val="00384170"/>
    <w:rsid w:val="003843BC"/>
    <w:rsid w:val="0038444E"/>
    <w:rsid w:val="00384585"/>
    <w:rsid w:val="0038459F"/>
    <w:rsid w:val="00384AAC"/>
    <w:rsid w:val="00384B08"/>
    <w:rsid w:val="00384EFC"/>
    <w:rsid w:val="00384FB7"/>
    <w:rsid w:val="0038508E"/>
    <w:rsid w:val="00385118"/>
    <w:rsid w:val="003853D5"/>
    <w:rsid w:val="00385428"/>
    <w:rsid w:val="00385444"/>
    <w:rsid w:val="003854F5"/>
    <w:rsid w:val="0038556C"/>
    <w:rsid w:val="00385801"/>
    <w:rsid w:val="00385846"/>
    <w:rsid w:val="00385F4C"/>
    <w:rsid w:val="00385F92"/>
    <w:rsid w:val="00386131"/>
    <w:rsid w:val="00386310"/>
    <w:rsid w:val="00386459"/>
    <w:rsid w:val="003864C9"/>
    <w:rsid w:val="00386936"/>
    <w:rsid w:val="0038694A"/>
    <w:rsid w:val="00386BAC"/>
    <w:rsid w:val="00386C65"/>
    <w:rsid w:val="00386CBA"/>
    <w:rsid w:val="00386E2E"/>
    <w:rsid w:val="00386FC5"/>
    <w:rsid w:val="003870BC"/>
    <w:rsid w:val="0038726F"/>
    <w:rsid w:val="00387279"/>
    <w:rsid w:val="0038752B"/>
    <w:rsid w:val="003876BB"/>
    <w:rsid w:val="003879A6"/>
    <w:rsid w:val="00387BE0"/>
    <w:rsid w:val="00387E99"/>
    <w:rsid w:val="003901D0"/>
    <w:rsid w:val="0039037D"/>
    <w:rsid w:val="00390503"/>
    <w:rsid w:val="003905F4"/>
    <w:rsid w:val="0039064F"/>
    <w:rsid w:val="003907C7"/>
    <w:rsid w:val="003908BF"/>
    <w:rsid w:val="00390A1A"/>
    <w:rsid w:val="00390A5B"/>
    <w:rsid w:val="00390BDC"/>
    <w:rsid w:val="00390D19"/>
    <w:rsid w:val="00390E92"/>
    <w:rsid w:val="00390FE3"/>
    <w:rsid w:val="00391199"/>
    <w:rsid w:val="003911D0"/>
    <w:rsid w:val="00391405"/>
    <w:rsid w:val="00391418"/>
    <w:rsid w:val="0039143B"/>
    <w:rsid w:val="0039151D"/>
    <w:rsid w:val="003915AD"/>
    <w:rsid w:val="00391619"/>
    <w:rsid w:val="003918B3"/>
    <w:rsid w:val="003918DA"/>
    <w:rsid w:val="00391946"/>
    <w:rsid w:val="003919C1"/>
    <w:rsid w:val="00391F44"/>
    <w:rsid w:val="00391FBD"/>
    <w:rsid w:val="00392174"/>
    <w:rsid w:val="0039230F"/>
    <w:rsid w:val="0039240C"/>
    <w:rsid w:val="003924B7"/>
    <w:rsid w:val="003924C7"/>
    <w:rsid w:val="0039259C"/>
    <w:rsid w:val="003929A3"/>
    <w:rsid w:val="00392A97"/>
    <w:rsid w:val="00392C2D"/>
    <w:rsid w:val="00392C3F"/>
    <w:rsid w:val="00392C99"/>
    <w:rsid w:val="00392D66"/>
    <w:rsid w:val="00392EE8"/>
    <w:rsid w:val="0039302A"/>
    <w:rsid w:val="003930E7"/>
    <w:rsid w:val="003930FB"/>
    <w:rsid w:val="00393414"/>
    <w:rsid w:val="003934B5"/>
    <w:rsid w:val="003934B8"/>
    <w:rsid w:val="00393536"/>
    <w:rsid w:val="00393868"/>
    <w:rsid w:val="003939C9"/>
    <w:rsid w:val="00393A8C"/>
    <w:rsid w:val="00393AF0"/>
    <w:rsid w:val="00393B09"/>
    <w:rsid w:val="00393F4A"/>
    <w:rsid w:val="00394064"/>
    <w:rsid w:val="00394250"/>
    <w:rsid w:val="003942D1"/>
    <w:rsid w:val="00394487"/>
    <w:rsid w:val="00394609"/>
    <w:rsid w:val="003948C3"/>
    <w:rsid w:val="00394AB9"/>
    <w:rsid w:val="00394B94"/>
    <w:rsid w:val="00394F3D"/>
    <w:rsid w:val="0039518D"/>
    <w:rsid w:val="00395926"/>
    <w:rsid w:val="00395BB5"/>
    <w:rsid w:val="00395C12"/>
    <w:rsid w:val="00395D2B"/>
    <w:rsid w:val="00395DF9"/>
    <w:rsid w:val="003962D3"/>
    <w:rsid w:val="00396319"/>
    <w:rsid w:val="003963CB"/>
    <w:rsid w:val="003963DA"/>
    <w:rsid w:val="00396489"/>
    <w:rsid w:val="003964DF"/>
    <w:rsid w:val="0039651A"/>
    <w:rsid w:val="003965D2"/>
    <w:rsid w:val="003965E4"/>
    <w:rsid w:val="0039665D"/>
    <w:rsid w:val="0039666B"/>
    <w:rsid w:val="00396BAA"/>
    <w:rsid w:val="00396C79"/>
    <w:rsid w:val="00396FE6"/>
    <w:rsid w:val="0039700B"/>
    <w:rsid w:val="00397296"/>
    <w:rsid w:val="00397337"/>
    <w:rsid w:val="003974CB"/>
    <w:rsid w:val="00397840"/>
    <w:rsid w:val="003978A5"/>
    <w:rsid w:val="00397981"/>
    <w:rsid w:val="00397B0D"/>
    <w:rsid w:val="00397BC6"/>
    <w:rsid w:val="00397BEB"/>
    <w:rsid w:val="00397C2A"/>
    <w:rsid w:val="00397D4D"/>
    <w:rsid w:val="00397DF5"/>
    <w:rsid w:val="00397E55"/>
    <w:rsid w:val="00397E81"/>
    <w:rsid w:val="00397EC2"/>
    <w:rsid w:val="003A0386"/>
    <w:rsid w:val="003A043C"/>
    <w:rsid w:val="003A044F"/>
    <w:rsid w:val="003A05CF"/>
    <w:rsid w:val="003A065D"/>
    <w:rsid w:val="003A07DE"/>
    <w:rsid w:val="003A087D"/>
    <w:rsid w:val="003A0882"/>
    <w:rsid w:val="003A089C"/>
    <w:rsid w:val="003A090D"/>
    <w:rsid w:val="003A098A"/>
    <w:rsid w:val="003A0A71"/>
    <w:rsid w:val="003A0B4E"/>
    <w:rsid w:val="003A0CC9"/>
    <w:rsid w:val="003A0D3F"/>
    <w:rsid w:val="003A1043"/>
    <w:rsid w:val="003A1072"/>
    <w:rsid w:val="003A10EE"/>
    <w:rsid w:val="003A123D"/>
    <w:rsid w:val="003A130B"/>
    <w:rsid w:val="003A1313"/>
    <w:rsid w:val="003A1374"/>
    <w:rsid w:val="003A1453"/>
    <w:rsid w:val="003A153F"/>
    <w:rsid w:val="003A1576"/>
    <w:rsid w:val="003A1605"/>
    <w:rsid w:val="003A16DF"/>
    <w:rsid w:val="003A1C07"/>
    <w:rsid w:val="003A1D76"/>
    <w:rsid w:val="003A1EBB"/>
    <w:rsid w:val="003A2049"/>
    <w:rsid w:val="003A231A"/>
    <w:rsid w:val="003A25CE"/>
    <w:rsid w:val="003A2716"/>
    <w:rsid w:val="003A287D"/>
    <w:rsid w:val="003A2A6D"/>
    <w:rsid w:val="003A2A78"/>
    <w:rsid w:val="003A2FC7"/>
    <w:rsid w:val="003A3019"/>
    <w:rsid w:val="003A316A"/>
    <w:rsid w:val="003A32CF"/>
    <w:rsid w:val="003A32EA"/>
    <w:rsid w:val="003A36AB"/>
    <w:rsid w:val="003A36C8"/>
    <w:rsid w:val="003A370A"/>
    <w:rsid w:val="003A3721"/>
    <w:rsid w:val="003A38CE"/>
    <w:rsid w:val="003A3B1D"/>
    <w:rsid w:val="003A3D10"/>
    <w:rsid w:val="003A40F3"/>
    <w:rsid w:val="003A40FF"/>
    <w:rsid w:val="003A4306"/>
    <w:rsid w:val="003A441B"/>
    <w:rsid w:val="003A450B"/>
    <w:rsid w:val="003A4600"/>
    <w:rsid w:val="003A4751"/>
    <w:rsid w:val="003A478F"/>
    <w:rsid w:val="003A4826"/>
    <w:rsid w:val="003A49B2"/>
    <w:rsid w:val="003A4D76"/>
    <w:rsid w:val="003A4E0F"/>
    <w:rsid w:val="003A4E27"/>
    <w:rsid w:val="003A51AE"/>
    <w:rsid w:val="003A51BE"/>
    <w:rsid w:val="003A5289"/>
    <w:rsid w:val="003A532C"/>
    <w:rsid w:val="003A5644"/>
    <w:rsid w:val="003A5875"/>
    <w:rsid w:val="003A589F"/>
    <w:rsid w:val="003A593F"/>
    <w:rsid w:val="003A5C55"/>
    <w:rsid w:val="003A5D56"/>
    <w:rsid w:val="003A6003"/>
    <w:rsid w:val="003A6131"/>
    <w:rsid w:val="003A625C"/>
    <w:rsid w:val="003A63B8"/>
    <w:rsid w:val="003A6464"/>
    <w:rsid w:val="003A64D2"/>
    <w:rsid w:val="003A64E0"/>
    <w:rsid w:val="003A676D"/>
    <w:rsid w:val="003A6967"/>
    <w:rsid w:val="003A6B4C"/>
    <w:rsid w:val="003A6BA1"/>
    <w:rsid w:val="003A6C13"/>
    <w:rsid w:val="003A6E5C"/>
    <w:rsid w:val="003A6F23"/>
    <w:rsid w:val="003A7079"/>
    <w:rsid w:val="003A7320"/>
    <w:rsid w:val="003A753C"/>
    <w:rsid w:val="003A76D5"/>
    <w:rsid w:val="003A777A"/>
    <w:rsid w:val="003A7AF1"/>
    <w:rsid w:val="003A7B46"/>
    <w:rsid w:val="003A7BA8"/>
    <w:rsid w:val="003A7C43"/>
    <w:rsid w:val="003A7C8A"/>
    <w:rsid w:val="003A7DEA"/>
    <w:rsid w:val="003A7FCC"/>
    <w:rsid w:val="003B00E2"/>
    <w:rsid w:val="003B00F0"/>
    <w:rsid w:val="003B01C9"/>
    <w:rsid w:val="003B0220"/>
    <w:rsid w:val="003B05AB"/>
    <w:rsid w:val="003B065C"/>
    <w:rsid w:val="003B067E"/>
    <w:rsid w:val="003B079B"/>
    <w:rsid w:val="003B0BEB"/>
    <w:rsid w:val="003B0CAA"/>
    <w:rsid w:val="003B0DF5"/>
    <w:rsid w:val="003B0DFF"/>
    <w:rsid w:val="003B0E08"/>
    <w:rsid w:val="003B0F37"/>
    <w:rsid w:val="003B1066"/>
    <w:rsid w:val="003B10C0"/>
    <w:rsid w:val="003B119D"/>
    <w:rsid w:val="003B125A"/>
    <w:rsid w:val="003B12F2"/>
    <w:rsid w:val="003B149A"/>
    <w:rsid w:val="003B17F2"/>
    <w:rsid w:val="003B187E"/>
    <w:rsid w:val="003B18E6"/>
    <w:rsid w:val="003B1921"/>
    <w:rsid w:val="003B19C2"/>
    <w:rsid w:val="003B19F1"/>
    <w:rsid w:val="003B1AA6"/>
    <w:rsid w:val="003B1C69"/>
    <w:rsid w:val="003B1D3C"/>
    <w:rsid w:val="003B1D51"/>
    <w:rsid w:val="003B1D53"/>
    <w:rsid w:val="003B20BC"/>
    <w:rsid w:val="003B2214"/>
    <w:rsid w:val="003B24DB"/>
    <w:rsid w:val="003B2510"/>
    <w:rsid w:val="003B262E"/>
    <w:rsid w:val="003B269B"/>
    <w:rsid w:val="003B28B2"/>
    <w:rsid w:val="003B2A3B"/>
    <w:rsid w:val="003B2CE4"/>
    <w:rsid w:val="003B2E80"/>
    <w:rsid w:val="003B31BC"/>
    <w:rsid w:val="003B3200"/>
    <w:rsid w:val="003B32E3"/>
    <w:rsid w:val="003B32E6"/>
    <w:rsid w:val="003B3365"/>
    <w:rsid w:val="003B357A"/>
    <w:rsid w:val="003B3840"/>
    <w:rsid w:val="003B3BB2"/>
    <w:rsid w:val="003B40D7"/>
    <w:rsid w:val="003B40F6"/>
    <w:rsid w:val="003B43D4"/>
    <w:rsid w:val="003B45AE"/>
    <w:rsid w:val="003B45CA"/>
    <w:rsid w:val="003B45F3"/>
    <w:rsid w:val="003B4606"/>
    <w:rsid w:val="003B47A3"/>
    <w:rsid w:val="003B47C7"/>
    <w:rsid w:val="003B4848"/>
    <w:rsid w:val="003B4A46"/>
    <w:rsid w:val="003B4ADA"/>
    <w:rsid w:val="003B4B30"/>
    <w:rsid w:val="003B4D4F"/>
    <w:rsid w:val="003B4D6D"/>
    <w:rsid w:val="003B4E8B"/>
    <w:rsid w:val="003B537A"/>
    <w:rsid w:val="003B53D7"/>
    <w:rsid w:val="003B540C"/>
    <w:rsid w:val="003B5416"/>
    <w:rsid w:val="003B55C3"/>
    <w:rsid w:val="003B56D8"/>
    <w:rsid w:val="003B5A02"/>
    <w:rsid w:val="003B5AB9"/>
    <w:rsid w:val="003B5C55"/>
    <w:rsid w:val="003B5E83"/>
    <w:rsid w:val="003B603A"/>
    <w:rsid w:val="003B65C2"/>
    <w:rsid w:val="003B668E"/>
    <w:rsid w:val="003B66CF"/>
    <w:rsid w:val="003B66FB"/>
    <w:rsid w:val="003B67E2"/>
    <w:rsid w:val="003B688F"/>
    <w:rsid w:val="003B68B6"/>
    <w:rsid w:val="003B69E4"/>
    <w:rsid w:val="003B6A67"/>
    <w:rsid w:val="003B6B6C"/>
    <w:rsid w:val="003B6BFD"/>
    <w:rsid w:val="003B6C13"/>
    <w:rsid w:val="003B70F6"/>
    <w:rsid w:val="003B72FA"/>
    <w:rsid w:val="003B742F"/>
    <w:rsid w:val="003B7455"/>
    <w:rsid w:val="003B77A5"/>
    <w:rsid w:val="003B7967"/>
    <w:rsid w:val="003B7A38"/>
    <w:rsid w:val="003B7DE2"/>
    <w:rsid w:val="003B7E19"/>
    <w:rsid w:val="003C03F3"/>
    <w:rsid w:val="003C053E"/>
    <w:rsid w:val="003C05FA"/>
    <w:rsid w:val="003C0A51"/>
    <w:rsid w:val="003C0D86"/>
    <w:rsid w:val="003C0DE3"/>
    <w:rsid w:val="003C0EB3"/>
    <w:rsid w:val="003C1079"/>
    <w:rsid w:val="003C10F9"/>
    <w:rsid w:val="003C1184"/>
    <w:rsid w:val="003C144D"/>
    <w:rsid w:val="003C14E9"/>
    <w:rsid w:val="003C15D3"/>
    <w:rsid w:val="003C1779"/>
    <w:rsid w:val="003C178E"/>
    <w:rsid w:val="003C1860"/>
    <w:rsid w:val="003C18D2"/>
    <w:rsid w:val="003C19FD"/>
    <w:rsid w:val="003C1BE4"/>
    <w:rsid w:val="003C1D1A"/>
    <w:rsid w:val="003C1E9C"/>
    <w:rsid w:val="003C1ED5"/>
    <w:rsid w:val="003C236D"/>
    <w:rsid w:val="003C2485"/>
    <w:rsid w:val="003C24B3"/>
    <w:rsid w:val="003C2788"/>
    <w:rsid w:val="003C2CDB"/>
    <w:rsid w:val="003C2D10"/>
    <w:rsid w:val="003C2E20"/>
    <w:rsid w:val="003C2ED7"/>
    <w:rsid w:val="003C2FE6"/>
    <w:rsid w:val="003C2FE9"/>
    <w:rsid w:val="003C3011"/>
    <w:rsid w:val="003C3192"/>
    <w:rsid w:val="003C35DE"/>
    <w:rsid w:val="003C366E"/>
    <w:rsid w:val="003C3706"/>
    <w:rsid w:val="003C3A43"/>
    <w:rsid w:val="003C3C6B"/>
    <w:rsid w:val="003C3CBA"/>
    <w:rsid w:val="003C3F82"/>
    <w:rsid w:val="003C4219"/>
    <w:rsid w:val="003C42CD"/>
    <w:rsid w:val="003C43A0"/>
    <w:rsid w:val="003C4402"/>
    <w:rsid w:val="003C45D9"/>
    <w:rsid w:val="003C468A"/>
    <w:rsid w:val="003C47BE"/>
    <w:rsid w:val="003C48AA"/>
    <w:rsid w:val="003C48BE"/>
    <w:rsid w:val="003C4918"/>
    <w:rsid w:val="003C4BB1"/>
    <w:rsid w:val="003C4BE1"/>
    <w:rsid w:val="003C4CF3"/>
    <w:rsid w:val="003C506D"/>
    <w:rsid w:val="003C50BC"/>
    <w:rsid w:val="003C515B"/>
    <w:rsid w:val="003C520E"/>
    <w:rsid w:val="003C55AA"/>
    <w:rsid w:val="003C55AD"/>
    <w:rsid w:val="003C5756"/>
    <w:rsid w:val="003C57D9"/>
    <w:rsid w:val="003C57FE"/>
    <w:rsid w:val="003C5D82"/>
    <w:rsid w:val="003C5F07"/>
    <w:rsid w:val="003C60ED"/>
    <w:rsid w:val="003C6262"/>
    <w:rsid w:val="003C62FE"/>
    <w:rsid w:val="003C6339"/>
    <w:rsid w:val="003C670A"/>
    <w:rsid w:val="003C6743"/>
    <w:rsid w:val="003C6C5E"/>
    <w:rsid w:val="003C6C85"/>
    <w:rsid w:val="003C6DE4"/>
    <w:rsid w:val="003C719B"/>
    <w:rsid w:val="003C726F"/>
    <w:rsid w:val="003C7396"/>
    <w:rsid w:val="003C73A0"/>
    <w:rsid w:val="003C74FA"/>
    <w:rsid w:val="003C7548"/>
    <w:rsid w:val="003C787A"/>
    <w:rsid w:val="003C7980"/>
    <w:rsid w:val="003C7A8F"/>
    <w:rsid w:val="003D011B"/>
    <w:rsid w:val="003D012D"/>
    <w:rsid w:val="003D045B"/>
    <w:rsid w:val="003D048F"/>
    <w:rsid w:val="003D06D1"/>
    <w:rsid w:val="003D098C"/>
    <w:rsid w:val="003D0A09"/>
    <w:rsid w:val="003D0BDF"/>
    <w:rsid w:val="003D0C2C"/>
    <w:rsid w:val="003D0C4C"/>
    <w:rsid w:val="003D0ED7"/>
    <w:rsid w:val="003D0EE1"/>
    <w:rsid w:val="003D0EF8"/>
    <w:rsid w:val="003D0F26"/>
    <w:rsid w:val="003D13CE"/>
    <w:rsid w:val="003D144D"/>
    <w:rsid w:val="003D14DD"/>
    <w:rsid w:val="003D16DF"/>
    <w:rsid w:val="003D1776"/>
    <w:rsid w:val="003D1B0D"/>
    <w:rsid w:val="003D1C66"/>
    <w:rsid w:val="003D1C70"/>
    <w:rsid w:val="003D1EF1"/>
    <w:rsid w:val="003D1F69"/>
    <w:rsid w:val="003D1FAA"/>
    <w:rsid w:val="003D202C"/>
    <w:rsid w:val="003D20C4"/>
    <w:rsid w:val="003D2196"/>
    <w:rsid w:val="003D2284"/>
    <w:rsid w:val="003D2357"/>
    <w:rsid w:val="003D24B0"/>
    <w:rsid w:val="003D2552"/>
    <w:rsid w:val="003D262D"/>
    <w:rsid w:val="003D2DBC"/>
    <w:rsid w:val="003D2F71"/>
    <w:rsid w:val="003D30A4"/>
    <w:rsid w:val="003D30FD"/>
    <w:rsid w:val="003D322A"/>
    <w:rsid w:val="003D32F8"/>
    <w:rsid w:val="003D3648"/>
    <w:rsid w:val="003D36E1"/>
    <w:rsid w:val="003D39C4"/>
    <w:rsid w:val="003D3E61"/>
    <w:rsid w:val="003D3EB2"/>
    <w:rsid w:val="003D3F24"/>
    <w:rsid w:val="003D3F61"/>
    <w:rsid w:val="003D3F84"/>
    <w:rsid w:val="003D4146"/>
    <w:rsid w:val="003D415D"/>
    <w:rsid w:val="003D4214"/>
    <w:rsid w:val="003D4255"/>
    <w:rsid w:val="003D4610"/>
    <w:rsid w:val="003D46B7"/>
    <w:rsid w:val="003D487E"/>
    <w:rsid w:val="003D489F"/>
    <w:rsid w:val="003D4B2F"/>
    <w:rsid w:val="003D4B6F"/>
    <w:rsid w:val="003D4C96"/>
    <w:rsid w:val="003D4E33"/>
    <w:rsid w:val="003D4F08"/>
    <w:rsid w:val="003D4F84"/>
    <w:rsid w:val="003D51D7"/>
    <w:rsid w:val="003D53B4"/>
    <w:rsid w:val="003D5835"/>
    <w:rsid w:val="003D5905"/>
    <w:rsid w:val="003D5A1B"/>
    <w:rsid w:val="003D5AA3"/>
    <w:rsid w:val="003D5BB7"/>
    <w:rsid w:val="003D5D38"/>
    <w:rsid w:val="003D5EDD"/>
    <w:rsid w:val="003D5F20"/>
    <w:rsid w:val="003D652F"/>
    <w:rsid w:val="003D6535"/>
    <w:rsid w:val="003D6568"/>
    <w:rsid w:val="003D67CE"/>
    <w:rsid w:val="003D69D6"/>
    <w:rsid w:val="003D6E1A"/>
    <w:rsid w:val="003D6E4D"/>
    <w:rsid w:val="003D6EC1"/>
    <w:rsid w:val="003D6F21"/>
    <w:rsid w:val="003D6F38"/>
    <w:rsid w:val="003D6F4C"/>
    <w:rsid w:val="003D6F67"/>
    <w:rsid w:val="003D6F80"/>
    <w:rsid w:val="003D70A6"/>
    <w:rsid w:val="003D7461"/>
    <w:rsid w:val="003D772C"/>
    <w:rsid w:val="003D7802"/>
    <w:rsid w:val="003D7A56"/>
    <w:rsid w:val="003D7BD0"/>
    <w:rsid w:val="003D7D1B"/>
    <w:rsid w:val="003D7E33"/>
    <w:rsid w:val="003E0102"/>
    <w:rsid w:val="003E018D"/>
    <w:rsid w:val="003E0237"/>
    <w:rsid w:val="003E026C"/>
    <w:rsid w:val="003E0473"/>
    <w:rsid w:val="003E05F6"/>
    <w:rsid w:val="003E068C"/>
    <w:rsid w:val="003E086D"/>
    <w:rsid w:val="003E0935"/>
    <w:rsid w:val="003E0BE0"/>
    <w:rsid w:val="003E0BF9"/>
    <w:rsid w:val="003E0C53"/>
    <w:rsid w:val="003E0E7D"/>
    <w:rsid w:val="003E0F01"/>
    <w:rsid w:val="003E0FB1"/>
    <w:rsid w:val="003E118D"/>
    <w:rsid w:val="003E12DF"/>
    <w:rsid w:val="003E13F0"/>
    <w:rsid w:val="003E1455"/>
    <w:rsid w:val="003E156B"/>
    <w:rsid w:val="003E1605"/>
    <w:rsid w:val="003E16BB"/>
    <w:rsid w:val="003E177D"/>
    <w:rsid w:val="003E1857"/>
    <w:rsid w:val="003E1C77"/>
    <w:rsid w:val="003E1DA1"/>
    <w:rsid w:val="003E1F47"/>
    <w:rsid w:val="003E1FD3"/>
    <w:rsid w:val="003E1FF7"/>
    <w:rsid w:val="003E2294"/>
    <w:rsid w:val="003E2379"/>
    <w:rsid w:val="003E2463"/>
    <w:rsid w:val="003E28B8"/>
    <w:rsid w:val="003E2B2C"/>
    <w:rsid w:val="003E2BC7"/>
    <w:rsid w:val="003E2CEF"/>
    <w:rsid w:val="003E2FFD"/>
    <w:rsid w:val="003E31C4"/>
    <w:rsid w:val="003E3382"/>
    <w:rsid w:val="003E35B2"/>
    <w:rsid w:val="003E36D1"/>
    <w:rsid w:val="003E38A6"/>
    <w:rsid w:val="003E3988"/>
    <w:rsid w:val="003E3B10"/>
    <w:rsid w:val="003E3D9E"/>
    <w:rsid w:val="003E3F06"/>
    <w:rsid w:val="003E4121"/>
    <w:rsid w:val="003E43F6"/>
    <w:rsid w:val="003E447D"/>
    <w:rsid w:val="003E44B8"/>
    <w:rsid w:val="003E4506"/>
    <w:rsid w:val="003E4556"/>
    <w:rsid w:val="003E4792"/>
    <w:rsid w:val="003E482E"/>
    <w:rsid w:val="003E4B9C"/>
    <w:rsid w:val="003E5013"/>
    <w:rsid w:val="003E5044"/>
    <w:rsid w:val="003E52FF"/>
    <w:rsid w:val="003E53AF"/>
    <w:rsid w:val="003E53FB"/>
    <w:rsid w:val="003E56D5"/>
    <w:rsid w:val="003E5882"/>
    <w:rsid w:val="003E59E7"/>
    <w:rsid w:val="003E5BFB"/>
    <w:rsid w:val="003E5F29"/>
    <w:rsid w:val="003E5F9F"/>
    <w:rsid w:val="003E6000"/>
    <w:rsid w:val="003E63E3"/>
    <w:rsid w:val="003E6417"/>
    <w:rsid w:val="003E6498"/>
    <w:rsid w:val="003E65CB"/>
    <w:rsid w:val="003E6647"/>
    <w:rsid w:val="003E6721"/>
    <w:rsid w:val="003E68A2"/>
    <w:rsid w:val="003E68F1"/>
    <w:rsid w:val="003E6A81"/>
    <w:rsid w:val="003E6AF8"/>
    <w:rsid w:val="003E6DE0"/>
    <w:rsid w:val="003E71B1"/>
    <w:rsid w:val="003E71DA"/>
    <w:rsid w:val="003E736E"/>
    <w:rsid w:val="003E7439"/>
    <w:rsid w:val="003E75B6"/>
    <w:rsid w:val="003E765C"/>
    <w:rsid w:val="003E7744"/>
    <w:rsid w:val="003E777C"/>
    <w:rsid w:val="003E77BB"/>
    <w:rsid w:val="003E78C2"/>
    <w:rsid w:val="003E78E9"/>
    <w:rsid w:val="003E7982"/>
    <w:rsid w:val="003E7CA0"/>
    <w:rsid w:val="003E7CA5"/>
    <w:rsid w:val="003E7DC7"/>
    <w:rsid w:val="003E7DE1"/>
    <w:rsid w:val="003F0081"/>
    <w:rsid w:val="003F0144"/>
    <w:rsid w:val="003F01DB"/>
    <w:rsid w:val="003F02E4"/>
    <w:rsid w:val="003F035C"/>
    <w:rsid w:val="003F041F"/>
    <w:rsid w:val="003F04BD"/>
    <w:rsid w:val="003F055C"/>
    <w:rsid w:val="003F08B4"/>
    <w:rsid w:val="003F0977"/>
    <w:rsid w:val="003F0A16"/>
    <w:rsid w:val="003F0D10"/>
    <w:rsid w:val="003F0F04"/>
    <w:rsid w:val="003F0F3D"/>
    <w:rsid w:val="003F10E7"/>
    <w:rsid w:val="003F1354"/>
    <w:rsid w:val="003F1993"/>
    <w:rsid w:val="003F1A25"/>
    <w:rsid w:val="003F1F86"/>
    <w:rsid w:val="003F1FD2"/>
    <w:rsid w:val="003F20A8"/>
    <w:rsid w:val="003F2326"/>
    <w:rsid w:val="003F248C"/>
    <w:rsid w:val="003F24E5"/>
    <w:rsid w:val="003F24E7"/>
    <w:rsid w:val="003F25E0"/>
    <w:rsid w:val="003F26D9"/>
    <w:rsid w:val="003F2882"/>
    <w:rsid w:val="003F28A9"/>
    <w:rsid w:val="003F28B6"/>
    <w:rsid w:val="003F2A0F"/>
    <w:rsid w:val="003F2ABE"/>
    <w:rsid w:val="003F2F13"/>
    <w:rsid w:val="003F3075"/>
    <w:rsid w:val="003F315F"/>
    <w:rsid w:val="003F317B"/>
    <w:rsid w:val="003F3395"/>
    <w:rsid w:val="003F33D8"/>
    <w:rsid w:val="003F3465"/>
    <w:rsid w:val="003F3576"/>
    <w:rsid w:val="003F3642"/>
    <w:rsid w:val="003F36F5"/>
    <w:rsid w:val="003F3936"/>
    <w:rsid w:val="003F3A8A"/>
    <w:rsid w:val="003F3C7B"/>
    <w:rsid w:val="003F3E13"/>
    <w:rsid w:val="003F4099"/>
    <w:rsid w:val="003F45C6"/>
    <w:rsid w:val="003F463F"/>
    <w:rsid w:val="003F4733"/>
    <w:rsid w:val="003F48BA"/>
    <w:rsid w:val="003F4A79"/>
    <w:rsid w:val="003F4CB5"/>
    <w:rsid w:val="003F4F8F"/>
    <w:rsid w:val="003F5032"/>
    <w:rsid w:val="003F50F4"/>
    <w:rsid w:val="003F5129"/>
    <w:rsid w:val="003F5224"/>
    <w:rsid w:val="003F5235"/>
    <w:rsid w:val="003F52C6"/>
    <w:rsid w:val="003F53C2"/>
    <w:rsid w:val="003F54F1"/>
    <w:rsid w:val="003F5553"/>
    <w:rsid w:val="003F577C"/>
    <w:rsid w:val="003F58F6"/>
    <w:rsid w:val="003F5AD5"/>
    <w:rsid w:val="003F5CFE"/>
    <w:rsid w:val="003F5F61"/>
    <w:rsid w:val="003F60CB"/>
    <w:rsid w:val="003F6375"/>
    <w:rsid w:val="003F63A9"/>
    <w:rsid w:val="003F640A"/>
    <w:rsid w:val="003F6432"/>
    <w:rsid w:val="003F6553"/>
    <w:rsid w:val="003F65E0"/>
    <w:rsid w:val="003F661B"/>
    <w:rsid w:val="003F68A2"/>
    <w:rsid w:val="003F6BA3"/>
    <w:rsid w:val="003F6CCA"/>
    <w:rsid w:val="003F6D24"/>
    <w:rsid w:val="003F6EC7"/>
    <w:rsid w:val="003F6F5B"/>
    <w:rsid w:val="003F6FA6"/>
    <w:rsid w:val="003F70D0"/>
    <w:rsid w:val="003F713F"/>
    <w:rsid w:val="003F7342"/>
    <w:rsid w:val="003F746F"/>
    <w:rsid w:val="003F74E5"/>
    <w:rsid w:val="003F7727"/>
    <w:rsid w:val="003F779A"/>
    <w:rsid w:val="003F7889"/>
    <w:rsid w:val="003F7924"/>
    <w:rsid w:val="003F7E09"/>
    <w:rsid w:val="003F7E63"/>
    <w:rsid w:val="0040005B"/>
    <w:rsid w:val="004001BE"/>
    <w:rsid w:val="00400246"/>
    <w:rsid w:val="0040058E"/>
    <w:rsid w:val="00400643"/>
    <w:rsid w:val="0040082F"/>
    <w:rsid w:val="0040091C"/>
    <w:rsid w:val="00401164"/>
    <w:rsid w:val="00401179"/>
    <w:rsid w:val="00401184"/>
    <w:rsid w:val="0040119F"/>
    <w:rsid w:val="004012C8"/>
    <w:rsid w:val="0040133D"/>
    <w:rsid w:val="004017F0"/>
    <w:rsid w:val="00401801"/>
    <w:rsid w:val="00401A8A"/>
    <w:rsid w:val="00401C72"/>
    <w:rsid w:val="00401D58"/>
    <w:rsid w:val="00401DA4"/>
    <w:rsid w:val="00401F0B"/>
    <w:rsid w:val="004020F6"/>
    <w:rsid w:val="004021DF"/>
    <w:rsid w:val="004022BE"/>
    <w:rsid w:val="00402309"/>
    <w:rsid w:val="0040234E"/>
    <w:rsid w:val="00402396"/>
    <w:rsid w:val="004024BA"/>
    <w:rsid w:val="004024D5"/>
    <w:rsid w:val="00402502"/>
    <w:rsid w:val="00402654"/>
    <w:rsid w:val="0040267F"/>
    <w:rsid w:val="00402686"/>
    <w:rsid w:val="00402735"/>
    <w:rsid w:val="00402CD1"/>
    <w:rsid w:val="004030B0"/>
    <w:rsid w:val="00403154"/>
    <w:rsid w:val="0040316C"/>
    <w:rsid w:val="004033B1"/>
    <w:rsid w:val="004034B5"/>
    <w:rsid w:val="00403537"/>
    <w:rsid w:val="0040364F"/>
    <w:rsid w:val="004036E4"/>
    <w:rsid w:val="00403C05"/>
    <w:rsid w:val="00403CB9"/>
    <w:rsid w:val="00403D73"/>
    <w:rsid w:val="00403EBB"/>
    <w:rsid w:val="0040417D"/>
    <w:rsid w:val="00404354"/>
    <w:rsid w:val="00404474"/>
    <w:rsid w:val="004049AC"/>
    <w:rsid w:val="00404AC3"/>
    <w:rsid w:val="00404ADF"/>
    <w:rsid w:val="00404D0F"/>
    <w:rsid w:val="00404D5A"/>
    <w:rsid w:val="00404DF7"/>
    <w:rsid w:val="00405032"/>
    <w:rsid w:val="004050C6"/>
    <w:rsid w:val="0040531A"/>
    <w:rsid w:val="004053A8"/>
    <w:rsid w:val="004058C0"/>
    <w:rsid w:val="00405964"/>
    <w:rsid w:val="00405A8F"/>
    <w:rsid w:val="00405B78"/>
    <w:rsid w:val="00405FAE"/>
    <w:rsid w:val="004062C9"/>
    <w:rsid w:val="00406309"/>
    <w:rsid w:val="0040658D"/>
    <w:rsid w:val="004065AE"/>
    <w:rsid w:val="00406657"/>
    <w:rsid w:val="00406820"/>
    <w:rsid w:val="004068CE"/>
    <w:rsid w:val="004068DA"/>
    <w:rsid w:val="004069C4"/>
    <w:rsid w:val="00406C05"/>
    <w:rsid w:val="00406D8E"/>
    <w:rsid w:val="0040708A"/>
    <w:rsid w:val="004072CA"/>
    <w:rsid w:val="004072DE"/>
    <w:rsid w:val="00407350"/>
    <w:rsid w:val="00407386"/>
    <w:rsid w:val="0040748C"/>
    <w:rsid w:val="00407494"/>
    <w:rsid w:val="004075F1"/>
    <w:rsid w:val="00407729"/>
    <w:rsid w:val="004077D4"/>
    <w:rsid w:val="0040790E"/>
    <w:rsid w:val="00407AC4"/>
    <w:rsid w:val="00407CA3"/>
    <w:rsid w:val="00407F80"/>
    <w:rsid w:val="00407FEE"/>
    <w:rsid w:val="0041007F"/>
    <w:rsid w:val="00410247"/>
    <w:rsid w:val="00410275"/>
    <w:rsid w:val="004102AD"/>
    <w:rsid w:val="00410380"/>
    <w:rsid w:val="00410565"/>
    <w:rsid w:val="0041071B"/>
    <w:rsid w:val="00410763"/>
    <w:rsid w:val="00410788"/>
    <w:rsid w:val="004107B8"/>
    <w:rsid w:val="0041083E"/>
    <w:rsid w:val="00410A75"/>
    <w:rsid w:val="00410B46"/>
    <w:rsid w:val="00410C33"/>
    <w:rsid w:val="00410C8A"/>
    <w:rsid w:val="00410E4D"/>
    <w:rsid w:val="004112FC"/>
    <w:rsid w:val="0041134D"/>
    <w:rsid w:val="004113A4"/>
    <w:rsid w:val="00411543"/>
    <w:rsid w:val="00411554"/>
    <w:rsid w:val="00411898"/>
    <w:rsid w:val="004118AF"/>
    <w:rsid w:val="00411966"/>
    <w:rsid w:val="00411A62"/>
    <w:rsid w:val="00411B49"/>
    <w:rsid w:val="00411BE9"/>
    <w:rsid w:val="00411BFF"/>
    <w:rsid w:val="00411D9F"/>
    <w:rsid w:val="00411E4F"/>
    <w:rsid w:val="004125CE"/>
    <w:rsid w:val="0041269D"/>
    <w:rsid w:val="004126AB"/>
    <w:rsid w:val="004128A5"/>
    <w:rsid w:val="004128D1"/>
    <w:rsid w:val="004129F8"/>
    <w:rsid w:val="00412AEB"/>
    <w:rsid w:val="00412BF7"/>
    <w:rsid w:val="00412C0B"/>
    <w:rsid w:val="00412CED"/>
    <w:rsid w:val="00412D80"/>
    <w:rsid w:val="004132BA"/>
    <w:rsid w:val="004133FB"/>
    <w:rsid w:val="00413678"/>
    <w:rsid w:val="00413693"/>
    <w:rsid w:val="004138C1"/>
    <w:rsid w:val="00413E35"/>
    <w:rsid w:val="00413E46"/>
    <w:rsid w:val="00413EFC"/>
    <w:rsid w:val="00413F68"/>
    <w:rsid w:val="0041417C"/>
    <w:rsid w:val="0041427A"/>
    <w:rsid w:val="0041439B"/>
    <w:rsid w:val="004144DB"/>
    <w:rsid w:val="004144ED"/>
    <w:rsid w:val="004148EB"/>
    <w:rsid w:val="00414B26"/>
    <w:rsid w:val="00414BAA"/>
    <w:rsid w:val="00414C25"/>
    <w:rsid w:val="00414CA1"/>
    <w:rsid w:val="00414D20"/>
    <w:rsid w:val="00414DC7"/>
    <w:rsid w:val="00414EE9"/>
    <w:rsid w:val="00415028"/>
    <w:rsid w:val="004152C0"/>
    <w:rsid w:val="0041537E"/>
    <w:rsid w:val="00415468"/>
    <w:rsid w:val="004154DD"/>
    <w:rsid w:val="00415562"/>
    <w:rsid w:val="004158B0"/>
    <w:rsid w:val="004160B4"/>
    <w:rsid w:val="00416138"/>
    <w:rsid w:val="00416152"/>
    <w:rsid w:val="00416199"/>
    <w:rsid w:val="00416422"/>
    <w:rsid w:val="00416500"/>
    <w:rsid w:val="00416541"/>
    <w:rsid w:val="004166B3"/>
    <w:rsid w:val="004166FD"/>
    <w:rsid w:val="00416CAB"/>
    <w:rsid w:val="00416CBE"/>
    <w:rsid w:val="00416CEA"/>
    <w:rsid w:val="00416EA9"/>
    <w:rsid w:val="00417147"/>
    <w:rsid w:val="00417622"/>
    <w:rsid w:val="0041770E"/>
    <w:rsid w:val="004177E8"/>
    <w:rsid w:val="004178BD"/>
    <w:rsid w:val="00417AE7"/>
    <w:rsid w:val="00417DCB"/>
    <w:rsid w:val="00417E2C"/>
    <w:rsid w:val="004201F7"/>
    <w:rsid w:val="0042029B"/>
    <w:rsid w:val="00420649"/>
    <w:rsid w:val="004206FC"/>
    <w:rsid w:val="004208CA"/>
    <w:rsid w:val="00420B0F"/>
    <w:rsid w:val="00420C0C"/>
    <w:rsid w:val="00420CC5"/>
    <w:rsid w:val="00420D09"/>
    <w:rsid w:val="00420ED5"/>
    <w:rsid w:val="004212B1"/>
    <w:rsid w:val="00421457"/>
    <w:rsid w:val="0042157D"/>
    <w:rsid w:val="00421913"/>
    <w:rsid w:val="00421A55"/>
    <w:rsid w:val="00421B07"/>
    <w:rsid w:val="00421D49"/>
    <w:rsid w:val="00421E07"/>
    <w:rsid w:val="00421FA4"/>
    <w:rsid w:val="0042207F"/>
    <w:rsid w:val="004220BF"/>
    <w:rsid w:val="0042211E"/>
    <w:rsid w:val="00422127"/>
    <w:rsid w:val="0042242F"/>
    <w:rsid w:val="0042265B"/>
    <w:rsid w:val="00422A0A"/>
    <w:rsid w:val="00422A0E"/>
    <w:rsid w:val="00422C59"/>
    <w:rsid w:val="00422CBA"/>
    <w:rsid w:val="00422E1D"/>
    <w:rsid w:val="00422E66"/>
    <w:rsid w:val="00422E80"/>
    <w:rsid w:val="00422F3C"/>
    <w:rsid w:val="00423398"/>
    <w:rsid w:val="004233A2"/>
    <w:rsid w:val="004234AF"/>
    <w:rsid w:val="004234CB"/>
    <w:rsid w:val="004236C0"/>
    <w:rsid w:val="004237D1"/>
    <w:rsid w:val="00423983"/>
    <w:rsid w:val="004239CA"/>
    <w:rsid w:val="00423A3E"/>
    <w:rsid w:val="00423AFF"/>
    <w:rsid w:val="00423CC2"/>
    <w:rsid w:val="00423FDF"/>
    <w:rsid w:val="00424086"/>
    <w:rsid w:val="0042418D"/>
    <w:rsid w:val="004241BF"/>
    <w:rsid w:val="004242F0"/>
    <w:rsid w:val="00424413"/>
    <w:rsid w:val="00424496"/>
    <w:rsid w:val="004244C0"/>
    <w:rsid w:val="00424692"/>
    <w:rsid w:val="004249CA"/>
    <w:rsid w:val="00424B55"/>
    <w:rsid w:val="00424C2A"/>
    <w:rsid w:val="00424D93"/>
    <w:rsid w:val="00424F37"/>
    <w:rsid w:val="004250F9"/>
    <w:rsid w:val="00425102"/>
    <w:rsid w:val="00425205"/>
    <w:rsid w:val="00425239"/>
    <w:rsid w:val="00425250"/>
    <w:rsid w:val="004252D7"/>
    <w:rsid w:val="00425410"/>
    <w:rsid w:val="00425497"/>
    <w:rsid w:val="00425630"/>
    <w:rsid w:val="0042567D"/>
    <w:rsid w:val="004258E3"/>
    <w:rsid w:val="00425971"/>
    <w:rsid w:val="00425C77"/>
    <w:rsid w:val="00425D0B"/>
    <w:rsid w:val="00425D73"/>
    <w:rsid w:val="00425D9A"/>
    <w:rsid w:val="0042601B"/>
    <w:rsid w:val="00426072"/>
    <w:rsid w:val="004261A5"/>
    <w:rsid w:val="00426265"/>
    <w:rsid w:val="00426418"/>
    <w:rsid w:val="0042648D"/>
    <w:rsid w:val="004264F0"/>
    <w:rsid w:val="0042651D"/>
    <w:rsid w:val="00426936"/>
    <w:rsid w:val="00426A3B"/>
    <w:rsid w:val="00426AA5"/>
    <w:rsid w:val="00426C26"/>
    <w:rsid w:val="00426E90"/>
    <w:rsid w:val="00426FA1"/>
    <w:rsid w:val="004272CC"/>
    <w:rsid w:val="00427694"/>
    <w:rsid w:val="004276E3"/>
    <w:rsid w:val="004277F2"/>
    <w:rsid w:val="00427963"/>
    <w:rsid w:val="00427A3D"/>
    <w:rsid w:val="00427A49"/>
    <w:rsid w:val="00427AB6"/>
    <w:rsid w:val="00427B64"/>
    <w:rsid w:val="00427BA2"/>
    <w:rsid w:val="00427E17"/>
    <w:rsid w:val="00427E3E"/>
    <w:rsid w:val="00430278"/>
    <w:rsid w:val="00430379"/>
    <w:rsid w:val="0043046B"/>
    <w:rsid w:val="004305DB"/>
    <w:rsid w:val="0043066F"/>
    <w:rsid w:val="00430D00"/>
    <w:rsid w:val="004312A3"/>
    <w:rsid w:val="004312E5"/>
    <w:rsid w:val="00431598"/>
    <w:rsid w:val="004315E9"/>
    <w:rsid w:val="004317C3"/>
    <w:rsid w:val="00431B71"/>
    <w:rsid w:val="00431D14"/>
    <w:rsid w:val="00431DB3"/>
    <w:rsid w:val="00431ED3"/>
    <w:rsid w:val="00431F58"/>
    <w:rsid w:val="00431F93"/>
    <w:rsid w:val="00431FC4"/>
    <w:rsid w:val="0043201F"/>
    <w:rsid w:val="0043204C"/>
    <w:rsid w:val="0043205F"/>
    <w:rsid w:val="004321B9"/>
    <w:rsid w:val="004321BC"/>
    <w:rsid w:val="004321F2"/>
    <w:rsid w:val="00432272"/>
    <w:rsid w:val="00432308"/>
    <w:rsid w:val="00432394"/>
    <w:rsid w:val="0043246F"/>
    <w:rsid w:val="0043267C"/>
    <w:rsid w:val="0043285D"/>
    <w:rsid w:val="004328D5"/>
    <w:rsid w:val="004329F2"/>
    <w:rsid w:val="00432E7C"/>
    <w:rsid w:val="00432E92"/>
    <w:rsid w:val="004330B3"/>
    <w:rsid w:val="004336B7"/>
    <w:rsid w:val="0043373E"/>
    <w:rsid w:val="004338CB"/>
    <w:rsid w:val="004338DF"/>
    <w:rsid w:val="00433BC8"/>
    <w:rsid w:val="00433BD7"/>
    <w:rsid w:val="00433E68"/>
    <w:rsid w:val="00433F87"/>
    <w:rsid w:val="00434670"/>
    <w:rsid w:val="004346E8"/>
    <w:rsid w:val="0043470F"/>
    <w:rsid w:val="00434872"/>
    <w:rsid w:val="00434A3D"/>
    <w:rsid w:val="00434B6F"/>
    <w:rsid w:val="00434B8A"/>
    <w:rsid w:val="00434C8B"/>
    <w:rsid w:val="00434D46"/>
    <w:rsid w:val="00434EA8"/>
    <w:rsid w:val="00434FCB"/>
    <w:rsid w:val="0043534B"/>
    <w:rsid w:val="0043540E"/>
    <w:rsid w:val="00435537"/>
    <w:rsid w:val="004355DF"/>
    <w:rsid w:val="00435A6B"/>
    <w:rsid w:val="00435A9A"/>
    <w:rsid w:val="00435D2A"/>
    <w:rsid w:val="00435DA2"/>
    <w:rsid w:val="00436071"/>
    <w:rsid w:val="0043629A"/>
    <w:rsid w:val="0043632B"/>
    <w:rsid w:val="00436361"/>
    <w:rsid w:val="00436625"/>
    <w:rsid w:val="0043683F"/>
    <w:rsid w:val="004369DC"/>
    <w:rsid w:val="00436A15"/>
    <w:rsid w:val="00436A63"/>
    <w:rsid w:val="00436B90"/>
    <w:rsid w:val="00436C59"/>
    <w:rsid w:val="00436DF1"/>
    <w:rsid w:val="00437057"/>
    <w:rsid w:val="004370FC"/>
    <w:rsid w:val="00437215"/>
    <w:rsid w:val="00437495"/>
    <w:rsid w:val="004376EA"/>
    <w:rsid w:val="0043778E"/>
    <w:rsid w:val="00437ACB"/>
    <w:rsid w:val="00437C75"/>
    <w:rsid w:val="00437CAF"/>
    <w:rsid w:val="00437DF4"/>
    <w:rsid w:val="00437E88"/>
    <w:rsid w:val="00437FA8"/>
    <w:rsid w:val="004400FC"/>
    <w:rsid w:val="004409D9"/>
    <w:rsid w:val="00440A08"/>
    <w:rsid w:val="00440A38"/>
    <w:rsid w:val="00440F97"/>
    <w:rsid w:val="00440FB4"/>
    <w:rsid w:val="004412F7"/>
    <w:rsid w:val="0044159E"/>
    <w:rsid w:val="004415E3"/>
    <w:rsid w:val="0044171A"/>
    <w:rsid w:val="00441839"/>
    <w:rsid w:val="00441B30"/>
    <w:rsid w:val="00441BE1"/>
    <w:rsid w:val="00441D3C"/>
    <w:rsid w:val="00441D76"/>
    <w:rsid w:val="00441F36"/>
    <w:rsid w:val="00442049"/>
    <w:rsid w:val="0044208A"/>
    <w:rsid w:val="0044228D"/>
    <w:rsid w:val="0044238A"/>
    <w:rsid w:val="004426DE"/>
    <w:rsid w:val="0044276D"/>
    <w:rsid w:val="00442839"/>
    <w:rsid w:val="004428EB"/>
    <w:rsid w:val="004428FF"/>
    <w:rsid w:val="00442A31"/>
    <w:rsid w:val="00442ADD"/>
    <w:rsid w:val="00442C48"/>
    <w:rsid w:val="00442C62"/>
    <w:rsid w:val="00442DF6"/>
    <w:rsid w:val="004435CA"/>
    <w:rsid w:val="0044362D"/>
    <w:rsid w:val="00443B8C"/>
    <w:rsid w:val="00443CC9"/>
    <w:rsid w:val="00443CE3"/>
    <w:rsid w:val="00443CFB"/>
    <w:rsid w:val="00443EDA"/>
    <w:rsid w:val="00444003"/>
    <w:rsid w:val="004442D8"/>
    <w:rsid w:val="00444404"/>
    <w:rsid w:val="00444406"/>
    <w:rsid w:val="004447D1"/>
    <w:rsid w:val="00444970"/>
    <w:rsid w:val="00444BF4"/>
    <w:rsid w:val="00444F09"/>
    <w:rsid w:val="00444F32"/>
    <w:rsid w:val="00444F96"/>
    <w:rsid w:val="00444FC4"/>
    <w:rsid w:val="004452DE"/>
    <w:rsid w:val="0044538B"/>
    <w:rsid w:val="0044538F"/>
    <w:rsid w:val="00445470"/>
    <w:rsid w:val="0044550E"/>
    <w:rsid w:val="00445688"/>
    <w:rsid w:val="004457EB"/>
    <w:rsid w:val="004459B0"/>
    <w:rsid w:val="00445B4F"/>
    <w:rsid w:val="00445B7D"/>
    <w:rsid w:val="00445C5C"/>
    <w:rsid w:val="00445CB6"/>
    <w:rsid w:val="00445D42"/>
    <w:rsid w:val="00445D52"/>
    <w:rsid w:val="00445D73"/>
    <w:rsid w:val="004460C8"/>
    <w:rsid w:val="004462A3"/>
    <w:rsid w:val="004462EF"/>
    <w:rsid w:val="004464A1"/>
    <w:rsid w:val="004464C0"/>
    <w:rsid w:val="00446548"/>
    <w:rsid w:val="00446601"/>
    <w:rsid w:val="0044668B"/>
    <w:rsid w:val="0044674A"/>
    <w:rsid w:val="00446804"/>
    <w:rsid w:val="00446A7C"/>
    <w:rsid w:val="00447108"/>
    <w:rsid w:val="0044713D"/>
    <w:rsid w:val="004471A5"/>
    <w:rsid w:val="004472C1"/>
    <w:rsid w:val="004473C2"/>
    <w:rsid w:val="00447625"/>
    <w:rsid w:val="00447790"/>
    <w:rsid w:val="004477A8"/>
    <w:rsid w:val="00447A6E"/>
    <w:rsid w:val="00447A89"/>
    <w:rsid w:val="00447C6E"/>
    <w:rsid w:val="00450230"/>
    <w:rsid w:val="00450264"/>
    <w:rsid w:val="00450268"/>
    <w:rsid w:val="0045028B"/>
    <w:rsid w:val="004503F5"/>
    <w:rsid w:val="00450443"/>
    <w:rsid w:val="004505A7"/>
    <w:rsid w:val="004507D9"/>
    <w:rsid w:val="004508C6"/>
    <w:rsid w:val="004508FB"/>
    <w:rsid w:val="00450A9E"/>
    <w:rsid w:val="00450AEE"/>
    <w:rsid w:val="00450B5F"/>
    <w:rsid w:val="00450B8B"/>
    <w:rsid w:val="00450D0B"/>
    <w:rsid w:val="00450DF4"/>
    <w:rsid w:val="00450EDF"/>
    <w:rsid w:val="00450FFC"/>
    <w:rsid w:val="00451077"/>
    <w:rsid w:val="004510D8"/>
    <w:rsid w:val="004511E6"/>
    <w:rsid w:val="00451341"/>
    <w:rsid w:val="00451399"/>
    <w:rsid w:val="0045161B"/>
    <w:rsid w:val="00451753"/>
    <w:rsid w:val="00451C59"/>
    <w:rsid w:val="00451CFC"/>
    <w:rsid w:val="00451D35"/>
    <w:rsid w:val="00451DDA"/>
    <w:rsid w:val="00451E4F"/>
    <w:rsid w:val="00451E65"/>
    <w:rsid w:val="0045202A"/>
    <w:rsid w:val="004520BD"/>
    <w:rsid w:val="0045223F"/>
    <w:rsid w:val="0045224F"/>
    <w:rsid w:val="00452385"/>
    <w:rsid w:val="004523B7"/>
    <w:rsid w:val="00452439"/>
    <w:rsid w:val="004526AB"/>
    <w:rsid w:val="004528EF"/>
    <w:rsid w:val="004529BB"/>
    <w:rsid w:val="00452AFD"/>
    <w:rsid w:val="00452B2E"/>
    <w:rsid w:val="00452B46"/>
    <w:rsid w:val="00452FF9"/>
    <w:rsid w:val="004530B3"/>
    <w:rsid w:val="004530BE"/>
    <w:rsid w:val="0045312A"/>
    <w:rsid w:val="00453460"/>
    <w:rsid w:val="00453465"/>
    <w:rsid w:val="00453916"/>
    <w:rsid w:val="0045399F"/>
    <w:rsid w:val="004539CC"/>
    <w:rsid w:val="00453A9C"/>
    <w:rsid w:val="00453AE4"/>
    <w:rsid w:val="00453B05"/>
    <w:rsid w:val="00453DCE"/>
    <w:rsid w:val="00453F6A"/>
    <w:rsid w:val="00454039"/>
    <w:rsid w:val="0045403D"/>
    <w:rsid w:val="004542F1"/>
    <w:rsid w:val="00454749"/>
    <w:rsid w:val="0045475F"/>
    <w:rsid w:val="004549DF"/>
    <w:rsid w:val="00454B4C"/>
    <w:rsid w:val="00454CEB"/>
    <w:rsid w:val="00454D0C"/>
    <w:rsid w:val="00454D9A"/>
    <w:rsid w:val="00454E09"/>
    <w:rsid w:val="00454E16"/>
    <w:rsid w:val="00454EBD"/>
    <w:rsid w:val="00454F05"/>
    <w:rsid w:val="004550B0"/>
    <w:rsid w:val="004550B5"/>
    <w:rsid w:val="00455139"/>
    <w:rsid w:val="0045530A"/>
    <w:rsid w:val="00455645"/>
    <w:rsid w:val="004556F5"/>
    <w:rsid w:val="004557BF"/>
    <w:rsid w:val="0045584C"/>
    <w:rsid w:val="00455975"/>
    <w:rsid w:val="00455A4F"/>
    <w:rsid w:val="00455A82"/>
    <w:rsid w:val="00455E59"/>
    <w:rsid w:val="00455F4D"/>
    <w:rsid w:val="00456349"/>
    <w:rsid w:val="004563AE"/>
    <w:rsid w:val="00456443"/>
    <w:rsid w:val="00456464"/>
    <w:rsid w:val="00456647"/>
    <w:rsid w:val="004567E1"/>
    <w:rsid w:val="0045684B"/>
    <w:rsid w:val="00456937"/>
    <w:rsid w:val="00456C31"/>
    <w:rsid w:val="00456C8F"/>
    <w:rsid w:val="00456CD6"/>
    <w:rsid w:val="00456DAB"/>
    <w:rsid w:val="00456EFC"/>
    <w:rsid w:val="00457025"/>
    <w:rsid w:val="00457066"/>
    <w:rsid w:val="004570D1"/>
    <w:rsid w:val="00457125"/>
    <w:rsid w:val="0045714C"/>
    <w:rsid w:val="004571FC"/>
    <w:rsid w:val="00457221"/>
    <w:rsid w:val="004572A4"/>
    <w:rsid w:val="004572CC"/>
    <w:rsid w:val="00457416"/>
    <w:rsid w:val="004575A7"/>
    <w:rsid w:val="004576BA"/>
    <w:rsid w:val="004576D0"/>
    <w:rsid w:val="004576ED"/>
    <w:rsid w:val="004577B5"/>
    <w:rsid w:val="00457955"/>
    <w:rsid w:val="00457B0D"/>
    <w:rsid w:val="00457D7A"/>
    <w:rsid w:val="00457E41"/>
    <w:rsid w:val="00457EFB"/>
    <w:rsid w:val="00460359"/>
    <w:rsid w:val="0046048A"/>
    <w:rsid w:val="004605C9"/>
    <w:rsid w:val="00460BAB"/>
    <w:rsid w:val="0046103D"/>
    <w:rsid w:val="0046112C"/>
    <w:rsid w:val="00461177"/>
    <w:rsid w:val="00461181"/>
    <w:rsid w:val="00461311"/>
    <w:rsid w:val="0046135F"/>
    <w:rsid w:val="004613E8"/>
    <w:rsid w:val="004614C7"/>
    <w:rsid w:val="004615D0"/>
    <w:rsid w:val="004618A0"/>
    <w:rsid w:val="0046196B"/>
    <w:rsid w:val="004619CA"/>
    <w:rsid w:val="00461B21"/>
    <w:rsid w:val="00461CD6"/>
    <w:rsid w:val="00461E40"/>
    <w:rsid w:val="00461F14"/>
    <w:rsid w:val="0046203D"/>
    <w:rsid w:val="0046204E"/>
    <w:rsid w:val="004621F0"/>
    <w:rsid w:val="00462382"/>
    <w:rsid w:val="004624D4"/>
    <w:rsid w:val="00462582"/>
    <w:rsid w:val="00462745"/>
    <w:rsid w:val="0046276D"/>
    <w:rsid w:val="004627BD"/>
    <w:rsid w:val="00462842"/>
    <w:rsid w:val="00462940"/>
    <w:rsid w:val="00462997"/>
    <w:rsid w:val="00462F5D"/>
    <w:rsid w:val="00463107"/>
    <w:rsid w:val="004631C7"/>
    <w:rsid w:val="0046399F"/>
    <w:rsid w:val="00463A17"/>
    <w:rsid w:val="00463AE6"/>
    <w:rsid w:val="00463AE9"/>
    <w:rsid w:val="00463B24"/>
    <w:rsid w:val="00463CDC"/>
    <w:rsid w:val="00463E8D"/>
    <w:rsid w:val="00463F6C"/>
    <w:rsid w:val="00463FCD"/>
    <w:rsid w:val="004641B9"/>
    <w:rsid w:val="004641C9"/>
    <w:rsid w:val="00464494"/>
    <w:rsid w:val="004644A7"/>
    <w:rsid w:val="004646A8"/>
    <w:rsid w:val="004646E8"/>
    <w:rsid w:val="00464985"/>
    <w:rsid w:val="004649A4"/>
    <w:rsid w:val="00464ABD"/>
    <w:rsid w:val="00464BDD"/>
    <w:rsid w:val="00464D9E"/>
    <w:rsid w:val="00464F6D"/>
    <w:rsid w:val="00465052"/>
    <w:rsid w:val="00465102"/>
    <w:rsid w:val="00465237"/>
    <w:rsid w:val="0046525D"/>
    <w:rsid w:val="004655D7"/>
    <w:rsid w:val="0046562D"/>
    <w:rsid w:val="00465798"/>
    <w:rsid w:val="00465831"/>
    <w:rsid w:val="0046587B"/>
    <w:rsid w:val="00465AD5"/>
    <w:rsid w:val="00465B07"/>
    <w:rsid w:val="00465B32"/>
    <w:rsid w:val="00465C46"/>
    <w:rsid w:val="00465D6C"/>
    <w:rsid w:val="00465FAE"/>
    <w:rsid w:val="00465FDA"/>
    <w:rsid w:val="00465FEA"/>
    <w:rsid w:val="00466056"/>
    <w:rsid w:val="00466184"/>
    <w:rsid w:val="0046623F"/>
    <w:rsid w:val="004662D4"/>
    <w:rsid w:val="0046643D"/>
    <w:rsid w:val="004665C6"/>
    <w:rsid w:val="0046665A"/>
    <w:rsid w:val="004666A3"/>
    <w:rsid w:val="004667C6"/>
    <w:rsid w:val="004667FB"/>
    <w:rsid w:val="004669E1"/>
    <w:rsid w:val="00466ADE"/>
    <w:rsid w:val="00466AEA"/>
    <w:rsid w:val="00466EF6"/>
    <w:rsid w:val="00466EF8"/>
    <w:rsid w:val="0046710B"/>
    <w:rsid w:val="004671E3"/>
    <w:rsid w:val="00467233"/>
    <w:rsid w:val="0046729C"/>
    <w:rsid w:val="00467363"/>
    <w:rsid w:val="0046751A"/>
    <w:rsid w:val="00467758"/>
    <w:rsid w:val="004678C4"/>
    <w:rsid w:val="0046792B"/>
    <w:rsid w:val="004679DC"/>
    <w:rsid w:val="00467C9A"/>
    <w:rsid w:val="00467DA3"/>
    <w:rsid w:val="0047005B"/>
    <w:rsid w:val="004705BA"/>
    <w:rsid w:val="004706B5"/>
    <w:rsid w:val="004708FD"/>
    <w:rsid w:val="004709C4"/>
    <w:rsid w:val="00470B1B"/>
    <w:rsid w:val="00470B53"/>
    <w:rsid w:val="00470BE5"/>
    <w:rsid w:val="00470C5D"/>
    <w:rsid w:val="00470DF9"/>
    <w:rsid w:val="00470E05"/>
    <w:rsid w:val="00470E8F"/>
    <w:rsid w:val="00470E9F"/>
    <w:rsid w:val="00470EDB"/>
    <w:rsid w:val="00470FA8"/>
    <w:rsid w:val="00471125"/>
    <w:rsid w:val="004711CD"/>
    <w:rsid w:val="004713E6"/>
    <w:rsid w:val="00471499"/>
    <w:rsid w:val="004715BE"/>
    <w:rsid w:val="004715ED"/>
    <w:rsid w:val="00471677"/>
    <w:rsid w:val="0047180F"/>
    <w:rsid w:val="004718D1"/>
    <w:rsid w:val="00471991"/>
    <w:rsid w:val="004719F7"/>
    <w:rsid w:val="00471A6F"/>
    <w:rsid w:val="00471B7F"/>
    <w:rsid w:val="00471CEB"/>
    <w:rsid w:val="00472078"/>
    <w:rsid w:val="00472185"/>
    <w:rsid w:val="0047243B"/>
    <w:rsid w:val="0047245A"/>
    <w:rsid w:val="00472460"/>
    <w:rsid w:val="0047247D"/>
    <w:rsid w:val="00472543"/>
    <w:rsid w:val="0047255F"/>
    <w:rsid w:val="0047257D"/>
    <w:rsid w:val="004728AE"/>
    <w:rsid w:val="00472A20"/>
    <w:rsid w:val="00472B75"/>
    <w:rsid w:val="00472BFF"/>
    <w:rsid w:val="00472D38"/>
    <w:rsid w:val="00472DB9"/>
    <w:rsid w:val="00472E27"/>
    <w:rsid w:val="00472FF2"/>
    <w:rsid w:val="004730B8"/>
    <w:rsid w:val="004732DF"/>
    <w:rsid w:val="004732EC"/>
    <w:rsid w:val="004734B1"/>
    <w:rsid w:val="004734FF"/>
    <w:rsid w:val="004736BF"/>
    <w:rsid w:val="004736DD"/>
    <w:rsid w:val="00473780"/>
    <w:rsid w:val="00473895"/>
    <w:rsid w:val="004738CA"/>
    <w:rsid w:val="0047390E"/>
    <w:rsid w:val="0047392C"/>
    <w:rsid w:val="00473AB3"/>
    <w:rsid w:val="00473AD0"/>
    <w:rsid w:val="00473C5C"/>
    <w:rsid w:val="00473F79"/>
    <w:rsid w:val="00474038"/>
    <w:rsid w:val="00474076"/>
    <w:rsid w:val="0047415C"/>
    <w:rsid w:val="004741B0"/>
    <w:rsid w:val="00474234"/>
    <w:rsid w:val="004742B0"/>
    <w:rsid w:val="0047455F"/>
    <w:rsid w:val="004746F5"/>
    <w:rsid w:val="0047480E"/>
    <w:rsid w:val="00474850"/>
    <w:rsid w:val="004749F5"/>
    <w:rsid w:val="00474C77"/>
    <w:rsid w:val="00474D08"/>
    <w:rsid w:val="00474E5B"/>
    <w:rsid w:val="00475057"/>
    <w:rsid w:val="00475251"/>
    <w:rsid w:val="00475426"/>
    <w:rsid w:val="004754DF"/>
    <w:rsid w:val="00475661"/>
    <w:rsid w:val="004756FE"/>
    <w:rsid w:val="004758BE"/>
    <w:rsid w:val="004759BB"/>
    <w:rsid w:val="00475BE4"/>
    <w:rsid w:val="00475CF9"/>
    <w:rsid w:val="00475E1A"/>
    <w:rsid w:val="00475E5A"/>
    <w:rsid w:val="00475F91"/>
    <w:rsid w:val="00475FAF"/>
    <w:rsid w:val="00475FCB"/>
    <w:rsid w:val="0047632C"/>
    <w:rsid w:val="00476364"/>
    <w:rsid w:val="00476444"/>
    <w:rsid w:val="00476455"/>
    <w:rsid w:val="00476BA0"/>
    <w:rsid w:val="00476CC6"/>
    <w:rsid w:val="00476D4E"/>
    <w:rsid w:val="00476D74"/>
    <w:rsid w:val="00476E1C"/>
    <w:rsid w:val="00476E54"/>
    <w:rsid w:val="00476E96"/>
    <w:rsid w:val="00476F3F"/>
    <w:rsid w:val="00476FBB"/>
    <w:rsid w:val="00476FFB"/>
    <w:rsid w:val="004771E6"/>
    <w:rsid w:val="004772EE"/>
    <w:rsid w:val="00477325"/>
    <w:rsid w:val="0047738D"/>
    <w:rsid w:val="004773CC"/>
    <w:rsid w:val="00477942"/>
    <w:rsid w:val="00477946"/>
    <w:rsid w:val="00477A31"/>
    <w:rsid w:val="00477A4D"/>
    <w:rsid w:val="0048038A"/>
    <w:rsid w:val="00480424"/>
    <w:rsid w:val="0048047D"/>
    <w:rsid w:val="0048055A"/>
    <w:rsid w:val="00480618"/>
    <w:rsid w:val="0048063C"/>
    <w:rsid w:val="004806B4"/>
    <w:rsid w:val="00480705"/>
    <w:rsid w:val="0048071B"/>
    <w:rsid w:val="00480926"/>
    <w:rsid w:val="00480AA9"/>
    <w:rsid w:val="00480B2F"/>
    <w:rsid w:val="00480E88"/>
    <w:rsid w:val="00480F4B"/>
    <w:rsid w:val="00480F54"/>
    <w:rsid w:val="004810DD"/>
    <w:rsid w:val="004811EB"/>
    <w:rsid w:val="00481237"/>
    <w:rsid w:val="00481615"/>
    <w:rsid w:val="00481682"/>
    <w:rsid w:val="00481DC6"/>
    <w:rsid w:val="00481E21"/>
    <w:rsid w:val="0048200D"/>
    <w:rsid w:val="004822DE"/>
    <w:rsid w:val="0048234A"/>
    <w:rsid w:val="00482384"/>
    <w:rsid w:val="004823E9"/>
    <w:rsid w:val="00482439"/>
    <w:rsid w:val="004826C4"/>
    <w:rsid w:val="0048285B"/>
    <w:rsid w:val="00482A10"/>
    <w:rsid w:val="00482D26"/>
    <w:rsid w:val="00482FBE"/>
    <w:rsid w:val="0048316D"/>
    <w:rsid w:val="004833E5"/>
    <w:rsid w:val="0048346B"/>
    <w:rsid w:val="00483A7C"/>
    <w:rsid w:val="00483B5F"/>
    <w:rsid w:val="00483CBD"/>
    <w:rsid w:val="00483E20"/>
    <w:rsid w:val="00483F7C"/>
    <w:rsid w:val="0048406B"/>
    <w:rsid w:val="00484085"/>
    <w:rsid w:val="00484422"/>
    <w:rsid w:val="00484456"/>
    <w:rsid w:val="00484466"/>
    <w:rsid w:val="004845CF"/>
    <w:rsid w:val="004845E4"/>
    <w:rsid w:val="004846DD"/>
    <w:rsid w:val="0048483A"/>
    <w:rsid w:val="004848EE"/>
    <w:rsid w:val="00484B3E"/>
    <w:rsid w:val="00484BB5"/>
    <w:rsid w:val="00484CFC"/>
    <w:rsid w:val="00484D54"/>
    <w:rsid w:val="00484FEA"/>
    <w:rsid w:val="00485068"/>
    <w:rsid w:val="004854BA"/>
    <w:rsid w:val="0048565D"/>
    <w:rsid w:val="004856A0"/>
    <w:rsid w:val="00485716"/>
    <w:rsid w:val="00485795"/>
    <w:rsid w:val="0048588F"/>
    <w:rsid w:val="004858F1"/>
    <w:rsid w:val="00485920"/>
    <w:rsid w:val="00485925"/>
    <w:rsid w:val="004859BA"/>
    <w:rsid w:val="00485AD5"/>
    <w:rsid w:val="00485C27"/>
    <w:rsid w:val="00485D80"/>
    <w:rsid w:val="00485EC9"/>
    <w:rsid w:val="004867CF"/>
    <w:rsid w:val="00486850"/>
    <w:rsid w:val="0048685F"/>
    <w:rsid w:val="00486B9D"/>
    <w:rsid w:val="00486C95"/>
    <w:rsid w:val="00486CD1"/>
    <w:rsid w:val="00486EBC"/>
    <w:rsid w:val="0048717C"/>
    <w:rsid w:val="004871B2"/>
    <w:rsid w:val="004873F2"/>
    <w:rsid w:val="0048745B"/>
    <w:rsid w:val="004875D0"/>
    <w:rsid w:val="004876A5"/>
    <w:rsid w:val="004879C6"/>
    <w:rsid w:val="00487A48"/>
    <w:rsid w:val="00487AA2"/>
    <w:rsid w:val="00487BFF"/>
    <w:rsid w:val="00487CE1"/>
    <w:rsid w:val="00487F46"/>
    <w:rsid w:val="00490224"/>
    <w:rsid w:val="004902DB"/>
    <w:rsid w:val="00490A9B"/>
    <w:rsid w:val="00490CBF"/>
    <w:rsid w:val="00490EBF"/>
    <w:rsid w:val="0049102B"/>
    <w:rsid w:val="00491096"/>
    <w:rsid w:val="0049113C"/>
    <w:rsid w:val="00491407"/>
    <w:rsid w:val="00491487"/>
    <w:rsid w:val="0049161B"/>
    <w:rsid w:val="004916B0"/>
    <w:rsid w:val="00491733"/>
    <w:rsid w:val="0049185E"/>
    <w:rsid w:val="00491B35"/>
    <w:rsid w:val="00491F68"/>
    <w:rsid w:val="00492023"/>
    <w:rsid w:val="00492205"/>
    <w:rsid w:val="0049225D"/>
    <w:rsid w:val="004923E3"/>
    <w:rsid w:val="004924A9"/>
    <w:rsid w:val="00492517"/>
    <w:rsid w:val="00492566"/>
    <w:rsid w:val="00492610"/>
    <w:rsid w:val="004927AF"/>
    <w:rsid w:val="0049290A"/>
    <w:rsid w:val="00492979"/>
    <w:rsid w:val="00492AE5"/>
    <w:rsid w:val="00492B24"/>
    <w:rsid w:val="00492BA9"/>
    <w:rsid w:val="00492BBB"/>
    <w:rsid w:val="00493191"/>
    <w:rsid w:val="00493232"/>
    <w:rsid w:val="004932B4"/>
    <w:rsid w:val="0049340F"/>
    <w:rsid w:val="0049371B"/>
    <w:rsid w:val="00493827"/>
    <w:rsid w:val="00493923"/>
    <w:rsid w:val="004939F0"/>
    <w:rsid w:val="00493B9F"/>
    <w:rsid w:val="00493C23"/>
    <w:rsid w:val="00493C42"/>
    <w:rsid w:val="00493D58"/>
    <w:rsid w:val="00493DCE"/>
    <w:rsid w:val="00493E24"/>
    <w:rsid w:val="00493FB8"/>
    <w:rsid w:val="0049401C"/>
    <w:rsid w:val="004940F0"/>
    <w:rsid w:val="004941CE"/>
    <w:rsid w:val="00494265"/>
    <w:rsid w:val="0049430A"/>
    <w:rsid w:val="00494388"/>
    <w:rsid w:val="004943B0"/>
    <w:rsid w:val="004945FF"/>
    <w:rsid w:val="0049464F"/>
    <w:rsid w:val="004946B1"/>
    <w:rsid w:val="0049472E"/>
    <w:rsid w:val="00494881"/>
    <w:rsid w:val="00494965"/>
    <w:rsid w:val="00494A71"/>
    <w:rsid w:val="00494A72"/>
    <w:rsid w:val="00494BE2"/>
    <w:rsid w:val="00494C22"/>
    <w:rsid w:val="00494D34"/>
    <w:rsid w:val="00494D66"/>
    <w:rsid w:val="00494EBF"/>
    <w:rsid w:val="00494F12"/>
    <w:rsid w:val="00495221"/>
    <w:rsid w:val="00495226"/>
    <w:rsid w:val="0049529E"/>
    <w:rsid w:val="00495594"/>
    <w:rsid w:val="00495811"/>
    <w:rsid w:val="00495B26"/>
    <w:rsid w:val="00495B81"/>
    <w:rsid w:val="00495C8B"/>
    <w:rsid w:val="00496046"/>
    <w:rsid w:val="00496086"/>
    <w:rsid w:val="00496234"/>
    <w:rsid w:val="0049625C"/>
    <w:rsid w:val="004962F4"/>
    <w:rsid w:val="00496330"/>
    <w:rsid w:val="00496367"/>
    <w:rsid w:val="00496383"/>
    <w:rsid w:val="00496407"/>
    <w:rsid w:val="00496663"/>
    <w:rsid w:val="00496713"/>
    <w:rsid w:val="00496730"/>
    <w:rsid w:val="0049698B"/>
    <w:rsid w:val="00496BF3"/>
    <w:rsid w:val="00496C28"/>
    <w:rsid w:val="00496C90"/>
    <w:rsid w:val="00496DFD"/>
    <w:rsid w:val="00496E31"/>
    <w:rsid w:val="00497023"/>
    <w:rsid w:val="004970E5"/>
    <w:rsid w:val="004971A7"/>
    <w:rsid w:val="0049741B"/>
    <w:rsid w:val="004977C9"/>
    <w:rsid w:val="004977EF"/>
    <w:rsid w:val="0049791F"/>
    <w:rsid w:val="00497A13"/>
    <w:rsid w:val="00497BF2"/>
    <w:rsid w:val="00497F51"/>
    <w:rsid w:val="00497FAB"/>
    <w:rsid w:val="004A00E7"/>
    <w:rsid w:val="004A02E5"/>
    <w:rsid w:val="004A04A3"/>
    <w:rsid w:val="004A0547"/>
    <w:rsid w:val="004A06F3"/>
    <w:rsid w:val="004A0806"/>
    <w:rsid w:val="004A0874"/>
    <w:rsid w:val="004A0ABC"/>
    <w:rsid w:val="004A0CEA"/>
    <w:rsid w:val="004A0EC9"/>
    <w:rsid w:val="004A1106"/>
    <w:rsid w:val="004A110D"/>
    <w:rsid w:val="004A121F"/>
    <w:rsid w:val="004A122C"/>
    <w:rsid w:val="004A1233"/>
    <w:rsid w:val="004A132F"/>
    <w:rsid w:val="004A145F"/>
    <w:rsid w:val="004A16DA"/>
    <w:rsid w:val="004A17B8"/>
    <w:rsid w:val="004A17BA"/>
    <w:rsid w:val="004A1870"/>
    <w:rsid w:val="004A1A16"/>
    <w:rsid w:val="004A1A94"/>
    <w:rsid w:val="004A1A99"/>
    <w:rsid w:val="004A1B11"/>
    <w:rsid w:val="004A1B99"/>
    <w:rsid w:val="004A1E44"/>
    <w:rsid w:val="004A1F00"/>
    <w:rsid w:val="004A2035"/>
    <w:rsid w:val="004A20ED"/>
    <w:rsid w:val="004A2110"/>
    <w:rsid w:val="004A22B2"/>
    <w:rsid w:val="004A262E"/>
    <w:rsid w:val="004A26BA"/>
    <w:rsid w:val="004A2AB9"/>
    <w:rsid w:val="004A2D5B"/>
    <w:rsid w:val="004A2D99"/>
    <w:rsid w:val="004A2FB1"/>
    <w:rsid w:val="004A31A0"/>
    <w:rsid w:val="004A34E0"/>
    <w:rsid w:val="004A3518"/>
    <w:rsid w:val="004A35ED"/>
    <w:rsid w:val="004A3634"/>
    <w:rsid w:val="004A37C9"/>
    <w:rsid w:val="004A382F"/>
    <w:rsid w:val="004A39DF"/>
    <w:rsid w:val="004A3BB1"/>
    <w:rsid w:val="004A3BFC"/>
    <w:rsid w:val="004A3D63"/>
    <w:rsid w:val="004A3E9B"/>
    <w:rsid w:val="004A3F08"/>
    <w:rsid w:val="004A3FA1"/>
    <w:rsid w:val="004A4228"/>
    <w:rsid w:val="004A4265"/>
    <w:rsid w:val="004A4275"/>
    <w:rsid w:val="004A4298"/>
    <w:rsid w:val="004A4973"/>
    <w:rsid w:val="004A4AE3"/>
    <w:rsid w:val="004A4C03"/>
    <w:rsid w:val="004A539D"/>
    <w:rsid w:val="004A5691"/>
    <w:rsid w:val="004A5AA4"/>
    <w:rsid w:val="004A5C17"/>
    <w:rsid w:val="004A5ED1"/>
    <w:rsid w:val="004A61E7"/>
    <w:rsid w:val="004A6289"/>
    <w:rsid w:val="004A6297"/>
    <w:rsid w:val="004A6315"/>
    <w:rsid w:val="004A656E"/>
    <w:rsid w:val="004A6697"/>
    <w:rsid w:val="004A68E1"/>
    <w:rsid w:val="004A6A72"/>
    <w:rsid w:val="004A6B19"/>
    <w:rsid w:val="004A6BDE"/>
    <w:rsid w:val="004A6E7C"/>
    <w:rsid w:val="004A7251"/>
    <w:rsid w:val="004A732A"/>
    <w:rsid w:val="004A7423"/>
    <w:rsid w:val="004A7690"/>
    <w:rsid w:val="004A7770"/>
    <w:rsid w:val="004A7813"/>
    <w:rsid w:val="004A7B53"/>
    <w:rsid w:val="004A7D98"/>
    <w:rsid w:val="004B02D9"/>
    <w:rsid w:val="004B048D"/>
    <w:rsid w:val="004B07B4"/>
    <w:rsid w:val="004B0E41"/>
    <w:rsid w:val="004B0F42"/>
    <w:rsid w:val="004B0F6B"/>
    <w:rsid w:val="004B10DD"/>
    <w:rsid w:val="004B1249"/>
    <w:rsid w:val="004B1607"/>
    <w:rsid w:val="004B1863"/>
    <w:rsid w:val="004B18BD"/>
    <w:rsid w:val="004B1F2E"/>
    <w:rsid w:val="004B1F92"/>
    <w:rsid w:val="004B251D"/>
    <w:rsid w:val="004B27D1"/>
    <w:rsid w:val="004B27E5"/>
    <w:rsid w:val="004B284D"/>
    <w:rsid w:val="004B286F"/>
    <w:rsid w:val="004B28FE"/>
    <w:rsid w:val="004B2FC7"/>
    <w:rsid w:val="004B305F"/>
    <w:rsid w:val="004B3503"/>
    <w:rsid w:val="004B350A"/>
    <w:rsid w:val="004B385D"/>
    <w:rsid w:val="004B38D5"/>
    <w:rsid w:val="004B3B2C"/>
    <w:rsid w:val="004B3B4F"/>
    <w:rsid w:val="004B3B67"/>
    <w:rsid w:val="004B3C3C"/>
    <w:rsid w:val="004B3FDE"/>
    <w:rsid w:val="004B434F"/>
    <w:rsid w:val="004B43BB"/>
    <w:rsid w:val="004B45E4"/>
    <w:rsid w:val="004B4824"/>
    <w:rsid w:val="004B4A00"/>
    <w:rsid w:val="004B4B55"/>
    <w:rsid w:val="004B4D8D"/>
    <w:rsid w:val="004B4F7E"/>
    <w:rsid w:val="004B5334"/>
    <w:rsid w:val="004B54D3"/>
    <w:rsid w:val="004B5555"/>
    <w:rsid w:val="004B55ED"/>
    <w:rsid w:val="004B5796"/>
    <w:rsid w:val="004B57B6"/>
    <w:rsid w:val="004B5814"/>
    <w:rsid w:val="004B5888"/>
    <w:rsid w:val="004B5942"/>
    <w:rsid w:val="004B59D5"/>
    <w:rsid w:val="004B5A0A"/>
    <w:rsid w:val="004B5B2B"/>
    <w:rsid w:val="004B5BC9"/>
    <w:rsid w:val="004B5BEA"/>
    <w:rsid w:val="004B5DF0"/>
    <w:rsid w:val="004B5FAF"/>
    <w:rsid w:val="004B61C0"/>
    <w:rsid w:val="004B6236"/>
    <w:rsid w:val="004B6A0D"/>
    <w:rsid w:val="004B6D19"/>
    <w:rsid w:val="004B6DE6"/>
    <w:rsid w:val="004B6EE9"/>
    <w:rsid w:val="004B6F50"/>
    <w:rsid w:val="004B734F"/>
    <w:rsid w:val="004B744A"/>
    <w:rsid w:val="004B76BC"/>
    <w:rsid w:val="004B77DD"/>
    <w:rsid w:val="004B78FB"/>
    <w:rsid w:val="004B7A54"/>
    <w:rsid w:val="004B7AFB"/>
    <w:rsid w:val="004B7C90"/>
    <w:rsid w:val="004B7D1D"/>
    <w:rsid w:val="004B7DB3"/>
    <w:rsid w:val="004B7DC2"/>
    <w:rsid w:val="004B7E39"/>
    <w:rsid w:val="004B7EDD"/>
    <w:rsid w:val="004B7F26"/>
    <w:rsid w:val="004C008A"/>
    <w:rsid w:val="004C018F"/>
    <w:rsid w:val="004C03EC"/>
    <w:rsid w:val="004C0463"/>
    <w:rsid w:val="004C071E"/>
    <w:rsid w:val="004C0A7B"/>
    <w:rsid w:val="004C0C89"/>
    <w:rsid w:val="004C0CAE"/>
    <w:rsid w:val="004C0DA5"/>
    <w:rsid w:val="004C0DAB"/>
    <w:rsid w:val="004C0F84"/>
    <w:rsid w:val="004C109E"/>
    <w:rsid w:val="004C114D"/>
    <w:rsid w:val="004C115E"/>
    <w:rsid w:val="004C11A8"/>
    <w:rsid w:val="004C11CF"/>
    <w:rsid w:val="004C1377"/>
    <w:rsid w:val="004C14B8"/>
    <w:rsid w:val="004C14E9"/>
    <w:rsid w:val="004C14EC"/>
    <w:rsid w:val="004C15F0"/>
    <w:rsid w:val="004C1605"/>
    <w:rsid w:val="004C1619"/>
    <w:rsid w:val="004C1673"/>
    <w:rsid w:val="004C171F"/>
    <w:rsid w:val="004C1A58"/>
    <w:rsid w:val="004C1B9C"/>
    <w:rsid w:val="004C1D8D"/>
    <w:rsid w:val="004C1E8C"/>
    <w:rsid w:val="004C2085"/>
    <w:rsid w:val="004C213B"/>
    <w:rsid w:val="004C2310"/>
    <w:rsid w:val="004C23A8"/>
    <w:rsid w:val="004C29AC"/>
    <w:rsid w:val="004C29F1"/>
    <w:rsid w:val="004C2A6B"/>
    <w:rsid w:val="004C2B7B"/>
    <w:rsid w:val="004C2D1F"/>
    <w:rsid w:val="004C2D23"/>
    <w:rsid w:val="004C31D9"/>
    <w:rsid w:val="004C32A6"/>
    <w:rsid w:val="004C32F3"/>
    <w:rsid w:val="004C337C"/>
    <w:rsid w:val="004C359B"/>
    <w:rsid w:val="004C3738"/>
    <w:rsid w:val="004C3797"/>
    <w:rsid w:val="004C3830"/>
    <w:rsid w:val="004C3A50"/>
    <w:rsid w:val="004C3AB5"/>
    <w:rsid w:val="004C3B06"/>
    <w:rsid w:val="004C3B3B"/>
    <w:rsid w:val="004C3D9D"/>
    <w:rsid w:val="004C3EA5"/>
    <w:rsid w:val="004C4217"/>
    <w:rsid w:val="004C42E1"/>
    <w:rsid w:val="004C4494"/>
    <w:rsid w:val="004C45C0"/>
    <w:rsid w:val="004C460D"/>
    <w:rsid w:val="004C467A"/>
    <w:rsid w:val="004C48EE"/>
    <w:rsid w:val="004C4957"/>
    <w:rsid w:val="004C4A1A"/>
    <w:rsid w:val="004C4BE5"/>
    <w:rsid w:val="004C4CDC"/>
    <w:rsid w:val="004C4EC1"/>
    <w:rsid w:val="004C4FE9"/>
    <w:rsid w:val="004C50F7"/>
    <w:rsid w:val="004C5169"/>
    <w:rsid w:val="004C529B"/>
    <w:rsid w:val="004C52BF"/>
    <w:rsid w:val="004C5723"/>
    <w:rsid w:val="004C5746"/>
    <w:rsid w:val="004C5752"/>
    <w:rsid w:val="004C57EF"/>
    <w:rsid w:val="004C5896"/>
    <w:rsid w:val="004C5A67"/>
    <w:rsid w:val="004C5B10"/>
    <w:rsid w:val="004C5C70"/>
    <w:rsid w:val="004C5E45"/>
    <w:rsid w:val="004C5F44"/>
    <w:rsid w:val="004C649F"/>
    <w:rsid w:val="004C65E0"/>
    <w:rsid w:val="004C66F6"/>
    <w:rsid w:val="004C684B"/>
    <w:rsid w:val="004C6859"/>
    <w:rsid w:val="004C691A"/>
    <w:rsid w:val="004C69D2"/>
    <w:rsid w:val="004C6A81"/>
    <w:rsid w:val="004C6AAB"/>
    <w:rsid w:val="004C6B81"/>
    <w:rsid w:val="004C6D71"/>
    <w:rsid w:val="004C6E31"/>
    <w:rsid w:val="004C6F70"/>
    <w:rsid w:val="004C7044"/>
    <w:rsid w:val="004C7166"/>
    <w:rsid w:val="004C7221"/>
    <w:rsid w:val="004C725D"/>
    <w:rsid w:val="004C7267"/>
    <w:rsid w:val="004C7304"/>
    <w:rsid w:val="004C75D1"/>
    <w:rsid w:val="004C76B4"/>
    <w:rsid w:val="004C773F"/>
    <w:rsid w:val="004C777F"/>
    <w:rsid w:val="004C77D6"/>
    <w:rsid w:val="004C7967"/>
    <w:rsid w:val="004C7DBD"/>
    <w:rsid w:val="004C7E8F"/>
    <w:rsid w:val="004D00D9"/>
    <w:rsid w:val="004D0236"/>
    <w:rsid w:val="004D071F"/>
    <w:rsid w:val="004D0779"/>
    <w:rsid w:val="004D0E8B"/>
    <w:rsid w:val="004D0ED2"/>
    <w:rsid w:val="004D0F90"/>
    <w:rsid w:val="004D1000"/>
    <w:rsid w:val="004D1219"/>
    <w:rsid w:val="004D13A3"/>
    <w:rsid w:val="004D16F9"/>
    <w:rsid w:val="004D1748"/>
    <w:rsid w:val="004D1896"/>
    <w:rsid w:val="004D1AA1"/>
    <w:rsid w:val="004D1CFA"/>
    <w:rsid w:val="004D1DE3"/>
    <w:rsid w:val="004D1FBF"/>
    <w:rsid w:val="004D20D7"/>
    <w:rsid w:val="004D215E"/>
    <w:rsid w:val="004D2176"/>
    <w:rsid w:val="004D226E"/>
    <w:rsid w:val="004D22EA"/>
    <w:rsid w:val="004D23A6"/>
    <w:rsid w:val="004D23B6"/>
    <w:rsid w:val="004D2533"/>
    <w:rsid w:val="004D27A2"/>
    <w:rsid w:val="004D2A79"/>
    <w:rsid w:val="004D2AC2"/>
    <w:rsid w:val="004D2C23"/>
    <w:rsid w:val="004D2C86"/>
    <w:rsid w:val="004D2CD2"/>
    <w:rsid w:val="004D2E2F"/>
    <w:rsid w:val="004D2E88"/>
    <w:rsid w:val="004D304D"/>
    <w:rsid w:val="004D3492"/>
    <w:rsid w:val="004D34DB"/>
    <w:rsid w:val="004D3540"/>
    <w:rsid w:val="004D391C"/>
    <w:rsid w:val="004D3A15"/>
    <w:rsid w:val="004D3AB7"/>
    <w:rsid w:val="004D3BAB"/>
    <w:rsid w:val="004D3D23"/>
    <w:rsid w:val="004D3ED4"/>
    <w:rsid w:val="004D3FC9"/>
    <w:rsid w:val="004D4143"/>
    <w:rsid w:val="004D41D8"/>
    <w:rsid w:val="004D44B1"/>
    <w:rsid w:val="004D44CA"/>
    <w:rsid w:val="004D4553"/>
    <w:rsid w:val="004D45C1"/>
    <w:rsid w:val="004D4676"/>
    <w:rsid w:val="004D4766"/>
    <w:rsid w:val="004D4C24"/>
    <w:rsid w:val="004D4EC5"/>
    <w:rsid w:val="004D519E"/>
    <w:rsid w:val="004D51E2"/>
    <w:rsid w:val="004D5335"/>
    <w:rsid w:val="004D5394"/>
    <w:rsid w:val="004D5521"/>
    <w:rsid w:val="004D55B3"/>
    <w:rsid w:val="004D55E0"/>
    <w:rsid w:val="004D5637"/>
    <w:rsid w:val="004D57D9"/>
    <w:rsid w:val="004D57E1"/>
    <w:rsid w:val="004D59D6"/>
    <w:rsid w:val="004D5A5E"/>
    <w:rsid w:val="004D5B5D"/>
    <w:rsid w:val="004D5C79"/>
    <w:rsid w:val="004D5CE5"/>
    <w:rsid w:val="004D5D90"/>
    <w:rsid w:val="004D5DF5"/>
    <w:rsid w:val="004D5F27"/>
    <w:rsid w:val="004D5F96"/>
    <w:rsid w:val="004D5FBF"/>
    <w:rsid w:val="004D6124"/>
    <w:rsid w:val="004D6177"/>
    <w:rsid w:val="004D62E1"/>
    <w:rsid w:val="004D63C1"/>
    <w:rsid w:val="004D64C1"/>
    <w:rsid w:val="004D64CF"/>
    <w:rsid w:val="004D65B4"/>
    <w:rsid w:val="004D6835"/>
    <w:rsid w:val="004D694C"/>
    <w:rsid w:val="004D695F"/>
    <w:rsid w:val="004D69FF"/>
    <w:rsid w:val="004D6A15"/>
    <w:rsid w:val="004D6A63"/>
    <w:rsid w:val="004D6D17"/>
    <w:rsid w:val="004D6DC1"/>
    <w:rsid w:val="004D6F1B"/>
    <w:rsid w:val="004D6F3B"/>
    <w:rsid w:val="004D6FA2"/>
    <w:rsid w:val="004D702E"/>
    <w:rsid w:val="004D7133"/>
    <w:rsid w:val="004D7239"/>
    <w:rsid w:val="004D7596"/>
    <w:rsid w:val="004D77F7"/>
    <w:rsid w:val="004D7873"/>
    <w:rsid w:val="004D7C6B"/>
    <w:rsid w:val="004D7CF8"/>
    <w:rsid w:val="004D7D9D"/>
    <w:rsid w:val="004D7E83"/>
    <w:rsid w:val="004E00C9"/>
    <w:rsid w:val="004E0103"/>
    <w:rsid w:val="004E0359"/>
    <w:rsid w:val="004E07E5"/>
    <w:rsid w:val="004E08CF"/>
    <w:rsid w:val="004E0D99"/>
    <w:rsid w:val="004E0E68"/>
    <w:rsid w:val="004E0EFF"/>
    <w:rsid w:val="004E1552"/>
    <w:rsid w:val="004E1567"/>
    <w:rsid w:val="004E1719"/>
    <w:rsid w:val="004E172B"/>
    <w:rsid w:val="004E17CC"/>
    <w:rsid w:val="004E1857"/>
    <w:rsid w:val="004E1B71"/>
    <w:rsid w:val="004E1C12"/>
    <w:rsid w:val="004E1CF7"/>
    <w:rsid w:val="004E20DE"/>
    <w:rsid w:val="004E21D3"/>
    <w:rsid w:val="004E21DC"/>
    <w:rsid w:val="004E23DB"/>
    <w:rsid w:val="004E25F2"/>
    <w:rsid w:val="004E281D"/>
    <w:rsid w:val="004E2887"/>
    <w:rsid w:val="004E2BCB"/>
    <w:rsid w:val="004E2BDE"/>
    <w:rsid w:val="004E2CC4"/>
    <w:rsid w:val="004E2E3A"/>
    <w:rsid w:val="004E305C"/>
    <w:rsid w:val="004E305D"/>
    <w:rsid w:val="004E333A"/>
    <w:rsid w:val="004E33EF"/>
    <w:rsid w:val="004E359A"/>
    <w:rsid w:val="004E360A"/>
    <w:rsid w:val="004E367C"/>
    <w:rsid w:val="004E39C9"/>
    <w:rsid w:val="004E3A2C"/>
    <w:rsid w:val="004E3BB6"/>
    <w:rsid w:val="004E3CEE"/>
    <w:rsid w:val="004E3E32"/>
    <w:rsid w:val="004E3F17"/>
    <w:rsid w:val="004E3F37"/>
    <w:rsid w:val="004E417F"/>
    <w:rsid w:val="004E4217"/>
    <w:rsid w:val="004E42E8"/>
    <w:rsid w:val="004E43D5"/>
    <w:rsid w:val="004E4665"/>
    <w:rsid w:val="004E472A"/>
    <w:rsid w:val="004E4A33"/>
    <w:rsid w:val="004E4B4A"/>
    <w:rsid w:val="004E4B95"/>
    <w:rsid w:val="004E4BB2"/>
    <w:rsid w:val="004E4FE5"/>
    <w:rsid w:val="004E515D"/>
    <w:rsid w:val="004E5330"/>
    <w:rsid w:val="004E559B"/>
    <w:rsid w:val="004E56D0"/>
    <w:rsid w:val="004E570B"/>
    <w:rsid w:val="004E593C"/>
    <w:rsid w:val="004E5A82"/>
    <w:rsid w:val="004E5BB1"/>
    <w:rsid w:val="004E5D3E"/>
    <w:rsid w:val="004E5E27"/>
    <w:rsid w:val="004E5EDD"/>
    <w:rsid w:val="004E5F00"/>
    <w:rsid w:val="004E61CD"/>
    <w:rsid w:val="004E636E"/>
    <w:rsid w:val="004E660E"/>
    <w:rsid w:val="004E66EE"/>
    <w:rsid w:val="004E6756"/>
    <w:rsid w:val="004E689C"/>
    <w:rsid w:val="004E69CB"/>
    <w:rsid w:val="004E6AA7"/>
    <w:rsid w:val="004E6BF9"/>
    <w:rsid w:val="004E6D47"/>
    <w:rsid w:val="004E6DFB"/>
    <w:rsid w:val="004E6ED5"/>
    <w:rsid w:val="004E6EFD"/>
    <w:rsid w:val="004E6FB9"/>
    <w:rsid w:val="004E6FFE"/>
    <w:rsid w:val="004E7107"/>
    <w:rsid w:val="004E7151"/>
    <w:rsid w:val="004E7173"/>
    <w:rsid w:val="004E71A8"/>
    <w:rsid w:val="004E71E9"/>
    <w:rsid w:val="004E7408"/>
    <w:rsid w:val="004E74A2"/>
    <w:rsid w:val="004E7664"/>
    <w:rsid w:val="004E7753"/>
    <w:rsid w:val="004E787C"/>
    <w:rsid w:val="004E7893"/>
    <w:rsid w:val="004E791D"/>
    <w:rsid w:val="004E7C50"/>
    <w:rsid w:val="004E7E79"/>
    <w:rsid w:val="004E7F17"/>
    <w:rsid w:val="004F0095"/>
    <w:rsid w:val="004F0322"/>
    <w:rsid w:val="004F0414"/>
    <w:rsid w:val="004F05BA"/>
    <w:rsid w:val="004F068A"/>
    <w:rsid w:val="004F0735"/>
    <w:rsid w:val="004F098B"/>
    <w:rsid w:val="004F0CE1"/>
    <w:rsid w:val="004F0D7F"/>
    <w:rsid w:val="004F0EE0"/>
    <w:rsid w:val="004F117D"/>
    <w:rsid w:val="004F11EB"/>
    <w:rsid w:val="004F1315"/>
    <w:rsid w:val="004F13E6"/>
    <w:rsid w:val="004F156B"/>
    <w:rsid w:val="004F1728"/>
    <w:rsid w:val="004F19E2"/>
    <w:rsid w:val="004F1ABE"/>
    <w:rsid w:val="004F1C06"/>
    <w:rsid w:val="004F1C44"/>
    <w:rsid w:val="004F1D97"/>
    <w:rsid w:val="004F1DC5"/>
    <w:rsid w:val="004F1EB8"/>
    <w:rsid w:val="004F2040"/>
    <w:rsid w:val="004F2042"/>
    <w:rsid w:val="004F22B9"/>
    <w:rsid w:val="004F25C3"/>
    <w:rsid w:val="004F26F8"/>
    <w:rsid w:val="004F2923"/>
    <w:rsid w:val="004F2A17"/>
    <w:rsid w:val="004F2A8B"/>
    <w:rsid w:val="004F2B51"/>
    <w:rsid w:val="004F2B60"/>
    <w:rsid w:val="004F2DDE"/>
    <w:rsid w:val="004F2FD8"/>
    <w:rsid w:val="004F3151"/>
    <w:rsid w:val="004F31D6"/>
    <w:rsid w:val="004F324A"/>
    <w:rsid w:val="004F3342"/>
    <w:rsid w:val="004F3396"/>
    <w:rsid w:val="004F33AD"/>
    <w:rsid w:val="004F3611"/>
    <w:rsid w:val="004F368D"/>
    <w:rsid w:val="004F36A9"/>
    <w:rsid w:val="004F37BF"/>
    <w:rsid w:val="004F3823"/>
    <w:rsid w:val="004F38AE"/>
    <w:rsid w:val="004F38DF"/>
    <w:rsid w:val="004F3AD9"/>
    <w:rsid w:val="004F3B2A"/>
    <w:rsid w:val="004F3FA8"/>
    <w:rsid w:val="004F4111"/>
    <w:rsid w:val="004F437A"/>
    <w:rsid w:val="004F4475"/>
    <w:rsid w:val="004F45B1"/>
    <w:rsid w:val="004F470C"/>
    <w:rsid w:val="004F47AD"/>
    <w:rsid w:val="004F483C"/>
    <w:rsid w:val="004F4B5D"/>
    <w:rsid w:val="004F4C93"/>
    <w:rsid w:val="004F4CA0"/>
    <w:rsid w:val="004F4D5B"/>
    <w:rsid w:val="004F4EAB"/>
    <w:rsid w:val="004F4F67"/>
    <w:rsid w:val="004F4F8B"/>
    <w:rsid w:val="004F5074"/>
    <w:rsid w:val="004F5163"/>
    <w:rsid w:val="004F51C4"/>
    <w:rsid w:val="004F52CE"/>
    <w:rsid w:val="004F5393"/>
    <w:rsid w:val="004F5451"/>
    <w:rsid w:val="004F5680"/>
    <w:rsid w:val="004F5695"/>
    <w:rsid w:val="004F5819"/>
    <w:rsid w:val="004F58ED"/>
    <w:rsid w:val="004F5922"/>
    <w:rsid w:val="004F59C7"/>
    <w:rsid w:val="004F5D20"/>
    <w:rsid w:val="004F630E"/>
    <w:rsid w:val="004F648F"/>
    <w:rsid w:val="004F6522"/>
    <w:rsid w:val="004F66CA"/>
    <w:rsid w:val="004F68C7"/>
    <w:rsid w:val="004F691D"/>
    <w:rsid w:val="004F6C28"/>
    <w:rsid w:val="004F6EB2"/>
    <w:rsid w:val="004F739A"/>
    <w:rsid w:val="004F7423"/>
    <w:rsid w:val="004F7A4C"/>
    <w:rsid w:val="004F7B61"/>
    <w:rsid w:val="004F7BEC"/>
    <w:rsid w:val="004F7C0A"/>
    <w:rsid w:val="004F7C6B"/>
    <w:rsid w:val="00500059"/>
    <w:rsid w:val="00500062"/>
    <w:rsid w:val="00500464"/>
    <w:rsid w:val="005007AB"/>
    <w:rsid w:val="005007F7"/>
    <w:rsid w:val="00500A98"/>
    <w:rsid w:val="00500B62"/>
    <w:rsid w:val="00500C5A"/>
    <w:rsid w:val="00500D4B"/>
    <w:rsid w:val="00500DAB"/>
    <w:rsid w:val="00500E36"/>
    <w:rsid w:val="00501061"/>
    <w:rsid w:val="0050157D"/>
    <w:rsid w:val="00501629"/>
    <w:rsid w:val="005018B1"/>
    <w:rsid w:val="00501D49"/>
    <w:rsid w:val="00501E24"/>
    <w:rsid w:val="00502128"/>
    <w:rsid w:val="0050245F"/>
    <w:rsid w:val="0050257D"/>
    <w:rsid w:val="00502688"/>
    <w:rsid w:val="00502830"/>
    <w:rsid w:val="00502D86"/>
    <w:rsid w:val="00503139"/>
    <w:rsid w:val="005034FA"/>
    <w:rsid w:val="0050354A"/>
    <w:rsid w:val="0050365F"/>
    <w:rsid w:val="005036BC"/>
    <w:rsid w:val="0050385B"/>
    <w:rsid w:val="005038DC"/>
    <w:rsid w:val="00503973"/>
    <w:rsid w:val="00503B65"/>
    <w:rsid w:val="00503C36"/>
    <w:rsid w:val="00503C4A"/>
    <w:rsid w:val="00503C7F"/>
    <w:rsid w:val="00503EE0"/>
    <w:rsid w:val="0050429F"/>
    <w:rsid w:val="00504309"/>
    <w:rsid w:val="00504602"/>
    <w:rsid w:val="00504682"/>
    <w:rsid w:val="00504768"/>
    <w:rsid w:val="0050477A"/>
    <w:rsid w:val="00504A8B"/>
    <w:rsid w:val="00504B70"/>
    <w:rsid w:val="00504B99"/>
    <w:rsid w:val="00504C33"/>
    <w:rsid w:val="00504C88"/>
    <w:rsid w:val="00504DC9"/>
    <w:rsid w:val="00504E18"/>
    <w:rsid w:val="00504FF6"/>
    <w:rsid w:val="0050500B"/>
    <w:rsid w:val="005050D3"/>
    <w:rsid w:val="005050D9"/>
    <w:rsid w:val="00505392"/>
    <w:rsid w:val="005054B6"/>
    <w:rsid w:val="005054D6"/>
    <w:rsid w:val="0050553E"/>
    <w:rsid w:val="00505572"/>
    <w:rsid w:val="00505600"/>
    <w:rsid w:val="0050562A"/>
    <w:rsid w:val="00505946"/>
    <w:rsid w:val="00505B31"/>
    <w:rsid w:val="00505C75"/>
    <w:rsid w:val="00505C90"/>
    <w:rsid w:val="00505E6A"/>
    <w:rsid w:val="00505F0C"/>
    <w:rsid w:val="00505FED"/>
    <w:rsid w:val="005060C7"/>
    <w:rsid w:val="005060DB"/>
    <w:rsid w:val="00506150"/>
    <w:rsid w:val="00506195"/>
    <w:rsid w:val="005063F0"/>
    <w:rsid w:val="0050658F"/>
    <w:rsid w:val="00506641"/>
    <w:rsid w:val="00506741"/>
    <w:rsid w:val="00506B45"/>
    <w:rsid w:val="00506B67"/>
    <w:rsid w:val="00506B6D"/>
    <w:rsid w:val="00506BB9"/>
    <w:rsid w:val="00506D29"/>
    <w:rsid w:val="00506F53"/>
    <w:rsid w:val="00506FD4"/>
    <w:rsid w:val="00507155"/>
    <w:rsid w:val="00507219"/>
    <w:rsid w:val="00507276"/>
    <w:rsid w:val="0050744C"/>
    <w:rsid w:val="0050789F"/>
    <w:rsid w:val="00507A25"/>
    <w:rsid w:val="00507A64"/>
    <w:rsid w:val="00507B4B"/>
    <w:rsid w:val="0051057F"/>
    <w:rsid w:val="0051094D"/>
    <w:rsid w:val="00510DAB"/>
    <w:rsid w:val="00510E54"/>
    <w:rsid w:val="00510EE9"/>
    <w:rsid w:val="00510F05"/>
    <w:rsid w:val="005114CF"/>
    <w:rsid w:val="005117D9"/>
    <w:rsid w:val="0051185E"/>
    <w:rsid w:val="0051197C"/>
    <w:rsid w:val="005119AE"/>
    <w:rsid w:val="00511ABF"/>
    <w:rsid w:val="00511CA1"/>
    <w:rsid w:val="00511DFB"/>
    <w:rsid w:val="00511F5E"/>
    <w:rsid w:val="00512089"/>
    <w:rsid w:val="0051219B"/>
    <w:rsid w:val="0051227B"/>
    <w:rsid w:val="00512336"/>
    <w:rsid w:val="005123C0"/>
    <w:rsid w:val="00512521"/>
    <w:rsid w:val="00512681"/>
    <w:rsid w:val="005127BF"/>
    <w:rsid w:val="005128EC"/>
    <w:rsid w:val="00512943"/>
    <w:rsid w:val="005129D2"/>
    <w:rsid w:val="00512A7C"/>
    <w:rsid w:val="00512D5E"/>
    <w:rsid w:val="0051308D"/>
    <w:rsid w:val="00513151"/>
    <w:rsid w:val="005134DB"/>
    <w:rsid w:val="0051387C"/>
    <w:rsid w:val="005138F3"/>
    <w:rsid w:val="00513B7F"/>
    <w:rsid w:val="00513B8C"/>
    <w:rsid w:val="00513BA3"/>
    <w:rsid w:val="00513C92"/>
    <w:rsid w:val="00513D03"/>
    <w:rsid w:val="00513D21"/>
    <w:rsid w:val="00513D42"/>
    <w:rsid w:val="00513E35"/>
    <w:rsid w:val="00513F3B"/>
    <w:rsid w:val="00514079"/>
    <w:rsid w:val="005140B0"/>
    <w:rsid w:val="005142C1"/>
    <w:rsid w:val="005143A2"/>
    <w:rsid w:val="0051457C"/>
    <w:rsid w:val="00514AE4"/>
    <w:rsid w:val="00514D17"/>
    <w:rsid w:val="00514D49"/>
    <w:rsid w:val="00514F00"/>
    <w:rsid w:val="005150C1"/>
    <w:rsid w:val="00515325"/>
    <w:rsid w:val="0051548E"/>
    <w:rsid w:val="00515660"/>
    <w:rsid w:val="005156FB"/>
    <w:rsid w:val="0051576A"/>
    <w:rsid w:val="0051579A"/>
    <w:rsid w:val="005159AB"/>
    <w:rsid w:val="00515A7A"/>
    <w:rsid w:val="00515D02"/>
    <w:rsid w:val="00515FD5"/>
    <w:rsid w:val="005160C7"/>
    <w:rsid w:val="0051624C"/>
    <w:rsid w:val="0051636B"/>
    <w:rsid w:val="005163B4"/>
    <w:rsid w:val="00516429"/>
    <w:rsid w:val="00516632"/>
    <w:rsid w:val="00516878"/>
    <w:rsid w:val="00516C5B"/>
    <w:rsid w:val="00516DF9"/>
    <w:rsid w:val="00516E83"/>
    <w:rsid w:val="00517112"/>
    <w:rsid w:val="005173B6"/>
    <w:rsid w:val="00517701"/>
    <w:rsid w:val="0051771F"/>
    <w:rsid w:val="00517734"/>
    <w:rsid w:val="0051786D"/>
    <w:rsid w:val="005178F9"/>
    <w:rsid w:val="00517911"/>
    <w:rsid w:val="00517A0B"/>
    <w:rsid w:val="00517A5F"/>
    <w:rsid w:val="00517C8C"/>
    <w:rsid w:val="00517E9A"/>
    <w:rsid w:val="00517EA0"/>
    <w:rsid w:val="005200AA"/>
    <w:rsid w:val="00520221"/>
    <w:rsid w:val="0052048A"/>
    <w:rsid w:val="005204BF"/>
    <w:rsid w:val="0052082B"/>
    <w:rsid w:val="00520D78"/>
    <w:rsid w:val="00520E66"/>
    <w:rsid w:val="00520EB7"/>
    <w:rsid w:val="00521506"/>
    <w:rsid w:val="00521507"/>
    <w:rsid w:val="005215AF"/>
    <w:rsid w:val="005215B6"/>
    <w:rsid w:val="00521634"/>
    <w:rsid w:val="0052163E"/>
    <w:rsid w:val="00521753"/>
    <w:rsid w:val="005217B5"/>
    <w:rsid w:val="00521AE3"/>
    <w:rsid w:val="00521B00"/>
    <w:rsid w:val="00521C99"/>
    <w:rsid w:val="00521D7F"/>
    <w:rsid w:val="00521E96"/>
    <w:rsid w:val="00521FC5"/>
    <w:rsid w:val="00522472"/>
    <w:rsid w:val="00522669"/>
    <w:rsid w:val="00522D99"/>
    <w:rsid w:val="00522F15"/>
    <w:rsid w:val="005232C4"/>
    <w:rsid w:val="005233A2"/>
    <w:rsid w:val="005233D9"/>
    <w:rsid w:val="005233FB"/>
    <w:rsid w:val="0052343D"/>
    <w:rsid w:val="00523589"/>
    <w:rsid w:val="00523618"/>
    <w:rsid w:val="00523858"/>
    <w:rsid w:val="005238D0"/>
    <w:rsid w:val="00523A75"/>
    <w:rsid w:val="00523ACF"/>
    <w:rsid w:val="00523B3F"/>
    <w:rsid w:val="00523B59"/>
    <w:rsid w:val="00523B94"/>
    <w:rsid w:val="00523C70"/>
    <w:rsid w:val="00523D2D"/>
    <w:rsid w:val="00523D8D"/>
    <w:rsid w:val="00523DDC"/>
    <w:rsid w:val="00523E1A"/>
    <w:rsid w:val="00524223"/>
    <w:rsid w:val="005242CF"/>
    <w:rsid w:val="00524369"/>
    <w:rsid w:val="00524461"/>
    <w:rsid w:val="00524522"/>
    <w:rsid w:val="00524537"/>
    <w:rsid w:val="00524648"/>
    <w:rsid w:val="005247FC"/>
    <w:rsid w:val="00524AB1"/>
    <w:rsid w:val="00524D2F"/>
    <w:rsid w:val="00524DE2"/>
    <w:rsid w:val="00524F65"/>
    <w:rsid w:val="005251BE"/>
    <w:rsid w:val="00525344"/>
    <w:rsid w:val="0052544D"/>
    <w:rsid w:val="005254EC"/>
    <w:rsid w:val="005256C9"/>
    <w:rsid w:val="00525729"/>
    <w:rsid w:val="00525733"/>
    <w:rsid w:val="0052597F"/>
    <w:rsid w:val="00525B2D"/>
    <w:rsid w:val="00525B49"/>
    <w:rsid w:val="00525E6C"/>
    <w:rsid w:val="00526176"/>
    <w:rsid w:val="0052619B"/>
    <w:rsid w:val="005261C1"/>
    <w:rsid w:val="00526204"/>
    <w:rsid w:val="00526277"/>
    <w:rsid w:val="005264DD"/>
    <w:rsid w:val="005265E9"/>
    <w:rsid w:val="0052676E"/>
    <w:rsid w:val="005267A7"/>
    <w:rsid w:val="00526861"/>
    <w:rsid w:val="005268C8"/>
    <w:rsid w:val="005268CA"/>
    <w:rsid w:val="00526978"/>
    <w:rsid w:val="005269F8"/>
    <w:rsid w:val="00526BA9"/>
    <w:rsid w:val="00526DA1"/>
    <w:rsid w:val="00526E50"/>
    <w:rsid w:val="00526E92"/>
    <w:rsid w:val="00527177"/>
    <w:rsid w:val="005272A6"/>
    <w:rsid w:val="005272DD"/>
    <w:rsid w:val="005272E6"/>
    <w:rsid w:val="00527512"/>
    <w:rsid w:val="005275D2"/>
    <w:rsid w:val="0052760C"/>
    <w:rsid w:val="005277E6"/>
    <w:rsid w:val="00527845"/>
    <w:rsid w:val="00527A77"/>
    <w:rsid w:val="00527E65"/>
    <w:rsid w:val="00530064"/>
    <w:rsid w:val="005301E0"/>
    <w:rsid w:val="005302D4"/>
    <w:rsid w:val="00530321"/>
    <w:rsid w:val="00530445"/>
    <w:rsid w:val="005304EC"/>
    <w:rsid w:val="00530553"/>
    <w:rsid w:val="00530581"/>
    <w:rsid w:val="005306EA"/>
    <w:rsid w:val="00530817"/>
    <w:rsid w:val="005308C3"/>
    <w:rsid w:val="00530A35"/>
    <w:rsid w:val="00530A74"/>
    <w:rsid w:val="00530B8C"/>
    <w:rsid w:val="00530C1A"/>
    <w:rsid w:val="00530D69"/>
    <w:rsid w:val="00530D74"/>
    <w:rsid w:val="005313AB"/>
    <w:rsid w:val="005314F0"/>
    <w:rsid w:val="00531567"/>
    <w:rsid w:val="00531669"/>
    <w:rsid w:val="0053166A"/>
    <w:rsid w:val="00531893"/>
    <w:rsid w:val="0053190B"/>
    <w:rsid w:val="00531A3A"/>
    <w:rsid w:val="00531AA0"/>
    <w:rsid w:val="00531B7B"/>
    <w:rsid w:val="00531C09"/>
    <w:rsid w:val="00531C96"/>
    <w:rsid w:val="00531D3E"/>
    <w:rsid w:val="00531D46"/>
    <w:rsid w:val="00531EC0"/>
    <w:rsid w:val="00531F17"/>
    <w:rsid w:val="0053218C"/>
    <w:rsid w:val="0053218E"/>
    <w:rsid w:val="0053220F"/>
    <w:rsid w:val="00532551"/>
    <w:rsid w:val="00532594"/>
    <w:rsid w:val="00532D31"/>
    <w:rsid w:val="00532DA8"/>
    <w:rsid w:val="00532EF0"/>
    <w:rsid w:val="00532F1B"/>
    <w:rsid w:val="00532F24"/>
    <w:rsid w:val="00533236"/>
    <w:rsid w:val="00533255"/>
    <w:rsid w:val="005332A7"/>
    <w:rsid w:val="005332D4"/>
    <w:rsid w:val="005332F3"/>
    <w:rsid w:val="0053337E"/>
    <w:rsid w:val="005334BC"/>
    <w:rsid w:val="00533596"/>
    <w:rsid w:val="0053381F"/>
    <w:rsid w:val="00533A02"/>
    <w:rsid w:val="00533A5F"/>
    <w:rsid w:val="00533B04"/>
    <w:rsid w:val="00533BAB"/>
    <w:rsid w:val="00533DDA"/>
    <w:rsid w:val="00533F6D"/>
    <w:rsid w:val="00534051"/>
    <w:rsid w:val="00534191"/>
    <w:rsid w:val="005346BC"/>
    <w:rsid w:val="00534711"/>
    <w:rsid w:val="00534814"/>
    <w:rsid w:val="00534815"/>
    <w:rsid w:val="005348CE"/>
    <w:rsid w:val="005349A1"/>
    <w:rsid w:val="005349E9"/>
    <w:rsid w:val="00534F43"/>
    <w:rsid w:val="0053503C"/>
    <w:rsid w:val="00535406"/>
    <w:rsid w:val="005359B5"/>
    <w:rsid w:val="005359FA"/>
    <w:rsid w:val="00535A71"/>
    <w:rsid w:val="00535BA1"/>
    <w:rsid w:val="00535CF7"/>
    <w:rsid w:val="00535F39"/>
    <w:rsid w:val="005361EA"/>
    <w:rsid w:val="0053620E"/>
    <w:rsid w:val="0053638A"/>
    <w:rsid w:val="005363FA"/>
    <w:rsid w:val="00536512"/>
    <w:rsid w:val="005366C4"/>
    <w:rsid w:val="00536727"/>
    <w:rsid w:val="005367CC"/>
    <w:rsid w:val="0053691E"/>
    <w:rsid w:val="00536920"/>
    <w:rsid w:val="005369CF"/>
    <w:rsid w:val="00536C16"/>
    <w:rsid w:val="00536E13"/>
    <w:rsid w:val="0053726D"/>
    <w:rsid w:val="00537314"/>
    <w:rsid w:val="005373DD"/>
    <w:rsid w:val="00537583"/>
    <w:rsid w:val="0053760B"/>
    <w:rsid w:val="0053762C"/>
    <w:rsid w:val="00537689"/>
    <w:rsid w:val="005377EF"/>
    <w:rsid w:val="00537E45"/>
    <w:rsid w:val="00537F42"/>
    <w:rsid w:val="005401AD"/>
    <w:rsid w:val="00540273"/>
    <w:rsid w:val="005402DE"/>
    <w:rsid w:val="00540330"/>
    <w:rsid w:val="005404F7"/>
    <w:rsid w:val="0054051D"/>
    <w:rsid w:val="00540598"/>
    <w:rsid w:val="005405A1"/>
    <w:rsid w:val="0054065C"/>
    <w:rsid w:val="005408F2"/>
    <w:rsid w:val="005408FA"/>
    <w:rsid w:val="00540B5F"/>
    <w:rsid w:val="00540CB8"/>
    <w:rsid w:val="0054123A"/>
    <w:rsid w:val="0054157F"/>
    <w:rsid w:val="005416D9"/>
    <w:rsid w:val="005417B4"/>
    <w:rsid w:val="00541830"/>
    <w:rsid w:val="00541AED"/>
    <w:rsid w:val="00541BCB"/>
    <w:rsid w:val="00541CD3"/>
    <w:rsid w:val="00541DA2"/>
    <w:rsid w:val="00541EC2"/>
    <w:rsid w:val="0054220B"/>
    <w:rsid w:val="0054227B"/>
    <w:rsid w:val="00542372"/>
    <w:rsid w:val="0054256F"/>
    <w:rsid w:val="0054258F"/>
    <w:rsid w:val="00542684"/>
    <w:rsid w:val="005426D0"/>
    <w:rsid w:val="005429EC"/>
    <w:rsid w:val="00542A21"/>
    <w:rsid w:val="00542AFF"/>
    <w:rsid w:val="00542CD8"/>
    <w:rsid w:val="00542DA9"/>
    <w:rsid w:val="00542E30"/>
    <w:rsid w:val="00543063"/>
    <w:rsid w:val="005430A4"/>
    <w:rsid w:val="00543199"/>
    <w:rsid w:val="0054395A"/>
    <w:rsid w:val="00543990"/>
    <w:rsid w:val="00543A09"/>
    <w:rsid w:val="00543A99"/>
    <w:rsid w:val="00543AB7"/>
    <w:rsid w:val="00543B26"/>
    <w:rsid w:val="00543B91"/>
    <w:rsid w:val="00543CEA"/>
    <w:rsid w:val="00543D2A"/>
    <w:rsid w:val="00543E38"/>
    <w:rsid w:val="0054405F"/>
    <w:rsid w:val="00544134"/>
    <w:rsid w:val="00544377"/>
    <w:rsid w:val="00544382"/>
    <w:rsid w:val="005444A0"/>
    <w:rsid w:val="005445D6"/>
    <w:rsid w:val="00544AED"/>
    <w:rsid w:val="00544B0E"/>
    <w:rsid w:val="00544C11"/>
    <w:rsid w:val="00544C3C"/>
    <w:rsid w:val="00544EEE"/>
    <w:rsid w:val="00545027"/>
    <w:rsid w:val="00545141"/>
    <w:rsid w:val="0054526F"/>
    <w:rsid w:val="005452E6"/>
    <w:rsid w:val="00545384"/>
    <w:rsid w:val="005453F5"/>
    <w:rsid w:val="00545442"/>
    <w:rsid w:val="00545466"/>
    <w:rsid w:val="005455A1"/>
    <w:rsid w:val="00545674"/>
    <w:rsid w:val="005456BF"/>
    <w:rsid w:val="00545783"/>
    <w:rsid w:val="005457C7"/>
    <w:rsid w:val="005458C8"/>
    <w:rsid w:val="00545A36"/>
    <w:rsid w:val="00545ACA"/>
    <w:rsid w:val="00545D3B"/>
    <w:rsid w:val="00545E84"/>
    <w:rsid w:val="00546196"/>
    <w:rsid w:val="00546279"/>
    <w:rsid w:val="005462BA"/>
    <w:rsid w:val="005464DB"/>
    <w:rsid w:val="0054665A"/>
    <w:rsid w:val="00546754"/>
    <w:rsid w:val="00546789"/>
    <w:rsid w:val="0054680D"/>
    <w:rsid w:val="005469A0"/>
    <w:rsid w:val="00546ABF"/>
    <w:rsid w:val="00546B68"/>
    <w:rsid w:val="00546BAB"/>
    <w:rsid w:val="00546F71"/>
    <w:rsid w:val="00547158"/>
    <w:rsid w:val="005471A4"/>
    <w:rsid w:val="005472D1"/>
    <w:rsid w:val="00547476"/>
    <w:rsid w:val="0054770C"/>
    <w:rsid w:val="00547743"/>
    <w:rsid w:val="005477C8"/>
    <w:rsid w:val="00547B41"/>
    <w:rsid w:val="00547C63"/>
    <w:rsid w:val="00547C90"/>
    <w:rsid w:val="00547CE8"/>
    <w:rsid w:val="00547ED0"/>
    <w:rsid w:val="005502A9"/>
    <w:rsid w:val="0055053B"/>
    <w:rsid w:val="005506E2"/>
    <w:rsid w:val="005507F5"/>
    <w:rsid w:val="00550B97"/>
    <w:rsid w:val="00550C8C"/>
    <w:rsid w:val="00550D5D"/>
    <w:rsid w:val="00550EEE"/>
    <w:rsid w:val="00550F4B"/>
    <w:rsid w:val="00550FF1"/>
    <w:rsid w:val="00551174"/>
    <w:rsid w:val="005511F2"/>
    <w:rsid w:val="005518CA"/>
    <w:rsid w:val="00551960"/>
    <w:rsid w:val="00551A04"/>
    <w:rsid w:val="00551B54"/>
    <w:rsid w:val="00551B87"/>
    <w:rsid w:val="00551CA3"/>
    <w:rsid w:val="00551CD6"/>
    <w:rsid w:val="00551E12"/>
    <w:rsid w:val="00551EBC"/>
    <w:rsid w:val="00551F93"/>
    <w:rsid w:val="00552149"/>
    <w:rsid w:val="005521AB"/>
    <w:rsid w:val="005521EE"/>
    <w:rsid w:val="00552791"/>
    <w:rsid w:val="005528BE"/>
    <w:rsid w:val="00552925"/>
    <w:rsid w:val="0055298F"/>
    <w:rsid w:val="00552BE1"/>
    <w:rsid w:val="00552C64"/>
    <w:rsid w:val="00552D5A"/>
    <w:rsid w:val="00552DA2"/>
    <w:rsid w:val="00552E10"/>
    <w:rsid w:val="00552E6F"/>
    <w:rsid w:val="00552EC2"/>
    <w:rsid w:val="00553163"/>
    <w:rsid w:val="00553216"/>
    <w:rsid w:val="00553399"/>
    <w:rsid w:val="0055348D"/>
    <w:rsid w:val="005534C6"/>
    <w:rsid w:val="00553646"/>
    <w:rsid w:val="00553679"/>
    <w:rsid w:val="0055377E"/>
    <w:rsid w:val="005539CD"/>
    <w:rsid w:val="00553BBD"/>
    <w:rsid w:val="00553C53"/>
    <w:rsid w:val="00553DF0"/>
    <w:rsid w:val="00553E14"/>
    <w:rsid w:val="00553F62"/>
    <w:rsid w:val="00553F72"/>
    <w:rsid w:val="00553FDF"/>
    <w:rsid w:val="0055428A"/>
    <w:rsid w:val="00554399"/>
    <w:rsid w:val="005543BB"/>
    <w:rsid w:val="00554457"/>
    <w:rsid w:val="00554539"/>
    <w:rsid w:val="00554714"/>
    <w:rsid w:val="005548BC"/>
    <w:rsid w:val="00554AD3"/>
    <w:rsid w:val="00554CC9"/>
    <w:rsid w:val="00554CF7"/>
    <w:rsid w:val="00554E3D"/>
    <w:rsid w:val="00554FD8"/>
    <w:rsid w:val="005550FA"/>
    <w:rsid w:val="005553CD"/>
    <w:rsid w:val="005558C2"/>
    <w:rsid w:val="005558D0"/>
    <w:rsid w:val="0055594F"/>
    <w:rsid w:val="005559FC"/>
    <w:rsid w:val="00555AE6"/>
    <w:rsid w:val="00555C0E"/>
    <w:rsid w:val="00555F15"/>
    <w:rsid w:val="005560DE"/>
    <w:rsid w:val="005561CC"/>
    <w:rsid w:val="00556226"/>
    <w:rsid w:val="0055630C"/>
    <w:rsid w:val="00556477"/>
    <w:rsid w:val="005568D7"/>
    <w:rsid w:val="0055695E"/>
    <w:rsid w:val="00556C78"/>
    <w:rsid w:val="00556E65"/>
    <w:rsid w:val="00557050"/>
    <w:rsid w:val="00557229"/>
    <w:rsid w:val="005573F0"/>
    <w:rsid w:val="0055740E"/>
    <w:rsid w:val="005578ED"/>
    <w:rsid w:val="00557A39"/>
    <w:rsid w:val="00557A9E"/>
    <w:rsid w:val="00557B8D"/>
    <w:rsid w:val="00557EB6"/>
    <w:rsid w:val="00557EC8"/>
    <w:rsid w:val="00557F4C"/>
    <w:rsid w:val="0056014E"/>
    <w:rsid w:val="005601D6"/>
    <w:rsid w:val="005601F8"/>
    <w:rsid w:val="00560251"/>
    <w:rsid w:val="00560A2D"/>
    <w:rsid w:val="00560A4B"/>
    <w:rsid w:val="00560F46"/>
    <w:rsid w:val="005610BB"/>
    <w:rsid w:val="00561161"/>
    <w:rsid w:val="00561334"/>
    <w:rsid w:val="0056136F"/>
    <w:rsid w:val="005613F1"/>
    <w:rsid w:val="00561400"/>
    <w:rsid w:val="00561464"/>
    <w:rsid w:val="005614F4"/>
    <w:rsid w:val="00561705"/>
    <w:rsid w:val="00561BC7"/>
    <w:rsid w:val="00561C60"/>
    <w:rsid w:val="00561D46"/>
    <w:rsid w:val="00561D5F"/>
    <w:rsid w:val="00561F7D"/>
    <w:rsid w:val="005620F2"/>
    <w:rsid w:val="00562494"/>
    <w:rsid w:val="00562759"/>
    <w:rsid w:val="0056275F"/>
    <w:rsid w:val="005627AD"/>
    <w:rsid w:val="00562DA1"/>
    <w:rsid w:val="00562F02"/>
    <w:rsid w:val="00563044"/>
    <w:rsid w:val="00563075"/>
    <w:rsid w:val="005630AF"/>
    <w:rsid w:val="0056349A"/>
    <w:rsid w:val="005634EF"/>
    <w:rsid w:val="00563610"/>
    <w:rsid w:val="00563650"/>
    <w:rsid w:val="0056368E"/>
    <w:rsid w:val="005638FC"/>
    <w:rsid w:val="00563BD6"/>
    <w:rsid w:val="00563BFE"/>
    <w:rsid w:val="0056443B"/>
    <w:rsid w:val="0056454B"/>
    <w:rsid w:val="00564570"/>
    <w:rsid w:val="00564616"/>
    <w:rsid w:val="0056463A"/>
    <w:rsid w:val="0056477B"/>
    <w:rsid w:val="00564833"/>
    <w:rsid w:val="00564B43"/>
    <w:rsid w:val="00564C22"/>
    <w:rsid w:val="00564CA7"/>
    <w:rsid w:val="00564CAA"/>
    <w:rsid w:val="00564CF5"/>
    <w:rsid w:val="00565063"/>
    <w:rsid w:val="0056551E"/>
    <w:rsid w:val="00565614"/>
    <w:rsid w:val="005657F2"/>
    <w:rsid w:val="00565AC2"/>
    <w:rsid w:val="00565BBE"/>
    <w:rsid w:val="00565D5D"/>
    <w:rsid w:val="00565E52"/>
    <w:rsid w:val="0056618F"/>
    <w:rsid w:val="005663FF"/>
    <w:rsid w:val="005664AF"/>
    <w:rsid w:val="0056667E"/>
    <w:rsid w:val="005666CC"/>
    <w:rsid w:val="00566822"/>
    <w:rsid w:val="00566877"/>
    <w:rsid w:val="00566A65"/>
    <w:rsid w:val="00566AA3"/>
    <w:rsid w:val="00566D42"/>
    <w:rsid w:val="00566DB1"/>
    <w:rsid w:val="0056701A"/>
    <w:rsid w:val="00567073"/>
    <w:rsid w:val="00567129"/>
    <w:rsid w:val="00567528"/>
    <w:rsid w:val="005675C5"/>
    <w:rsid w:val="005675C6"/>
    <w:rsid w:val="00567669"/>
    <w:rsid w:val="00567846"/>
    <w:rsid w:val="00567851"/>
    <w:rsid w:val="005679FE"/>
    <w:rsid w:val="00567A5B"/>
    <w:rsid w:val="00567C25"/>
    <w:rsid w:val="00567D3A"/>
    <w:rsid w:val="00567DB1"/>
    <w:rsid w:val="00567F5C"/>
    <w:rsid w:val="00567F83"/>
    <w:rsid w:val="00567FBA"/>
    <w:rsid w:val="00570026"/>
    <w:rsid w:val="00570043"/>
    <w:rsid w:val="00570044"/>
    <w:rsid w:val="0057005D"/>
    <w:rsid w:val="005702C2"/>
    <w:rsid w:val="005704FF"/>
    <w:rsid w:val="0057062C"/>
    <w:rsid w:val="00570799"/>
    <w:rsid w:val="00570830"/>
    <w:rsid w:val="00570845"/>
    <w:rsid w:val="005708FE"/>
    <w:rsid w:val="00570908"/>
    <w:rsid w:val="00570A22"/>
    <w:rsid w:val="00570AA8"/>
    <w:rsid w:val="00570B04"/>
    <w:rsid w:val="00570B9E"/>
    <w:rsid w:val="00570BFA"/>
    <w:rsid w:val="00570CC2"/>
    <w:rsid w:val="00570E4D"/>
    <w:rsid w:val="005710BA"/>
    <w:rsid w:val="005711AA"/>
    <w:rsid w:val="0057128B"/>
    <w:rsid w:val="0057135C"/>
    <w:rsid w:val="0057169A"/>
    <w:rsid w:val="00571727"/>
    <w:rsid w:val="0057173F"/>
    <w:rsid w:val="00571E0A"/>
    <w:rsid w:val="00571E15"/>
    <w:rsid w:val="00571E23"/>
    <w:rsid w:val="00571EA8"/>
    <w:rsid w:val="00572057"/>
    <w:rsid w:val="005720A2"/>
    <w:rsid w:val="00572232"/>
    <w:rsid w:val="005725E1"/>
    <w:rsid w:val="005726C3"/>
    <w:rsid w:val="005728BA"/>
    <w:rsid w:val="00572973"/>
    <w:rsid w:val="005729B3"/>
    <w:rsid w:val="00572A07"/>
    <w:rsid w:val="00572AB4"/>
    <w:rsid w:val="00572B2C"/>
    <w:rsid w:val="00572B34"/>
    <w:rsid w:val="00572C1E"/>
    <w:rsid w:val="00572E19"/>
    <w:rsid w:val="00572F26"/>
    <w:rsid w:val="00573014"/>
    <w:rsid w:val="005730AC"/>
    <w:rsid w:val="0057313D"/>
    <w:rsid w:val="00573204"/>
    <w:rsid w:val="00573213"/>
    <w:rsid w:val="005732E0"/>
    <w:rsid w:val="005734C1"/>
    <w:rsid w:val="005737EF"/>
    <w:rsid w:val="00573853"/>
    <w:rsid w:val="00573941"/>
    <w:rsid w:val="00573960"/>
    <w:rsid w:val="00573B7E"/>
    <w:rsid w:val="00573C74"/>
    <w:rsid w:val="005740F4"/>
    <w:rsid w:val="00574261"/>
    <w:rsid w:val="00574464"/>
    <w:rsid w:val="00574977"/>
    <w:rsid w:val="00574A09"/>
    <w:rsid w:val="00574E49"/>
    <w:rsid w:val="00574EBD"/>
    <w:rsid w:val="00574F1C"/>
    <w:rsid w:val="00575058"/>
    <w:rsid w:val="00575092"/>
    <w:rsid w:val="00575366"/>
    <w:rsid w:val="0057546C"/>
    <w:rsid w:val="005758E6"/>
    <w:rsid w:val="00576052"/>
    <w:rsid w:val="005763C8"/>
    <w:rsid w:val="005765D1"/>
    <w:rsid w:val="0057669F"/>
    <w:rsid w:val="00576AF1"/>
    <w:rsid w:val="00576B11"/>
    <w:rsid w:val="00576B47"/>
    <w:rsid w:val="00576C11"/>
    <w:rsid w:val="00576DEA"/>
    <w:rsid w:val="00576DFE"/>
    <w:rsid w:val="00576E35"/>
    <w:rsid w:val="00576F3A"/>
    <w:rsid w:val="005770EC"/>
    <w:rsid w:val="0057725F"/>
    <w:rsid w:val="005775E7"/>
    <w:rsid w:val="00577636"/>
    <w:rsid w:val="0057764F"/>
    <w:rsid w:val="005776C1"/>
    <w:rsid w:val="0057787E"/>
    <w:rsid w:val="00577AAC"/>
    <w:rsid w:val="00577B58"/>
    <w:rsid w:val="00577B7A"/>
    <w:rsid w:val="00577BF6"/>
    <w:rsid w:val="00577C1C"/>
    <w:rsid w:val="00577C32"/>
    <w:rsid w:val="00577D1A"/>
    <w:rsid w:val="00577E63"/>
    <w:rsid w:val="00577E86"/>
    <w:rsid w:val="00577F7B"/>
    <w:rsid w:val="00580221"/>
    <w:rsid w:val="0058028C"/>
    <w:rsid w:val="005803CE"/>
    <w:rsid w:val="005806DC"/>
    <w:rsid w:val="00580962"/>
    <w:rsid w:val="005809D3"/>
    <w:rsid w:val="00580C3F"/>
    <w:rsid w:val="00580D16"/>
    <w:rsid w:val="00580DA8"/>
    <w:rsid w:val="0058117E"/>
    <w:rsid w:val="005811D2"/>
    <w:rsid w:val="0058120F"/>
    <w:rsid w:val="005812EC"/>
    <w:rsid w:val="005813B6"/>
    <w:rsid w:val="005815CE"/>
    <w:rsid w:val="0058186B"/>
    <w:rsid w:val="00581890"/>
    <w:rsid w:val="005818D8"/>
    <w:rsid w:val="00581C91"/>
    <w:rsid w:val="00581D12"/>
    <w:rsid w:val="00581D59"/>
    <w:rsid w:val="00581D96"/>
    <w:rsid w:val="00581E9D"/>
    <w:rsid w:val="00581F84"/>
    <w:rsid w:val="00582032"/>
    <w:rsid w:val="00582386"/>
    <w:rsid w:val="0058246A"/>
    <w:rsid w:val="0058247D"/>
    <w:rsid w:val="005827B7"/>
    <w:rsid w:val="005828A4"/>
    <w:rsid w:val="00582986"/>
    <w:rsid w:val="00582ACD"/>
    <w:rsid w:val="00582B35"/>
    <w:rsid w:val="00582C20"/>
    <w:rsid w:val="00582DD5"/>
    <w:rsid w:val="00582EFF"/>
    <w:rsid w:val="00582F25"/>
    <w:rsid w:val="005837AB"/>
    <w:rsid w:val="00583923"/>
    <w:rsid w:val="00583BF9"/>
    <w:rsid w:val="00583C2A"/>
    <w:rsid w:val="00583C47"/>
    <w:rsid w:val="00583DA3"/>
    <w:rsid w:val="00583F5C"/>
    <w:rsid w:val="00583F74"/>
    <w:rsid w:val="00583FAD"/>
    <w:rsid w:val="005840B9"/>
    <w:rsid w:val="005840EF"/>
    <w:rsid w:val="0058430F"/>
    <w:rsid w:val="00584321"/>
    <w:rsid w:val="00584427"/>
    <w:rsid w:val="005845AE"/>
    <w:rsid w:val="00584760"/>
    <w:rsid w:val="005847D9"/>
    <w:rsid w:val="00584A29"/>
    <w:rsid w:val="00584D95"/>
    <w:rsid w:val="00584E5F"/>
    <w:rsid w:val="00584F1E"/>
    <w:rsid w:val="00585019"/>
    <w:rsid w:val="0058523E"/>
    <w:rsid w:val="0058532C"/>
    <w:rsid w:val="0058533E"/>
    <w:rsid w:val="00585458"/>
    <w:rsid w:val="00585520"/>
    <w:rsid w:val="00585677"/>
    <w:rsid w:val="00585796"/>
    <w:rsid w:val="0058585D"/>
    <w:rsid w:val="00585953"/>
    <w:rsid w:val="00585A12"/>
    <w:rsid w:val="00585CF5"/>
    <w:rsid w:val="00585E2E"/>
    <w:rsid w:val="00585E58"/>
    <w:rsid w:val="00585F9D"/>
    <w:rsid w:val="005860D0"/>
    <w:rsid w:val="005860ED"/>
    <w:rsid w:val="00586143"/>
    <w:rsid w:val="0058624B"/>
    <w:rsid w:val="00586394"/>
    <w:rsid w:val="005865AC"/>
    <w:rsid w:val="00586705"/>
    <w:rsid w:val="00586857"/>
    <w:rsid w:val="00586964"/>
    <w:rsid w:val="00586994"/>
    <w:rsid w:val="005869F6"/>
    <w:rsid w:val="00586D05"/>
    <w:rsid w:val="00587206"/>
    <w:rsid w:val="00587A10"/>
    <w:rsid w:val="00587CB3"/>
    <w:rsid w:val="00587D96"/>
    <w:rsid w:val="00587E1C"/>
    <w:rsid w:val="00587E8C"/>
    <w:rsid w:val="00587F9C"/>
    <w:rsid w:val="005902A1"/>
    <w:rsid w:val="005904D1"/>
    <w:rsid w:val="00590660"/>
    <w:rsid w:val="00590691"/>
    <w:rsid w:val="005906A2"/>
    <w:rsid w:val="005908CD"/>
    <w:rsid w:val="0059096D"/>
    <w:rsid w:val="00590A2A"/>
    <w:rsid w:val="00590A76"/>
    <w:rsid w:val="00590A7E"/>
    <w:rsid w:val="00590B14"/>
    <w:rsid w:val="00590C5F"/>
    <w:rsid w:val="00591027"/>
    <w:rsid w:val="00591282"/>
    <w:rsid w:val="00591331"/>
    <w:rsid w:val="00591368"/>
    <w:rsid w:val="00591438"/>
    <w:rsid w:val="0059145E"/>
    <w:rsid w:val="005914F0"/>
    <w:rsid w:val="00591511"/>
    <w:rsid w:val="00591CC1"/>
    <w:rsid w:val="00591D19"/>
    <w:rsid w:val="00591E75"/>
    <w:rsid w:val="00591F40"/>
    <w:rsid w:val="00591F70"/>
    <w:rsid w:val="00591F95"/>
    <w:rsid w:val="00592071"/>
    <w:rsid w:val="0059224D"/>
    <w:rsid w:val="005922B0"/>
    <w:rsid w:val="0059239B"/>
    <w:rsid w:val="00592657"/>
    <w:rsid w:val="00592737"/>
    <w:rsid w:val="0059305B"/>
    <w:rsid w:val="005931D4"/>
    <w:rsid w:val="00593621"/>
    <w:rsid w:val="005937A3"/>
    <w:rsid w:val="0059387F"/>
    <w:rsid w:val="005938C1"/>
    <w:rsid w:val="005939AB"/>
    <w:rsid w:val="005939E0"/>
    <w:rsid w:val="005939E7"/>
    <w:rsid w:val="00593A9D"/>
    <w:rsid w:val="00593B52"/>
    <w:rsid w:val="00593CD7"/>
    <w:rsid w:val="00593DC3"/>
    <w:rsid w:val="00593E4B"/>
    <w:rsid w:val="00593EEF"/>
    <w:rsid w:val="0059422F"/>
    <w:rsid w:val="00594260"/>
    <w:rsid w:val="005944FA"/>
    <w:rsid w:val="005946DB"/>
    <w:rsid w:val="00594788"/>
    <w:rsid w:val="0059479E"/>
    <w:rsid w:val="005948A6"/>
    <w:rsid w:val="0059490F"/>
    <w:rsid w:val="00594B7F"/>
    <w:rsid w:val="00594B89"/>
    <w:rsid w:val="00594BF5"/>
    <w:rsid w:val="00594EB0"/>
    <w:rsid w:val="00595194"/>
    <w:rsid w:val="00595393"/>
    <w:rsid w:val="005953AE"/>
    <w:rsid w:val="00595498"/>
    <w:rsid w:val="00595597"/>
    <w:rsid w:val="00595728"/>
    <w:rsid w:val="0059573E"/>
    <w:rsid w:val="0059580C"/>
    <w:rsid w:val="0059584E"/>
    <w:rsid w:val="0059598B"/>
    <w:rsid w:val="00595B81"/>
    <w:rsid w:val="00595CE7"/>
    <w:rsid w:val="00595D51"/>
    <w:rsid w:val="00595EC9"/>
    <w:rsid w:val="00596411"/>
    <w:rsid w:val="00596511"/>
    <w:rsid w:val="0059691A"/>
    <w:rsid w:val="00596A4B"/>
    <w:rsid w:val="00596BAE"/>
    <w:rsid w:val="00596E0C"/>
    <w:rsid w:val="00596EB7"/>
    <w:rsid w:val="00596EC3"/>
    <w:rsid w:val="00597137"/>
    <w:rsid w:val="005975FF"/>
    <w:rsid w:val="00597922"/>
    <w:rsid w:val="0059794A"/>
    <w:rsid w:val="00597B95"/>
    <w:rsid w:val="00597C5B"/>
    <w:rsid w:val="00597CF0"/>
    <w:rsid w:val="00597D9A"/>
    <w:rsid w:val="00597ED8"/>
    <w:rsid w:val="00597FF9"/>
    <w:rsid w:val="00597FFD"/>
    <w:rsid w:val="005A002D"/>
    <w:rsid w:val="005A01E0"/>
    <w:rsid w:val="005A02C9"/>
    <w:rsid w:val="005A03D0"/>
    <w:rsid w:val="005A0420"/>
    <w:rsid w:val="005A051C"/>
    <w:rsid w:val="005A05F6"/>
    <w:rsid w:val="005A0782"/>
    <w:rsid w:val="005A08BE"/>
    <w:rsid w:val="005A09DD"/>
    <w:rsid w:val="005A0B40"/>
    <w:rsid w:val="005A0B70"/>
    <w:rsid w:val="005A0D66"/>
    <w:rsid w:val="005A0EAE"/>
    <w:rsid w:val="005A0FE1"/>
    <w:rsid w:val="005A119D"/>
    <w:rsid w:val="005A128C"/>
    <w:rsid w:val="005A12D9"/>
    <w:rsid w:val="005A13C2"/>
    <w:rsid w:val="005A1533"/>
    <w:rsid w:val="005A15DF"/>
    <w:rsid w:val="005A1703"/>
    <w:rsid w:val="005A1870"/>
    <w:rsid w:val="005A1A94"/>
    <w:rsid w:val="005A1C89"/>
    <w:rsid w:val="005A1CA5"/>
    <w:rsid w:val="005A1DF0"/>
    <w:rsid w:val="005A1E77"/>
    <w:rsid w:val="005A2172"/>
    <w:rsid w:val="005A21FD"/>
    <w:rsid w:val="005A2309"/>
    <w:rsid w:val="005A245E"/>
    <w:rsid w:val="005A2604"/>
    <w:rsid w:val="005A284A"/>
    <w:rsid w:val="005A28AA"/>
    <w:rsid w:val="005A2A7E"/>
    <w:rsid w:val="005A2AE5"/>
    <w:rsid w:val="005A3048"/>
    <w:rsid w:val="005A309A"/>
    <w:rsid w:val="005A3436"/>
    <w:rsid w:val="005A343E"/>
    <w:rsid w:val="005A391D"/>
    <w:rsid w:val="005A398B"/>
    <w:rsid w:val="005A3A1C"/>
    <w:rsid w:val="005A3A91"/>
    <w:rsid w:val="005A3B37"/>
    <w:rsid w:val="005A3DD6"/>
    <w:rsid w:val="005A40C2"/>
    <w:rsid w:val="005A4134"/>
    <w:rsid w:val="005A42B8"/>
    <w:rsid w:val="005A42E6"/>
    <w:rsid w:val="005A43AE"/>
    <w:rsid w:val="005A4509"/>
    <w:rsid w:val="005A4663"/>
    <w:rsid w:val="005A490F"/>
    <w:rsid w:val="005A49A4"/>
    <w:rsid w:val="005A4A54"/>
    <w:rsid w:val="005A4ABF"/>
    <w:rsid w:val="005A4C56"/>
    <w:rsid w:val="005A4D0B"/>
    <w:rsid w:val="005A4E3F"/>
    <w:rsid w:val="005A50A7"/>
    <w:rsid w:val="005A50CE"/>
    <w:rsid w:val="005A5350"/>
    <w:rsid w:val="005A543C"/>
    <w:rsid w:val="005A54E5"/>
    <w:rsid w:val="005A5514"/>
    <w:rsid w:val="005A5580"/>
    <w:rsid w:val="005A55AA"/>
    <w:rsid w:val="005A5609"/>
    <w:rsid w:val="005A56A8"/>
    <w:rsid w:val="005A5AA5"/>
    <w:rsid w:val="005A5BAB"/>
    <w:rsid w:val="005A5D67"/>
    <w:rsid w:val="005A5DE0"/>
    <w:rsid w:val="005A5EEC"/>
    <w:rsid w:val="005A5F63"/>
    <w:rsid w:val="005A60F6"/>
    <w:rsid w:val="005A64F1"/>
    <w:rsid w:val="005A6509"/>
    <w:rsid w:val="005A6582"/>
    <w:rsid w:val="005A6684"/>
    <w:rsid w:val="005A66B2"/>
    <w:rsid w:val="005A67EA"/>
    <w:rsid w:val="005A6878"/>
    <w:rsid w:val="005A68EF"/>
    <w:rsid w:val="005A6953"/>
    <w:rsid w:val="005A69F2"/>
    <w:rsid w:val="005A6A45"/>
    <w:rsid w:val="005A6A6B"/>
    <w:rsid w:val="005A6C32"/>
    <w:rsid w:val="005A70CB"/>
    <w:rsid w:val="005A76AD"/>
    <w:rsid w:val="005A7C4B"/>
    <w:rsid w:val="005A7CF2"/>
    <w:rsid w:val="005B011B"/>
    <w:rsid w:val="005B0391"/>
    <w:rsid w:val="005B03E8"/>
    <w:rsid w:val="005B0896"/>
    <w:rsid w:val="005B08D1"/>
    <w:rsid w:val="005B0903"/>
    <w:rsid w:val="005B091B"/>
    <w:rsid w:val="005B0982"/>
    <w:rsid w:val="005B0CE0"/>
    <w:rsid w:val="005B0D51"/>
    <w:rsid w:val="005B0D79"/>
    <w:rsid w:val="005B0DCA"/>
    <w:rsid w:val="005B0E1F"/>
    <w:rsid w:val="005B0E91"/>
    <w:rsid w:val="005B0EE2"/>
    <w:rsid w:val="005B0F50"/>
    <w:rsid w:val="005B0F5B"/>
    <w:rsid w:val="005B0FD6"/>
    <w:rsid w:val="005B105F"/>
    <w:rsid w:val="005B1080"/>
    <w:rsid w:val="005B1237"/>
    <w:rsid w:val="005B1304"/>
    <w:rsid w:val="005B1A1B"/>
    <w:rsid w:val="005B1BE1"/>
    <w:rsid w:val="005B1C71"/>
    <w:rsid w:val="005B1DBB"/>
    <w:rsid w:val="005B1EDA"/>
    <w:rsid w:val="005B2033"/>
    <w:rsid w:val="005B2154"/>
    <w:rsid w:val="005B21FD"/>
    <w:rsid w:val="005B2210"/>
    <w:rsid w:val="005B221E"/>
    <w:rsid w:val="005B2242"/>
    <w:rsid w:val="005B260B"/>
    <w:rsid w:val="005B2728"/>
    <w:rsid w:val="005B2806"/>
    <w:rsid w:val="005B2A7A"/>
    <w:rsid w:val="005B2AAF"/>
    <w:rsid w:val="005B2B62"/>
    <w:rsid w:val="005B2B88"/>
    <w:rsid w:val="005B2BF6"/>
    <w:rsid w:val="005B2DB6"/>
    <w:rsid w:val="005B2E6E"/>
    <w:rsid w:val="005B2E86"/>
    <w:rsid w:val="005B2F1A"/>
    <w:rsid w:val="005B2FBC"/>
    <w:rsid w:val="005B3316"/>
    <w:rsid w:val="005B3317"/>
    <w:rsid w:val="005B34EA"/>
    <w:rsid w:val="005B3AC0"/>
    <w:rsid w:val="005B3B1E"/>
    <w:rsid w:val="005B3C1D"/>
    <w:rsid w:val="005B3C98"/>
    <w:rsid w:val="005B3CA4"/>
    <w:rsid w:val="005B3CCA"/>
    <w:rsid w:val="005B3CEB"/>
    <w:rsid w:val="005B3D59"/>
    <w:rsid w:val="005B408D"/>
    <w:rsid w:val="005B40DF"/>
    <w:rsid w:val="005B4105"/>
    <w:rsid w:val="005B4178"/>
    <w:rsid w:val="005B489B"/>
    <w:rsid w:val="005B4AD7"/>
    <w:rsid w:val="005B4B2F"/>
    <w:rsid w:val="005B4BA7"/>
    <w:rsid w:val="005B4C5D"/>
    <w:rsid w:val="005B4F17"/>
    <w:rsid w:val="005B4F9F"/>
    <w:rsid w:val="005B4FC8"/>
    <w:rsid w:val="005B521C"/>
    <w:rsid w:val="005B5697"/>
    <w:rsid w:val="005B57C8"/>
    <w:rsid w:val="005B5834"/>
    <w:rsid w:val="005B5A47"/>
    <w:rsid w:val="005B5A90"/>
    <w:rsid w:val="005B5AEE"/>
    <w:rsid w:val="005B5B6F"/>
    <w:rsid w:val="005B5D21"/>
    <w:rsid w:val="005B5E49"/>
    <w:rsid w:val="005B6193"/>
    <w:rsid w:val="005B6270"/>
    <w:rsid w:val="005B63DC"/>
    <w:rsid w:val="005B680B"/>
    <w:rsid w:val="005B6840"/>
    <w:rsid w:val="005B691A"/>
    <w:rsid w:val="005B69E9"/>
    <w:rsid w:val="005B6BFB"/>
    <w:rsid w:val="005B6E81"/>
    <w:rsid w:val="005B6EB1"/>
    <w:rsid w:val="005B6F40"/>
    <w:rsid w:val="005B6F63"/>
    <w:rsid w:val="005B7036"/>
    <w:rsid w:val="005B7218"/>
    <w:rsid w:val="005B7389"/>
    <w:rsid w:val="005B7487"/>
    <w:rsid w:val="005B74DB"/>
    <w:rsid w:val="005B7556"/>
    <w:rsid w:val="005B79B9"/>
    <w:rsid w:val="005B7A3F"/>
    <w:rsid w:val="005B7A7B"/>
    <w:rsid w:val="005B7B43"/>
    <w:rsid w:val="005B7CFB"/>
    <w:rsid w:val="005B7D2A"/>
    <w:rsid w:val="005B7DFF"/>
    <w:rsid w:val="005B7E78"/>
    <w:rsid w:val="005B7E84"/>
    <w:rsid w:val="005B7EDE"/>
    <w:rsid w:val="005B7F42"/>
    <w:rsid w:val="005C0005"/>
    <w:rsid w:val="005C01CB"/>
    <w:rsid w:val="005C041D"/>
    <w:rsid w:val="005C04D2"/>
    <w:rsid w:val="005C057F"/>
    <w:rsid w:val="005C0884"/>
    <w:rsid w:val="005C0959"/>
    <w:rsid w:val="005C09B4"/>
    <w:rsid w:val="005C0B73"/>
    <w:rsid w:val="005C0BEA"/>
    <w:rsid w:val="005C0DEB"/>
    <w:rsid w:val="005C10DE"/>
    <w:rsid w:val="005C11E2"/>
    <w:rsid w:val="005C12FE"/>
    <w:rsid w:val="005C1558"/>
    <w:rsid w:val="005C16C8"/>
    <w:rsid w:val="005C1AB1"/>
    <w:rsid w:val="005C1CE2"/>
    <w:rsid w:val="005C1CE9"/>
    <w:rsid w:val="005C20BB"/>
    <w:rsid w:val="005C20C1"/>
    <w:rsid w:val="005C212E"/>
    <w:rsid w:val="005C2174"/>
    <w:rsid w:val="005C21DE"/>
    <w:rsid w:val="005C23E9"/>
    <w:rsid w:val="005C2433"/>
    <w:rsid w:val="005C245A"/>
    <w:rsid w:val="005C2510"/>
    <w:rsid w:val="005C273A"/>
    <w:rsid w:val="005C2851"/>
    <w:rsid w:val="005C290C"/>
    <w:rsid w:val="005C2A19"/>
    <w:rsid w:val="005C2A6F"/>
    <w:rsid w:val="005C2B8E"/>
    <w:rsid w:val="005C2D14"/>
    <w:rsid w:val="005C2DED"/>
    <w:rsid w:val="005C2ECB"/>
    <w:rsid w:val="005C2F72"/>
    <w:rsid w:val="005C2FF6"/>
    <w:rsid w:val="005C31E1"/>
    <w:rsid w:val="005C35CF"/>
    <w:rsid w:val="005C360C"/>
    <w:rsid w:val="005C376E"/>
    <w:rsid w:val="005C382F"/>
    <w:rsid w:val="005C383C"/>
    <w:rsid w:val="005C3A40"/>
    <w:rsid w:val="005C3AC5"/>
    <w:rsid w:val="005C3B07"/>
    <w:rsid w:val="005C3C72"/>
    <w:rsid w:val="005C3E88"/>
    <w:rsid w:val="005C3E9B"/>
    <w:rsid w:val="005C3EC5"/>
    <w:rsid w:val="005C3F7D"/>
    <w:rsid w:val="005C4251"/>
    <w:rsid w:val="005C44D7"/>
    <w:rsid w:val="005C4556"/>
    <w:rsid w:val="005C4746"/>
    <w:rsid w:val="005C48F2"/>
    <w:rsid w:val="005C4952"/>
    <w:rsid w:val="005C4DF3"/>
    <w:rsid w:val="005C5042"/>
    <w:rsid w:val="005C5499"/>
    <w:rsid w:val="005C54AA"/>
    <w:rsid w:val="005C550E"/>
    <w:rsid w:val="005C558A"/>
    <w:rsid w:val="005C5C2E"/>
    <w:rsid w:val="005C5D91"/>
    <w:rsid w:val="005C5E19"/>
    <w:rsid w:val="005C629B"/>
    <w:rsid w:val="005C666C"/>
    <w:rsid w:val="005C66BD"/>
    <w:rsid w:val="005C68E3"/>
    <w:rsid w:val="005C6A2C"/>
    <w:rsid w:val="005C6A4B"/>
    <w:rsid w:val="005C6B19"/>
    <w:rsid w:val="005C6B5C"/>
    <w:rsid w:val="005C6C18"/>
    <w:rsid w:val="005C6C7D"/>
    <w:rsid w:val="005C6D48"/>
    <w:rsid w:val="005C6E63"/>
    <w:rsid w:val="005C701A"/>
    <w:rsid w:val="005C71B7"/>
    <w:rsid w:val="005C7238"/>
    <w:rsid w:val="005C74EB"/>
    <w:rsid w:val="005C7567"/>
    <w:rsid w:val="005C757E"/>
    <w:rsid w:val="005C75E6"/>
    <w:rsid w:val="005C7732"/>
    <w:rsid w:val="005C7B98"/>
    <w:rsid w:val="005C7C69"/>
    <w:rsid w:val="005C7C86"/>
    <w:rsid w:val="005C7C9E"/>
    <w:rsid w:val="005C7E4F"/>
    <w:rsid w:val="005C7E81"/>
    <w:rsid w:val="005C7EBA"/>
    <w:rsid w:val="005D0033"/>
    <w:rsid w:val="005D0075"/>
    <w:rsid w:val="005D0134"/>
    <w:rsid w:val="005D01A2"/>
    <w:rsid w:val="005D01DF"/>
    <w:rsid w:val="005D0212"/>
    <w:rsid w:val="005D0283"/>
    <w:rsid w:val="005D04F2"/>
    <w:rsid w:val="005D076F"/>
    <w:rsid w:val="005D096B"/>
    <w:rsid w:val="005D0C01"/>
    <w:rsid w:val="005D106C"/>
    <w:rsid w:val="005D1500"/>
    <w:rsid w:val="005D1666"/>
    <w:rsid w:val="005D16F1"/>
    <w:rsid w:val="005D172A"/>
    <w:rsid w:val="005D1736"/>
    <w:rsid w:val="005D17D5"/>
    <w:rsid w:val="005D17D8"/>
    <w:rsid w:val="005D1828"/>
    <w:rsid w:val="005D1B94"/>
    <w:rsid w:val="005D1D04"/>
    <w:rsid w:val="005D1E1E"/>
    <w:rsid w:val="005D1E3D"/>
    <w:rsid w:val="005D1F18"/>
    <w:rsid w:val="005D204C"/>
    <w:rsid w:val="005D2104"/>
    <w:rsid w:val="005D2433"/>
    <w:rsid w:val="005D24D4"/>
    <w:rsid w:val="005D272A"/>
    <w:rsid w:val="005D27BD"/>
    <w:rsid w:val="005D2CD2"/>
    <w:rsid w:val="005D2DCD"/>
    <w:rsid w:val="005D2E3D"/>
    <w:rsid w:val="005D3055"/>
    <w:rsid w:val="005D33EE"/>
    <w:rsid w:val="005D340F"/>
    <w:rsid w:val="005D345F"/>
    <w:rsid w:val="005D34DA"/>
    <w:rsid w:val="005D3788"/>
    <w:rsid w:val="005D384A"/>
    <w:rsid w:val="005D38B3"/>
    <w:rsid w:val="005D39D5"/>
    <w:rsid w:val="005D3B46"/>
    <w:rsid w:val="005D3BF7"/>
    <w:rsid w:val="005D3C61"/>
    <w:rsid w:val="005D4052"/>
    <w:rsid w:val="005D421C"/>
    <w:rsid w:val="005D42B5"/>
    <w:rsid w:val="005D438C"/>
    <w:rsid w:val="005D453A"/>
    <w:rsid w:val="005D46CD"/>
    <w:rsid w:val="005D47A7"/>
    <w:rsid w:val="005D47A9"/>
    <w:rsid w:val="005D49E8"/>
    <w:rsid w:val="005D4AE2"/>
    <w:rsid w:val="005D4DA3"/>
    <w:rsid w:val="005D4DF6"/>
    <w:rsid w:val="005D5592"/>
    <w:rsid w:val="005D572C"/>
    <w:rsid w:val="005D587A"/>
    <w:rsid w:val="005D5892"/>
    <w:rsid w:val="005D5D71"/>
    <w:rsid w:val="005D5EB8"/>
    <w:rsid w:val="005D629D"/>
    <w:rsid w:val="005D6749"/>
    <w:rsid w:val="005D68CB"/>
    <w:rsid w:val="005D693C"/>
    <w:rsid w:val="005D6A7E"/>
    <w:rsid w:val="005D6A8B"/>
    <w:rsid w:val="005D6D8F"/>
    <w:rsid w:val="005D6E3F"/>
    <w:rsid w:val="005D6F92"/>
    <w:rsid w:val="005D7099"/>
    <w:rsid w:val="005D70FF"/>
    <w:rsid w:val="005D712D"/>
    <w:rsid w:val="005D7478"/>
    <w:rsid w:val="005D76BA"/>
    <w:rsid w:val="005D7813"/>
    <w:rsid w:val="005D78D7"/>
    <w:rsid w:val="005D7B31"/>
    <w:rsid w:val="005D7B36"/>
    <w:rsid w:val="005D7B78"/>
    <w:rsid w:val="005D7D7E"/>
    <w:rsid w:val="005E0006"/>
    <w:rsid w:val="005E0079"/>
    <w:rsid w:val="005E00B3"/>
    <w:rsid w:val="005E0230"/>
    <w:rsid w:val="005E0249"/>
    <w:rsid w:val="005E0343"/>
    <w:rsid w:val="005E0509"/>
    <w:rsid w:val="005E071F"/>
    <w:rsid w:val="005E0867"/>
    <w:rsid w:val="005E08D5"/>
    <w:rsid w:val="005E08DA"/>
    <w:rsid w:val="005E0A67"/>
    <w:rsid w:val="005E0B77"/>
    <w:rsid w:val="005E0D6E"/>
    <w:rsid w:val="005E0E28"/>
    <w:rsid w:val="005E0F80"/>
    <w:rsid w:val="005E10B4"/>
    <w:rsid w:val="005E11DE"/>
    <w:rsid w:val="005E123B"/>
    <w:rsid w:val="005E144E"/>
    <w:rsid w:val="005E1685"/>
    <w:rsid w:val="005E1A4C"/>
    <w:rsid w:val="005E1D24"/>
    <w:rsid w:val="005E201C"/>
    <w:rsid w:val="005E22E6"/>
    <w:rsid w:val="005E2A00"/>
    <w:rsid w:val="005E2B06"/>
    <w:rsid w:val="005E2B98"/>
    <w:rsid w:val="005E2D22"/>
    <w:rsid w:val="005E2DAB"/>
    <w:rsid w:val="005E2E35"/>
    <w:rsid w:val="005E2E9E"/>
    <w:rsid w:val="005E30BC"/>
    <w:rsid w:val="005E30D3"/>
    <w:rsid w:val="005E32B7"/>
    <w:rsid w:val="005E3761"/>
    <w:rsid w:val="005E3B4C"/>
    <w:rsid w:val="005E3BEB"/>
    <w:rsid w:val="005E3BF9"/>
    <w:rsid w:val="005E3E67"/>
    <w:rsid w:val="005E4115"/>
    <w:rsid w:val="005E4129"/>
    <w:rsid w:val="005E41CB"/>
    <w:rsid w:val="005E430E"/>
    <w:rsid w:val="005E4426"/>
    <w:rsid w:val="005E4526"/>
    <w:rsid w:val="005E453D"/>
    <w:rsid w:val="005E47CE"/>
    <w:rsid w:val="005E4932"/>
    <w:rsid w:val="005E4949"/>
    <w:rsid w:val="005E4B49"/>
    <w:rsid w:val="005E4B54"/>
    <w:rsid w:val="005E4D0C"/>
    <w:rsid w:val="005E4D55"/>
    <w:rsid w:val="005E4DD9"/>
    <w:rsid w:val="005E502A"/>
    <w:rsid w:val="005E51A3"/>
    <w:rsid w:val="005E5681"/>
    <w:rsid w:val="005E5B5B"/>
    <w:rsid w:val="005E5BA1"/>
    <w:rsid w:val="005E5C4F"/>
    <w:rsid w:val="005E5C76"/>
    <w:rsid w:val="005E5CFB"/>
    <w:rsid w:val="005E5D6A"/>
    <w:rsid w:val="005E5F9B"/>
    <w:rsid w:val="005E6007"/>
    <w:rsid w:val="005E627E"/>
    <w:rsid w:val="005E62D1"/>
    <w:rsid w:val="005E63B6"/>
    <w:rsid w:val="005E6401"/>
    <w:rsid w:val="005E6568"/>
    <w:rsid w:val="005E65E6"/>
    <w:rsid w:val="005E6667"/>
    <w:rsid w:val="005E6C80"/>
    <w:rsid w:val="005E6D1E"/>
    <w:rsid w:val="005E6D51"/>
    <w:rsid w:val="005E6E77"/>
    <w:rsid w:val="005E6EF6"/>
    <w:rsid w:val="005E6F78"/>
    <w:rsid w:val="005E70A8"/>
    <w:rsid w:val="005E70AC"/>
    <w:rsid w:val="005E70E0"/>
    <w:rsid w:val="005E72FD"/>
    <w:rsid w:val="005E75B0"/>
    <w:rsid w:val="005E7698"/>
    <w:rsid w:val="005E7968"/>
    <w:rsid w:val="005E7C70"/>
    <w:rsid w:val="005E7CB6"/>
    <w:rsid w:val="005E7F67"/>
    <w:rsid w:val="005E7F92"/>
    <w:rsid w:val="005E7FB5"/>
    <w:rsid w:val="005F006B"/>
    <w:rsid w:val="005F0173"/>
    <w:rsid w:val="005F0256"/>
    <w:rsid w:val="005F030D"/>
    <w:rsid w:val="005F057D"/>
    <w:rsid w:val="005F05A3"/>
    <w:rsid w:val="005F0633"/>
    <w:rsid w:val="005F0ADA"/>
    <w:rsid w:val="005F0BD9"/>
    <w:rsid w:val="005F108F"/>
    <w:rsid w:val="005F1134"/>
    <w:rsid w:val="005F1140"/>
    <w:rsid w:val="005F1343"/>
    <w:rsid w:val="005F13A3"/>
    <w:rsid w:val="005F1A3D"/>
    <w:rsid w:val="005F1BB5"/>
    <w:rsid w:val="005F1CF2"/>
    <w:rsid w:val="005F1D60"/>
    <w:rsid w:val="005F1E4D"/>
    <w:rsid w:val="005F1F90"/>
    <w:rsid w:val="005F215F"/>
    <w:rsid w:val="005F2185"/>
    <w:rsid w:val="005F27CC"/>
    <w:rsid w:val="005F280F"/>
    <w:rsid w:val="005F2914"/>
    <w:rsid w:val="005F2A3A"/>
    <w:rsid w:val="005F2B88"/>
    <w:rsid w:val="005F2C6F"/>
    <w:rsid w:val="005F2CE7"/>
    <w:rsid w:val="005F2EF0"/>
    <w:rsid w:val="005F306C"/>
    <w:rsid w:val="005F3191"/>
    <w:rsid w:val="005F32E4"/>
    <w:rsid w:val="005F365E"/>
    <w:rsid w:val="005F36E6"/>
    <w:rsid w:val="005F3F54"/>
    <w:rsid w:val="005F3FC6"/>
    <w:rsid w:val="005F4120"/>
    <w:rsid w:val="005F41DE"/>
    <w:rsid w:val="005F428A"/>
    <w:rsid w:val="005F4384"/>
    <w:rsid w:val="005F43D7"/>
    <w:rsid w:val="005F45F9"/>
    <w:rsid w:val="005F48DE"/>
    <w:rsid w:val="005F4A8C"/>
    <w:rsid w:val="005F4BDE"/>
    <w:rsid w:val="005F4D88"/>
    <w:rsid w:val="005F4DF4"/>
    <w:rsid w:val="005F4EC4"/>
    <w:rsid w:val="005F4EEC"/>
    <w:rsid w:val="005F4F1B"/>
    <w:rsid w:val="005F500D"/>
    <w:rsid w:val="005F510A"/>
    <w:rsid w:val="005F51C2"/>
    <w:rsid w:val="005F542E"/>
    <w:rsid w:val="005F5470"/>
    <w:rsid w:val="005F5703"/>
    <w:rsid w:val="005F5737"/>
    <w:rsid w:val="005F57A3"/>
    <w:rsid w:val="005F58A5"/>
    <w:rsid w:val="005F599F"/>
    <w:rsid w:val="005F5AF4"/>
    <w:rsid w:val="005F5D9E"/>
    <w:rsid w:val="005F5FA4"/>
    <w:rsid w:val="005F611F"/>
    <w:rsid w:val="005F62D1"/>
    <w:rsid w:val="005F649D"/>
    <w:rsid w:val="005F6853"/>
    <w:rsid w:val="005F69B8"/>
    <w:rsid w:val="005F6B3B"/>
    <w:rsid w:val="005F6C96"/>
    <w:rsid w:val="005F7192"/>
    <w:rsid w:val="005F7414"/>
    <w:rsid w:val="005F75F5"/>
    <w:rsid w:val="005F77D7"/>
    <w:rsid w:val="005F788A"/>
    <w:rsid w:val="005F79D3"/>
    <w:rsid w:val="005F7A71"/>
    <w:rsid w:val="005F7AD1"/>
    <w:rsid w:val="005F7B34"/>
    <w:rsid w:val="005F7CBF"/>
    <w:rsid w:val="005F7E29"/>
    <w:rsid w:val="00600077"/>
    <w:rsid w:val="0060021F"/>
    <w:rsid w:val="006002D7"/>
    <w:rsid w:val="006005A0"/>
    <w:rsid w:val="0060068A"/>
    <w:rsid w:val="00600693"/>
    <w:rsid w:val="00600933"/>
    <w:rsid w:val="00600963"/>
    <w:rsid w:val="00600A0D"/>
    <w:rsid w:val="00600AE2"/>
    <w:rsid w:val="00600E10"/>
    <w:rsid w:val="00600E51"/>
    <w:rsid w:val="00600E93"/>
    <w:rsid w:val="00600F74"/>
    <w:rsid w:val="0060102C"/>
    <w:rsid w:val="00601044"/>
    <w:rsid w:val="006010BF"/>
    <w:rsid w:val="006010DC"/>
    <w:rsid w:val="00601184"/>
    <w:rsid w:val="006012E1"/>
    <w:rsid w:val="00601303"/>
    <w:rsid w:val="006013AA"/>
    <w:rsid w:val="006013F2"/>
    <w:rsid w:val="006014F8"/>
    <w:rsid w:val="006015BB"/>
    <w:rsid w:val="00601600"/>
    <w:rsid w:val="00601645"/>
    <w:rsid w:val="00601677"/>
    <w:rsid w:val="0060168A"/>
    <w:rsid w:val="00601970"/>
    <w:rsid w:val="006019A2"/>
    <w:rsid w:val="00601B47"/>
    <w:rsid w:val="00601BCE"/>
    <w:rsid w:val="00601C0E"/>
    <w:rsid w:val="00601CAC"/>
    <w:rsid w:val="00601CF6"/>
    <w:rsid w:val="00602A01"/>
    <w:rsid w:val="00602B77"/>
    <w:rsid w:val="00602BF6"/>
    <w:rsid w:val="00602CA1"/>
    <w:rsid w:val="00602D58"/>
    <w:rsid w:val="00602DFA"/>
    <w:rsid w:val="00603356"/>
    <w:rsid w:val="00603363"/>
    <w:rsid w:val="0060336A"/>
    <w:rsid w:val="006033D4"/>
    <w:rsid w:val="00603550"/>
    <w:rsid w:val="006036B6"/>
    <w:rsid w:val="00603702"/>
    <w:rsid w:val="0060370A"/>
    <w:rsid w:val="006039C8"/>
    <w:rsid w:val="00603A1D"/>
    <w:rsid w:val="00603B99"/>
    <w:rsid w:val="00603E82"/>
    <w:rsid w:val="00604233"/>
    <w:rsid w:val="00604645"/>
    <w:rsid w:val="006048D1"/>
    <w:rsid w:val="00604AB6"/>
    <w:rsid w:val="00604B1C"/>
    <w:rsid w:val="00604D70"/>
    <w:rsid w:val="00604DD7"/>
    <w:rsid w:val="00605092"/>
    <w:rsid w:val="00605185"/>
    <w:rsid w:val="0060587A"/>
    <w:rsid w:val="006059D1"/>
    <w:rsid w:val="00605B88"/>
    <w:rsid w:val="00605E4C"/>
    <w:rsid w:val="0060614E"/>
    <w:rsid w:val="006061E7"/>
    <w:rsid w:val="00606491"/>
    <w:rsid w:val="006064D4"/>
    <w:rsid w:val="006065EE"/>
    <w:rsid w:val="00606665"/>
    <w:rsid w:val="006067B7"/>
    <w:rsid w:val="0060685B"/>
    <w:rsid w:val="00606960"/>
    <w:rsid w:val="0060697D"/>
    <w:rsid w:val="00606A2B"/>
    <w:rsid w:val="00606D08"/>
    <w:rsid w:val="00606E86"/>
    <w:rsid w:val="0060707D"/>
    <w:rsid w:val="006073CE"/>
    <w:rsid w:val="0060740D"/>
    <w:rsid w:val="006076BA"/>
    <w:rsid w:val="0060780E"/>
    <w:rsid w:val="0060783A"/>
    <w:rsid w:val="00607853"/>
    <w:rsid w:val="00607A4E"/>
    <w:rsid w:val="00607EC2"/>
    <w:rsid w:val="00607F09"/>
    <w:rsid w:val="00607F87"/>
    <w:rsid w:val="00610066"/>
    <w:rsid w:val="006101E4"/>
    <w:rsid w:val="006102DC"/>
    <w:rsid w:val="0061031F"/>
    <w:rsid w:val="0061037A"/>
    <w:rsid w:val="006103ED"/>
    <w:rsid w:val="0061049C"/>
    <w:rsid w:val="0061071E"/>
    <w:rsid w:val="0061075A"/>
    <w:rsid w:val="0061090D"/>
    <w:rsid w:val="006109F6"/>
    <w:rsid w:val="00610CDB"/>
    <w:rsid w:val="00610D8B"/>
    <w:rsid w:val="00610E51"/>
    <w:rsid w:val="00610FC0"/>
    <w:rsid w:val="00610FCC"/>
    <w:rsid w:val="00611107"/>
    <w:rsid w:val="00611117"/>
    <w:rsid w:val="0061135B"/>
    <w:rsid w:val="006113A6"/>
    <w:rsid w:val="0061158B"/>
    <w:rsid w:val="006115BA"/>
    <w:rsid w:val="00611824"/>
    <w:rsid w:val="006118B7"/>
    <w:rsid w:val="006118CA"/>
    <w:rsid w:val="00611AA9"/>
    <w:rsid w:val="00611AC6"/>
    <w:rsid w:val="00611B1D"/>
    <w:rsid w:val="00611B90"/>
    <w:rsid w:val="00611C77"/>
    <w:rsid w:val="00611D94"/>
    <w:rsid w:val="00611F7A"/>
    <w:rsid w:val="0061208E"/>
    <w:rsid w:val="00612200"/>
    <w:rsid w:val="00612221"/>
    <w:rsid w:val="006123B8"/>
    <w:rsid w:val="00612932"/>
    <w:rsid w:val="00612970"/>
    <w:rsid w:val="00612971"/>
    <w:rsid w:val="00612C41"/>
    <w:rsid w:val="00612FA7"/>
    <w:rsid w:val="00612FF6"/>
    <w:rsid w:val="00613113"/>
    <w:rsid w:val="0061315F"/>
    <w:rsid w:val="0061316B"/>
    <w:rsid w:val="00613322"/>
    <w:rsid w:val="0061340C"/>
    <w:rsid w:val="006134BF"/>
    <w:rsid w:val="006135DA"/>
    <w:rsid w:val="00613650"/>
    <w:rsid w:val="00613821"/>
    <w:rsid w:val="006138A1"/>
    <w:rsid w:val="006138F4"/>
    <w:rsid w:val="00613A53"/>
    <w:rsid w:val="00613B48"/>
    <w:rsid w:val="00613BB1"/>
    <w:rsid w:val="00613DC0"/>
    <w:rsid w:val="0061400A"/>
    <w:rsid w:val="0061404D"/>
    <w:rsid w:val="00614059"/>
    <w:rsid w:val="00614365"/>
    <w:rsid w:val="0061438A"/>
    <w:rsid w:val="00614401"/>
    <w:rsid w:val="006146A0"/>
    <w:rsid w:val="0061489C"/>
    <w:rsid w:val="006148E3"/>
    <w:rsid w:val="00614C49"/>
    <w:rsid w:val="00614DC0"/>
    <w:rsid w:val="00614E8E"/>
    <w:rsid w:val="00614E96"/>
    <w:rsid w:val="00614F3E"/>
    <w:rsid w:val="0061538D"/>
    <w:rsid w:val="00615436"/>
    <w:rsid w:val="0061568D"/>
    <w:rsid w:val="00615A59"/>
    <w:rsid w:val="00615A8B"/>
    <w:rsid w:val="00615C12"/>
    <w:rsid w:val="00615E10"/>
    <w:rsid w:val="00615E5A"/>
    <w:rsid w:val="00615F67"/>
    <w:rsid w:val="00615FA7"/>
    <w:rsid w:val="006160B7"/>
    <w:rsid w:val="00616115"/>
    <w:rsid w:val="0061641E"/>
    <w:rsid w:val="00616578"/>
    <w:rsid w:val="00616798"/>
    <w:rsid w:val="00616BEE"/>
    <w:rsid w:val="00616C91"/>
    <w:rsid w:val="00616E2D"/>
    <w:rsid w:val="00617003"/>
    <w:rsid w:val="006174E4"/>
    <w:rsid w:val="00617710"/>
    <w:rsid w:val="00617925"/>
    <w:rsid w:val="00617955"/>
    <w:rsid w:val="00617958"/>
    <w:rsid w:val="006179D0"/>
    <w:rsid w:val="00617A01"/>
    <w:rsid w:val="00617A62"/>
    <w:rsid w:val="00617CC2"/>
    <w:rsid w:val="00617D3B"/>
    <w:rsid w:val="00617D8E"/>
    <w:rsid w:val="00617E2E"/>
    <w:rsid w:val="00617EA4"/>
    <w:rsid w:val="00617EF7"/>
    <w:rsid w:val="0062041B"/>
    <w:rsid w:val="00620475"/>
    <w:rsid w:val="006204EA"/>
    <w:rsid w:val="00620612"/>
    <w:rsid w:val="0062095D"/>
    <w:rsid w:val="006209E2"/>
    <w:rsid w:val="00620A45"/>
    <w:rsid w:val="00620C33"/>
    <w:rsid w:val="00621036"/>
    <w:rsid w:val="00621493"/>
    <w:rsid w:val="006215F1"/>
    <w:rsid w:val="00621681"/>
    <w:rsid w:val="00621998"/>
    <w:rsid w:val="00621A23"/>
    <w:rsid w:val="00621BF0"/>
    <w:rsid w:val="00621BF6"/>
    <w:rsid w:val="00621C52"/>
    <w:rsid w:val="00621FC8"/>
    <w:rsid w:val="00622019"/>
    <w:rsid w:val="0062225F"/>
    <w:rsid w:val="00622279"/>
    <w:rsid w:val="00622569"/>
    <w:rsid w:val="00622630"/>
    <w:rsid w:val="0062283C"/>
    <w:rsid w:val="00622B6F"/>
    <w:rsid w:val="00622CB6"/>
    <w:rsid w:val="00622F0E"/>
    <w:rsid w:val="0062305E"/>
    <w:rsid w:val="006230CB"/>
    <w:rsid w:val="00623259"/>
    <w:rsid w:val="0062370B"/>
    <w:rsid w:val="006237E6"/>
    <w:rsid w:val="0062391F"/>
    <w:rsid w:val="00623A4D"/>
    <w:rsid w:val="00623A90"/>
    <w:rsid w:val="00623B7A"/>
    <w:rsid w:val="00623CF6"/>
    <w:rsid w:val="00624257"/>
    <w:rsid w:val="0062466A"/>
    <w:rsid w:val="00624808"/>
    <w:rsid w:val="00624882"/>
    <w:rsid w:val="0062493D"/>
    <w:rsid w:val="00624AB3"/>
    <w:rsid w:val="00624C59"/>
    <w:rsid w:val="00624EF5"/>
    <w:rsid w:val="0062554C"/>
    <w:rsid w:val="00625A0B"/>
    <w:rsid w:val="00625A5F"/>
    <w:rsid w:val="00625A6C"/>
    <w:rsid w:val="00625E6A"/>
    <w:rsid w:val="00625F18"/>
    <w:rsid w:val="00625F29"/>
    <w:rsid w:val="00625F71"/>
    <w:rsid w:val="00625F8E"/>
    <w:rsid w:val="00626056"/>
    <w:rsid w:val="00626123"/>
    <w:rsid w:val="00626168"/>
    <w:rsid w:val="00626234"/>
    <w:rsid w:val="00626241"/>
    <w:rsid w:val="006263A2"/>
    <w:rsid w:val="006264A3"/>
    <w:rsid w:val="006264C1"/>
    <w:rsid w:val="006265FF"/>
    <w:rsid w:val="00626890"/>
    <w:rsid w:val="00626C9D"/>
    <w:rsid w:val="00626D9E"/>
    <w:rsid w:val="00626DDB"/>
    <w:rsid w:val="00626DFD"/>
    <w:rsid w:val="00626FCB"/>
    <w:rsid w:val="0062717A"/>
    <w:rsid w:val="006271DF"/>
    <w:rsid w:val="006277FE"/>
    <w:rsid w:val="00627928"/>
    <w:rsid w:val="00627B63"/>
    <w:rsid w:val="00627CB1"/>
    <w:rsid w:val="00627D1C"/>
    <w:rsid w:val="00627D63"/>
    <w:rsid w:val="00627E40"/>
    <w:rsid w:val="00627E95"/>
    <w:rsid w:val="00627F2F"/>
    <w:rsid w:val="00630067"/>
    <w:rsid w:val="00630185"/>
    <w:rsid w:val="00630221"/>
    <w:rsid w:val="00630240"/>
    <w:rsid w:val="0063035A"/>
    <w:rsid w:val="00630498"/>
    <w:rsid w:val="006304EE"/>
    <w:rsid w:val="006304F5"/>
    <w:rsid w:val="00630604"/>
    <w:rsid w:val="00630DA7"/>
    <w:rsid w:val="00630DDC"/>
    <w:rsid w:val="0063116D"/>
    <w:rsid w:val="00631633"/>
    <w:rsid w:val="00631851"/>
    <w:rsid w:val="00631871"/>
    <w:rsid w:val="00631FCC"/>
    <w:rsid w:val="006321F3"/>
    <w:rsid w:val="00632504"/>
    <w:rsid w:val="00632585"/>
    <w:rsid w:val="006328F6"/>
    <w:rsid w:val="0063291B"/>
    <w:rsid w:val="006329A0"/>
    <w:rsid w:val="00632C07"/>
    <w:rsid w:val="00632D38"/>
    <w:rsid w:val="0063308C"/>
    <w:rsid w:val="0063312A"/>
    <w:rsid w:val="00633321"/>
    <w:rsid w:val="0063347B"/>
    <w:rsid w:val="006335B9"/>
    <w:rsid w:val="00633643"/>
    <w:rsid w:val="0063366A"/>
    <w:rsid w:val="006336F1"/>
    <w:rsid w:val="0063375A"/>
    <w:rsid w:val="00633955"/>
    <w:rsid w:val="00633A9D"/>
    <w:rsid w:val="00633CA2"/>
    <w:rsid w:val="00633D44"/>
    <w:rsid w:val="00633ED5"/>
    <w:rsid w:val="006341FA"/>
    <w:rsid w:val="006342EF"/>
    <w:rsid w:val="0063436B"/>
    <w:rsid w:val="00634485"/>
    <w:rsid w:val="006345A1"/>
    <w:rsid w:val="0063467B"/>
    <w:rsid w:val="00634693"/>
    <w:rsid w:val="006348F7"/>
    <w:rsid w:val="0063496E"/>
    <w:rsid w:val="00634992"/>
    <w:rsid w:val="00634AFF"/>
    <w:rsid w:val="00634B30"/>
    <w:rsid w:val="00634B81"/>
    <w:rsid w:val="00634D31"/>
    <w:rsid w:val="00634D38"/>
    <w:rsid w:val="00634DEC"/>
    <w:rsid w:val="0063507F"/>
    <w:rsid w:val="006350EB"/>
    <w:rsid w:val="00635237"/>
    <w:rsid w:val="00635361"/>
    <w:rsid w:val="006354F6"/>
    <w:rsid w:val="0063554D"/>
    <w:rsid w:val="00635678"/>
    <w:rsid w:val="0063580B"/>
    <w:rsid w:val="00635899"/>
    <w:rsid w:val="0063597D"/>
    <w:rsid w:val="006359E5"/>
    <w:rsid w:val="00635A0C"/>
    <w:rsid w:val="00635CD8"/>
    <w:rsid w:val="00635E7E"/>
    <w:rsid w:val="00635E91"/>
    <w:rsid w:val="00635F33"/>
    <w:rsid w:val="00635FE8"/>
    <w:rsid w:val="00636220"/>
    <w:rsid w:val="00636289"/>
    <w:rsid w:val="00636504"/>
    <w:rsid w:val="00636783"/>
    <w:rsid w:val="006368F3"/>
    <w:rsid w:val="00636919"/>
    <w:rsid w:val="00636BA7"/>
    <w:rsid w:val="00636DBE"/>
    <w:rsid w:val="006370E4"/>
    <w:rsid w:val="00637276"/>
    <w:rsid w:val="00637659"/>
    <w:rsid w:val="00637773"/>
    <w:rsid w:val="0063785B"/>
    <w:rsid w:val="0063796A"/>
    <w:rsid w:val="00637A67"/>
    <w:rsid w:val="00637B27"/>
    <w:rsid w:val="00637B7B"/>
    <w:rsid w:val="00637E57"/>
    <w:rsid w:val="00637FE1"/>
    <w:rsid w:val="00637FEF"/>
    <w:rsid w:val="006404B7"/>
    <w:rsid w:val="00640587"/>
    <w:rsid w:val="0064080A"/>
    <w:rsid w:val="006409D4"/>
    <w:rsid w:val="00640D5E"/>
    <w:rsid w:val="00640E2F"/>
    <w:rsid w:val="00640F23"/>
    <w:rsid w:val="00641075"/>
    <w:rsid w:val="006410A2"/>
    <w:rsid w:val="006412A2"/>
    <w:rsid w:val="006413FF"/>
    <w:rsid w:val="00641596"/>
    <w:rsid w:val="00641617"/>
    <w:rsid w:val="00641696"/>
    <w:rsid w:val="0064175D"/>
    <w:rsid w:val="00641783"/>
    <w:rsid w:val="00641815"/>
    <w:rsid w:val="006418B3"/>
    <w:rsid w:val="00641F15"/>
    <w:rsid w:val="00641F3C"/>
    <w:rsid w:val="00641FA8"/>
    <w:rsid w:val="00641FBE"/>
    <w:rsid w:val="00642057"/>
    <w:rsid w:val="0064206B"/>
    <w:rsid w:val="00642074"/>
    <w:rsid w:val="00642112"/>
    <w:rsid w:val="0064218B"/>
    <w:rsid w:val="00642669"/>
    <w:rsid w:val="0064271E"/>
    <w:rsid w:val="006427A1"/>
    <w:rsid w:val="00642887"/>
    <w:rsid w:val="00642A9D"/>
    <w:rsid w:val="00642AA8"/>
    <w:rsid w:val="00642B6A"/>
    <w:rsid w:val="00642CEE"/>
    <w:rsid w:val="00642F30"/>
    <w:rsid w:val="00643019"/>
    <w:rsid w:val="006431DF"/>
    <w:rsid w:val="0064329F"/>
    <w:rsid w:val="00643811"/>
    <w:rsid w:val="00643888"/>
    <w:rsid w:val="00643985"/>
    <w:rsid w:val="00643A12"/>
    <w:rsid w:val="00643DFE"/>
    <w:rsid w:val="00643E5B"/>
    <w:rsid w:val="00643F2E"/>
    <w:rsid w:val="00644119"/>
    <w:rsid w:val="0064415A"/>
    <w:rsid w:val="00644315"/>
    <w:rsid w:val="00644339"/>
    <w:rsid w:val="0064436D"/>
    <w:rsid w:val="006443BC"/>
    <w:rsid w:val="00644792"/>
    <w:rsid w:val="0064482D"/>
    <w:rsid w:val="006448B5"/>
    <w:rsid w:val="00644B22"/>
    <w:rsid w:val="00644D60"/>
    <w:rsid w:val="00644DD8"/>
    <w:rsid w:val="00644F79"/>
    <w:rsid w:val="00645197"/>
    <w:rsid w:val="006451A1"/>
    <w:rsid w:val="0064526C"/>
    <w:rsid w:val="0064526E"/>
    <w:rsid w:val="006452A3"/>
    <w:rsid w:val="006454C4"/>
    <w:rsid w:val="0064568E"/>
    <w:rsid w:val="00645AFD"/>
    <w:rsid w:val="00645B04"/>
    <w:rsid w:val="00645DB6"/>
    <w:rsid w:val="00646027"/>
    <w:rsid w:val="0064611E"/>
    <w:rsid w:val="006463F4"/>
    <w:rsid w:val="0064641C"/>
    <w:rsid w:val="006464A2"/>
    <w:rsid w:val="006465B5"/>
    <w:rsid w:val="006469A1"/>
    <w:rsid w:val="00646A0E"/>
    <w:rsid w:val="00646A44"/>
    <w:rsid w:val="00646B4A"/>
    <w:rsid w:val="00646C7A"/>
    <w:rsid w:val="00646C83"/>
    <w:rsid w:val="00646C84"/>
    <w:rsid w:val="00646CBF"/>
    <w:rsid w:val="00646D5B"/>
    <w:rsid w:val="00646DF9"/>
    <w:rsid w:val="00646F23"/>
    <w:rsid w:val="0064709C"/>
    <w:rsid w:val="00647147"/>
    <w:rsid w:val="00647257"/>
    <w:rsid w:val="00647370"/>
    <w:rsid w:val="00647397"/>
    <w:rsid w:val="00647529"/>
    <w:rsid w:val="006476C2"/>
    <w:rsid w:val="00647717"/>
    <w:rsid w:val="006477FF"/>
    <w:rsid w:val="00647839"/>
    <w:rsid w:val="006478F0"/>
    <w:rsid w:val="006479D8"/>
    <w:rsid w:val="00647B87"/>
    <w:rsid w:val="00647BCA"/>
    <w:rsid w:val="00647BD5"/>
    <w:rsid w:val="00647F0B"/>
    <w:rsid w:val="006502B8"/>
    <w:rsid w:val="00650391"/>
    <w:rsid w:val="006503E8"/>
    <w:rsid w:val="0065047F"/>
    <w:rsid w:val="006505FD"/>
    <w:rsid w:val="00650632"/>
    <w:rsid w:val="0065078F"/>
    <w:rsid w:val="00650C80"/>
    <w:rsid w:val="0065103B"/>
    <w:rsid w:val="00651117"/>
    <w:rsid w:val="006512D0"/>
    <w:rsid w:val="00651351"/>
    <w:rsid w:val="006514D0"/>
    <w:rsid w:val="00651563"/>
    <w:rsid w:val="006515CF"/>
    <w:rsid w:val="0065166A"/>
    <w:rsid w:val="006517B0"/>
    <w:rsid w:val="006517DA"/>
    <w:rsid w:val="006519CF"/>
    <w:rsid w:val="00651B9B"/>
    <w:rsid w:val="00651E97"/>
    <w:rsid w:val="00651F27"/>
    <w:rsid w:val="00651FF6"/>
    <w:rsid w:val="00652379"/>
    <w:rsid w:val="006524A6"/>
    <w:rsid w:val="00652598"/>
    <w:rsid w:val="0065266E"/>
    <w:rsid w:val="00652812"/>
    <w:rsid w:val="00652924"/>
    <w:rsid w:val="00652BE4"/>
    <w:rsid w:val="00652DB3"/>
    <w:rsid w:val="00652FA6"/>
    <w:rsid w:val="006530D3"/>
    <w:rsid w:val="00653109"/>
    <w:rsid w:val="006534D4"/>
    <w:rsid w:val="006534F7"/>
    <w:rsid w:val="00653540"/>
    <w:rsid w:val="00653692"/>
    <w:rsid w:val="0065373F"/>
    <w:rsid w:val="00653A0D"/>
    <w:rsid w:val="00653D33"/>
    <w:rsid w:val="00653E0D"/>
    <w:rsid w:val="00653F3B"/>
    <w:rsid w:val="00653FE7"/>
    <w:rsid w:val="0065406A"/>
    <w:rsid w:val="006540E4"/>
    <w:rsid w:val="00654236"/>
    <w:rsid w:val="006543E2"/>
    <w:rsid w:val="00654451"/>
    <w:rsid w:val="0065446B"/>
    <w:rsid w:val="00654496"/>
    <w:rsid w:val="0065449E"/>
    <w:rsid w:val="006545D7"/>
    <w:rsid w:val="006546C8"/>
    <w:rsid w:val="00654A8D"/>
    <w:rsid w:val="00654B4B"/>
    <w:rsid w:val="00654E33"/>
    <w:rsid w:val="00654F13"/>
    <w:rsid w:val="006550BF"/>
    <w:rsid w:val="0065518D"/>
    <w:rsid w:val="006551EA"/>
    <w:rsid w:val="006551FA"/>
    <w:rsid w:val="00655396"/>
    <w:rsid w:val="00655627"/>
    <w:rsid w:val="006556B6"/>
    <w:rsid w:val="006556CB"/>
    <w:rsid w:val="006558F7"/>
    <w:rsid w:val="00655AE2"/>
    <w:rsid w:val="00655C13"/>
    <w:rsid w:val="006560D7"/>
    <w:rsid w:val="006560DD"/>
    <w:rsid w:val="00656191"/>
    <w:rsid w:val="00656193"/>
    <w:rsid w:val="00656226"/>
    <w:rsid w:val="006562C6"/>
    <w:rsid w:val="0065631C"/>
    <w:rsid w:val="006563D5"/>
    <w:rsid w:val="006563FE"/>
    <w:rsid w:val="0065646F"/>
    <w:rsid w:val="006565EE"/>
    <w:rsid w:val="0065690B"/>
    <w:rsid w:val="00656A44"/>
    <w:rsid w:val="00656B72"/>
    <w:rsid w:val="00656BD0"/>
    <w:rsid w:val="00656CD4"/>
    <w:rsid w:val="00656E04"/>
    <w:rsid w:val="00656E28"/>
    <w:rsid w:val="00656EB5"/>
    <w:rsid w:val="00657194"/>
    <w:rsid w:val="00657297"/>
    <w:rsid w:val="006572E1"/>
    <w:rsid w:val="00657392"/>
    <w:rsid w:val="00657429"/>
    <w:rsid w:val="006575ED"/>
    <w:rsid w:val="00657682"/>
    <w:rsid w:val="006576FE"/>
    <w:rsid w:val="00657970"/>
    <w:rsid w:val="00657A0E"/>
    <w:rsid w:val="00657B0F"/>
    <w:rsid w:val="00657C20"/>
    <w:rsid w:val="00657C6C"/>
    <w:rsid w:val="00657CE0"/>
    <w:rsid w:val="00657D8F"/>
    <w:rsid w:val="00657E6C"/>
    <w:rsid w:val="00657FD6"/>
    <w:rsid w:val="00657FFD"/>
    <w:rsid w:val="00660196"/>
    <w:rsid w:val="0066022C"/>
    <w:rsid w:val="00660305"/>
    <w:rsid w:val="00660349"/>
    <w:rsid w:val="00660378"/>
    <w:rsid w:val="00660492"/>
    <w:rsid w:val="006605AC"/>
    <w:rsid w:val="006605D8"/>
    <w:rsid w:val="00660B17"/>
    <w:rsid w:val="00660B82"/>
    <w:rsid w:val="00660BC6"/>
    <w:rsid w:val="00660BF0"/>
    <w:rsid w:val="00660D60"/>
    <w:rsid w:val="00660E18"/>
    <w:rsid w:val="0066100A"/>
    <w:rsid w:val="00661099"/>
    <w:rsid w:val="006610B9"/>
    <w:rsid w:val="00661142"/>
    <w:rsid w:val="0066120E"/>
    <w:rsid w:val="006615D8"/>
    <w:rsid w:val="006615FA"/>
    <w:rsid w:val="0066162A"/>
    <w:rsid w:val="006616E2"/>
    <w:rsid w:val="006616F8"/>
    <w:rsid w:val="00661711"/>
    <w:rsid w:val="006617FD"/>
    <w:rsid w:val="006618D6"/>
    <w:rsid w:val="006619B7"/>
    <w:rsid w:val="00661FBB"/>
    <w:rsid w:val="00662237"/>
    <w:rsid w:val="00662298"/>
    <w:rsid w:val="006622B8"/>
    <w:rsid w:val="006625CE"/>
    <w:rsid w:val="006625D5"/>
    <w:rsid w:val="00662B75"/>
    <w:rsid w:val="00662C53"/>
    <w:rsid w:val="00662C77"/>
    <w:rsid w:val="00662C7C"/>
    <w:rsid w:val="00662D2F"/>
    <w:rsid w:val="00662D37"/>
    <w:rsid w:val="00662D82"/>
    <w:rsid w:val="00662DEC"/>
    <w:rsid w:val="00662E0F"/>
    <w:rsid w:val="0066300F"/>
    <w:rsid w:val="006631F2"/>
    <w:rsid w:val="00663321"/>
    <w:rsid w:val="006635DE"/>
    <w:rsid w:val="00663611"/>
    <w:rsid w:val="006636CD"/>
    <w:rsid w:val="0066376B"/>
    <w:rsid w:val="00663783"/>
    <w:rsid w:val="00663973"/>
    <w:rsid w:val="00663ACD"/>
    <w:rsid w:val="00663C7D"/>
    <w:rsid w:val="00663CBF"/>
    <w:rsid w:val="00663DFC"/>
    <w:rsid w:val="00663E33"/>
    <w:rsid w:val="00664020"/>
    <w:rsid w:val="006640B2"/>
    <w:rsid w:val="006642B1"/>
    <w:rsid w:val="0066435B"/>
    <w:rsid w:val="006643CD"/>
    <w:rsid w:val="0066444F"/>
    <w:rsid w:val="00664525"/>
    <w:rsid w:val="00664526"/>
    <w:rsid w:val="00664677"/>
    <w:rsid w:val="0066472B"/>
    <w:rsid w:val="00664752"/>
    <w:rsid w:val="0066488A"/>
    <w:rsid w:val="006648C2"/>
    <w:rsid w:val="006649F0"/>
    <w:rsid w:val="00664B4A"/>
    <w:rsid w:val="00664B7C"/>
    <w:rsid w:val="00664D2B"/>
    <w:rsid w:val="00664F6D"/>
    <w:rsid w:val="006650EC"/>
    <w:rsid w:val="00665199"/>
    <w:rsid w:val="00665265"/>
    <w:rsid w:val="006653D5"/>
    <w:rsid w:val="00665640"/>
    <w:rsid w:val="00665803"/>
    <w:rsid w:val="0066580C"/>
    <w:rsid w:val="00665B73"/>
    <w:rsid w:val="00665BFA"/>
    <w:rsid w:val="00665C23"/>
    <w:rsid w:val="00665D05"/>
    <w:rsid w:val="00665DF1"/>
    <w:rsid w:val="00665E88"/>
    <w:rsid w:val="00665E8B"/>
    <w:rsid w:val="00665F81"/>
    <w:rsid w:val="00665FC0"/>
    <w:rsid w:val="00666007"/>
    <w:rsid w:val="00666062"/>
    <w:rsid w:val="006661A4"/>
    <w:rsid w:val="00666492"/>
    <w:rsid w:val="006666D6"/>
    <w:rsid w:val="006666DB"/>
    <w:rsid w:val="00666768"/>
    <w:rsid w:val="00666B76"/>
    <w:rsid w:val="00666BAC"/>
    <w:rsid w:val="00666CC4"/>
    <w:rsid w:val="00667005"/>
    <w:rsid w:val="00667263"/>
    <w:rsid w:val="006675F4"/>
    <w:rsid w:val="00667634"/>
    <w:rsid w:val="0066763D"/>
    <w:rsid w:val="006676BC"/>
    <w:rsid w:val="00667752"/>
    <w:rsid w:val="006677F6"/>
    <w:rsid w:val="00667AE7"/>
    <w:rsid w:val="00667AEA"/>
    <w:rsid w:val="00667B7D"/>
    <w:rsid w:val="00667DCF"/>
    <w:rsid w:val="00667EC6"/>
    <w:rsid w:val="0067003C"/>
    <w:rsid w:val="006700A5"/>
    <w:rsid w:val="0067013A"/>
    <w:rsid w:val="00670271"/>
    <w:rsid w:val="006703ED"/>
    <w:rsid w:val="00670619"/>
    <w:rsid w:val="00670649"/>
    <w:rsid w:val="0067072F"/>
    <w:rsid w:val="0067076D"/>
    <w:rsid w:val="006707EC"/>
    <w:rsid w:val="006709E2"/>
    <w:rsid w:val="00670A3C"/>
    <w:rsid w:val="00670B90"/>
    <w:rsid w:val="00670BFA"/>
    <w:rsid w:val="00670D2F"/>
    <w:rsid w:val="00671056"/>
    <w:rsid w:val="00671089"/>
    <w:rsid w:val="0067109F"/>
    <w:rsid w:val="006710BD"/>
    <w:rsid w:val="00671245"/>
    <w:rsid w:val="006712AD"/>
    <w:rsid w:val="00671569"/>
    <w:rsid w:val="00671675"/>
    <w:rsid w:val="0067173F"/>
    <w:rsid w:val="00671836"/>
    <w:rsid w:val="00671856"/>
    <w:rsid w:val="00671924"/>
    <w:rsid w:val="006719BF"/>
    <w:rsid w:val="00671D06"/>
    <w:rsid w:val="00671E7A"/>
    <w:rsid w:val="00671F04"/>
    <w:rsid w:val="00671FBC"/>
    <w:rsid w:val="00671FCA"/>
    <w:rsid w:val="00672038"/>
    <w:rsid w:val="006720B3"/>
    <w:rsid w:val="00672126"/>
    <w:rsid w:val="0067252F"/>
    <w:rsid w:val="00672562"/>
    <w:rsid w:val="00672608"/>
    <w:rsid w:val="006726B3"/>
    <w:rsid w:val="00672715"/>
    <w:rsid w:val="00672946"/>
    <w:rsid w:val="00672A95"/>
    <w:rsid w:val="00672EC0"/>
    <w:rsid w:val="00673011"/>
    <w:rsid w:val="0067301D"/>
    <w:rsid w:val="0067307C"/>
    <w:rsid w:val="00673288"/>
    <w:rsid w:val="0067373C"/>
    <w:rsid w:val="00673814"/>
    <w:rsid w:val="0067383E"/>
    <w:rsid w:val="006739D5"/>
    <w:rsid w:val="00673A17"/>
    <w:rsid w:val="00673A35"/>
    <w:rsid w:val="00673B79"/>
    <w:rsid w:val="00673C8B"/>
    <w:rsid w:val="00673DBE"/>
    <w:rsid w:val="00673DE2"/>
    <w:rsid w:val="0067407E"/>
    <w:rsid w:val="006743F5"/>
    <w:rsid w:val="0067441B"/>
    <w:rsid w:val="00674489"/>
    <w:rsid w:val="00674731"/>
    <w:rsid w:val="0067487F"/>
    <w:rsid w:val="00674A71"/>
    <w:rsid w:val="00674A77"/>
    <w:rsid w:val="00674BA0"/>
    <w:rsid w:val="00674FD8"/>
    <w:rsid w:val="00675069"/>
    <w:rsid w:val="006751B2"/>
    <w:rsid w:val="00675245"/>
    <w:rsid w:val="006752FA"/>
    <w:rsid w:val="00675325"/>
    <w:rsid w:val="006755BE"/>
    <w:rsid w:val="00675739"/>
    <w:rsid w:val="00675866"/>
    <w:rsid w:val="00675B09"/>
    <w:rsid w:val="00675B3B"/>
    <w:rsid w:val="00675C80"/>
    <w:rsid w:val="00675D01"/>
    <w:rsid w:val="00675E1C"/>
    <w:rsid w:val="00675ECF"/>
    <w:rsid w:val="0067609A"/>
    <w:rsid w:val="006760B7"/>
    <w:rsid w:val="0067619A"/>
    <w:rsid w:val="00676248"/>
    <w:rsid w:val="00676299"/>
    <w:rsid w:val="006767B0"/>
    <w:rsid w:val="006767DB"/>
    <w:rsid w:val="00676847"/>
    <w:rsid w:val="006768A4"/>
    <w:rsid w:val="00676976"/>
    <w:rsid w:val="00676A52"/>
    <w:rsid w:val="00676B53"/>
    <w:rsid w:val="00676B98"/>
    <w:rsid w:val="00676BCA"/>
    <w:rsid w:val="00676D64"/>
    <w:rsid w:val="00676DD5"/>
    <w:rsid w:val="00676E40"/>
    <w:rsid w:val="0067706A"/>
    <w:rsid w:val="0067713A"/>
    <w:rsid w:val="00677155"/>
    <w:rsid w:val="006774B2"/>
    <w:rsid w:val="006774CD"/>
    <w:rsid w:val="00677578"/>
    <w:rsid w:val="00677893"/>
    <w:rsid w:val="006778FA"/>
    <w:rsid w:val="00677917"/>
    <w:rsid w:val="00677D05"/>
    <w:rsid w:val="00677D07"/>
    <w:rsid w:val="00677DAA"/>
    <w:rsid w:val="00677EDC"/>
    <w:rsid w:val="00677FB5"/>
    <w:rsid w:val="006800A8"/>
    <w:rsid w:val="00680187"/>
    <w:rsid w:val="006803F4"/>
    <w:rsid w:val="00680521"/>
    <w:rsid w:val="006806A5"/>
    <w:rsid w:val="006806CF"/>
    <w:rsid w:val="006808AF"/>
    <w:rsid w:val="006808F0"/>
    <w:rsid w:val="00680931"/>
    <w:rsid w:val="0068097B"/>
    <w:rsid w:val="00680A3A"/>
    <w:rsid w:val="00680B31"/>
    <w:rsid w:val="00680EA1"/>
    <w:rsid w:val="00680EC8"/>
    <w:rsid w:val="00680EEC"/>
    <w:rsid w:val="00680FD9"/>
    <w:rsid w:val="00681288"/>
    <w:rsid w:val="006812CD"/>
    <w:rsid w:val="006814F0"/>
    <w:rsid w:val="006815B0"/>
    <w:rsid w:val="0068173E"/>
    <w:rsid w:val="00681A05"/>
    <w:rsid w:val="00681C91"/>
    <w:rsid w:val="00682011"/>
    <w:rsid w:val="00682045"/>
    <w:rsid w:val="006820C9"/>
    <w:rsid w:val="00682100"/>
    <w:rsid w:val="00682353"/>
    <w:rsid w:val="006823BE"/>
    <w:rsid w:val="0068259B"/>
    <w:rsid w:val="00682819"/>
    <w:rsid w:val="00682867"/>
    <w:rsid w:val="00682C05"/>
    <w:rsid w:val="00682DCB"/>
    <w:rsid w:val="00682DF2"/>
    <w:rsid w:val="00682E2A"/>
    <w:rsid w:val="006831F0"/>
    <w:rsid w:val="006832C8"/>
    <w:rsid w:val="00683363"/>
    <w:rsid w:val="006834D5"/>
    <w:rsid w:val="006834DA"/>
    <w:rsid w:val="006835B0"/>
    <w:rsid w:val="0068380F"/>
    <w:rsid w:val="0068381F"/>
    <w:rsid w:val="00683A0F"/>
    <w:rsid w:val="00683B2D"/>
    <w:rsid w:val="00683D87"/>
    <w:rsid w:val="00683D99"/>
    <w:rsid w:val="00683DCF"/>
    <w:rsid w:val="00683E64"/>
    <w:rsid w:val="00684115"/>
    <w:rsid w:val="0068418E"/>
    <w:rsid w:val="00684227"/>
    <w:rsid w:val="0068424A"/>
    <w:rsid w:val="0068424D"/>
    <w:rsid w:val="00684406"/>
    <w:rsid w:val="0068448B"/>
    <w:rsid w:val="0068450B"/>
    <w:rsid w:val="006845EB"/>
    <w:rsid w:val="0068465A"/>
    <w:rsid w:val="0068490E"/>
    <w:rsid w:val="00684E75"/>
    <w:rsid w:val="00685100"/>
    <w:rsid w:val="0068518A"/>
    <w:rsid w:val="006853F7"/>
    <w:rsid w:val="0068553A"/>
    <w:rsid w:val="006857C1"/>
    <w:rsid w:val="00685829"/>
    <w:rsid w:val="00685E6A"/>
    <w:rsid w:val="00685FCA"/>
    <w:rsid w:val="00685FEE"/>
    <w:rsid w:val="00686195"/>
    <w:rsid w:val="0068626F"/>
    <w:rsid w:val="00686376"/>
    <w:rsid w:val="0068652B"/>
    <w:rsid w:val="0068668F"/>
    <w:rsid w:val="006867EA"/>
    <w:rsid w:val="00686804"/>
    <w:rsid w:val="006868B8"/>
    <w:rsid w:val="00686C23"/>
    <w:rsid w:val="00686C6F"/>
    <w:rsid w:val="00686E67"/>
    <w:rsid w:val="006871D9"/>
    <w:rsid w:val="00687302"/>
    <w:rsid w:val="006876A3"/>
    <w:rsid w:val="006876A6"/>
    <w:rsid w:val="006876FA"/>
    <w:rsid w:val="00687849"/>
    <w:rsid w:val="00687875"/>
    <w:rsid w:val="00687A1A"/>
    <w:rsid w:val="00687C38"/>
    <w:rsid w:val="00687F3F"/>
    <w:rsid w:val="00687F5D"/>
    <w:rsid w:val="0069006E"/>
    <w:rsid w:val="006900F4"/>
    <w:rsid w:val="00690332"/>
    <w:rsid w:val="006903A1"/>
    <w:rsid w:val="006903F1"/>
    <w:rsid w:val="006904F0"/>
    <w:rsid w:val="00690606"/>
    <w:rsid w:val="0069082D"/>
    <w:rsid w:val="00690AC1"/>
    <w:rsid w:val="00690BB9"/>
    <w:rsid w:val="00690D24"/>
    <w:rsid w:val="00690F6B"/>
    <w:rsid w:val="00691150"/>
    <w:rsid w:val="0069117F"/>
    <w:rsid w:val="006913DC"/>
    <w:rsid w:val="0069141C"/>
    <w:rsid w:val="0069142E"/>
    <w:rsid w:val="006914ED"/>
    <w:rsid w:val="006919E4"/>
    <w:rsid w:val="00691AE6"/>
    <w:rsid w:val="00691C07"/>
    <w:rsid w:val="00691C22"/>
    <w:rsid w:val="00691CA1"/>
    <w:rsid w:val="00691D34"/>
    <w:rsid w:val="00691DCF"/>
    <w:rsid w:val="00691F59"/>
    <w:rsid w:val="00692204"/>
    <w:rsid w:val="00692336"/>
    <w:rsid w:val="0069233C"/>
    <w:rsid w:val="0069237D"/>
    <w:rsid w:val="006926CA"/>
    <w:rsid w:val="006927DD"/>
    <w:rsid w:val="00692881"/>
    <w:rsid w:val="006928EB"/>
    <w:rsid w:val="00692937"/>
    <w:rsid w:val="00692967"/>
    <w:rsid w:val="00692970"/>
    <w:rsid w:val="00692C64"/>
    <w:rsid w:val="00692F0E"/>
    <w:rsid w:val="0069301C"/>
    <w:rsid w:val="006934BA"/>
    <w:rsid w:val="006935CD"/>
    <w:rsid w:val="00693617"/>
    <w:rsid w:val="00693748"/>
    <w:rsid w:val="00693920"/>
    <w:rsid w:val="0069396E"/>
    <w:rsid w:val="00693A2D"/>
    <w:rsid w:val="00693BAE"/>
    <w:rsid w:val="00693BC5"/>
    <w:rsid w:val="00693C06"/>
    <w:rsid w:val="006940DA"/>
    <w:rsid w:val="006940F9"/>
    <w:rsid w:val="00694132"/>
    <w:rsid w:val="0069478A"/>
    <w:rsid w:val="0069481D"/>
    <w:rsid w:val="00694890"/>
    <w:rsid w:val="00694977"/>
    <w:rsid w:val="00694BF4"/>
    <w:rsid w:val="00694D87"/>
    <w:rsid w:val="00694E14"/>
    <w:rsid w:val="00694FE7"/>
    <w:rsid w:val="006950CA"/>
    <w:rsid w:val="00695124"/>
    <w:rsid w:val="006959E5"/>
    <w:rsid w:val="00695A6F"/>
    <w:rsid w:val="00695DD8"/>
    <w:rsid w:val="00695FBF"/>
    <w:rsid w:val="006960A2"/>
    <w:rsid w:val="006961C9"/>
    <w:rsid w:val="006962DD"/>
    <w:rsid w:val="0069651F"/>
    <w:rsid w:val="006965B6"/>
    <w:rsid w:val="00696631"/>
    <w:rsid w:val="00696741"/>
    <w:rsid w:val="00696945"/>
    <w:rsid w:val="00696D5E"/>
    <w:rsid w:val="00696DC1"/>
    <w:rsid w:val="00696F2F"/>
    <w:rsid w:val="00696F5D"/>
    <w:rsid w:val="00696FF6"/>
    <w:rsid w:val="00697080"/>
    <w:rsid w:val="00697147"/>
    <w:rsid w:val="0069738D"/>
    <w:rsid w:val="006974D3"/>
    <w:rsid w:val="0069754E"/>
    <w:rsid w:val="006977F6"/>
    <w:rsid w:val="006978AA"/>
    <w:rsid w:val="006978F3"/>
    <w:rsid w:val="00697BEE"/>
    <w:rsid w:val="00697DFD"/>
    <w:rsid w:val="00697E20"/>
    <w:rsid w:val="006A00F8"/>
    <w:rsid w:val="006A016A"/>
    <w:rsid w:val="006A01D6"/>
    <w:rsid w:val="006A02ED"/>
    <w:rsid w:val="006A0443"/>
    <w:rsid w:val="006A0482"/>
    <w:rsid w:val="006A05C6"/>
    <w:rsid w:val="006A06D6"/>
    <w:rsid w:val="006A071D"/>
    <w:rsid w:val="006A0911"/>
    <w:rsid w:val="006A099C"/>
    <w:rsid w:val="006A0A3A"/>
    <w:rsid w:val="006A0B13"/>
    <w:rsid w:val="006A0B21"/>
    <w:rsid w:val="006A0C3E"/>
    <w:rsid w:val="006A0DFC"/>
    <w:rsid w:val="006A0E84"/>
    <w:rsid w:val="006A0EF4"/>
    <w:rsid w:val="006A0F28"/>
    <w:rsid w:val="006A1079"/>
    <w:rsid w:val="006A11CA"/>
    <w:rsid w:val="006A14DC"/>
    <w:rsid w:val="006A1781"/>
    <w:rsid w:val="006A17FD"/>
    <w:rsid w:val="006A18C5"/>
    <w:rsid w:val="006A193B"/>
    <w:rsid w:val="006A19E5"/>
    <w:rsid w:val="006A1D8F"/>
    <w:rsid w:val="006A1D99"/>
    <w:rsid w:val="006A1F48"/>
    <w:rsid w:val="006A1F99"/>
    <w:rsid w:val="006A21C6"/>
    <w:rsid w:val="006A22A5"/>
    <w:rsid w:val="006A26A5"/>
    <w:rsid w:val="006A284D"/>
    <w:rsid w:val="006A28AB"/>
    <w:rsid w:val="006A29B6"/>
    <w:rsid w:val="006A2D00"/>
    <w:rsid w:val="006A2DD5"/>
    <w:rsid w:val="006A30CF"/>
    <w:rsid w:val="006A327B"/>
    <w:rsid w:val="006A328B"/>
    <w:rsid w:val="006A33E9"/>
    <w:rsid w:val="006A3436"/>
    <w:rsid w:val="006A3582"/>
    <w:rsid w:val="006A36C8"/>
    <w:rsid w:val="006A36D9"/>
    <w:rsid w:val="006A3868"/>
    <w:rsid w:val="006A38A4"/>
    <w:rsid w:val="006A3ADE"/>
    <w:rsid w:val="006A3B09"/>
    <w:rsid w:val="006A3E1B"/>
    <w:rsid w:val="006A4066"/>
    <w:rsid w:val="006A4103"/>
    <w:rsid w:val="006A426C"/>
    <w:rsid w:val="006A42B0"/>
    <w:rsid w:val="006A42E9"/>
    <w:rsid w:val="006A438E"/>
    <w:rsid w:val="006A465A"/>
    <w:rsid w:val="006A4662"/>
    <w:rsid w:val="006A47DE"/>
    <w:rsid w:val="006A4962"/>
    <w:rsid w:val="006A4A9C"/>
    <w:rsid w:val="006A4ACB"/>
    <w:rsid w:val="006A4BD5"/>
    <w:rsid w:val="006A4CBC"/>
    <w:rsid w:val="006A4CFD"/>
    <w:rsid w:val="006A4FBA"/>
    <w:rsid w:val="006A50AE"/>
    <w:rsid w:val="006A50EF"/>
    <w:rsid w:val="006A5336"/>
    <w:rsid w:val="006A5356"/>
    <w:rsid w:val="006A537D"/>
    <w:rsid w:val="006A5392"/>
    <w:rsid w:val="006A53E2"/>
    <w:rsid w:val="006A5827"/>
    <w:rsid w:val="006A58D7"/>
    <w:rsid w:val="006A5DEC"/>
    <w:rsid w:val="006A5E88"/>
    <w:rsid w:val="006A5EE1"/>
    <w:rsid w:val="006A6290"/>
    <w:rsid w:val="006A62E4"/>
    <w:rsid w:val="006A63E0"/>
    <w:rsid w:val="006A6560"/>
    <w:rsid w:val="006A666C"/>
    <w:rsid w:val="006A6677"/>
    <w:rsid w:val="006A67D2"/>
    <w:rsid w:val="006A67DA"/>
    <w:rsid w:val="006A67EE"/>
    <w:rsid w:val="006A6B1D"/>
    <w:rsid w:val="006A6C5E"/>
    <w:rsid w:val="006A6CD5"/>
    <w:rsid w:val="006A6D68"/>
    <w:rsid w:val="006A6E0D"/>
    <w:rsid w:val="006A6E58"/>
    <w:rsid w:val="006A7296"/>
    <w:rsid w:val="006A7341"/>
    <w:rsid w:val="006A7582"/>
    <w:rsid w:val="006A7677"/>
    <w:rsid w:val="006A794B"/>
    <w:rsid w:val="006A7A35"/>
    <w:rsid w:val="006A7D35"/>
    <w:rsid w:val="006A7E4C"/>
    <w:rsid w:val="006A7EFF"/>
    <w:rsid w:val="006A7FF6"/>
    <w:rsid w:val="006B0130"/>
    <w:rsid w:val="006B01D2"/>
    <w:rsid w:val="006B0247"/>
    <w:rsid w:val="006B031C"/>
    <w:rsid w:val="006B0382"/>
    <w:rsid w:val="006B05BC"/>
    <w:rsid w:val="006B0797"/>
    <w:rsid w:val="006B0CED"/>
    <w:rsid w:val="006B0E79"/>
    <w:rsid w:val="006B10A5"/>
    <w:rsid w:val="006B1139"/>
    <w:rsid w:val="006B1166"/>
    <w:rsid w:val="006B11EF"/>
    <w:rsid w:val="006B1285"/>
    <w:rsid w:val="006B131B"/>
    <w:rsid w:val="006B1366"/>
    <w:rsid w:val="006B1593"/>
    <w:rsid w:val="006B1639"/>
    <w:rsid w:val="006B16C6"/>
    <w:rsid w:val="006B16C9"/>
    <w:rsid w:val="006B18AD"/>
    <w:rsid w:val="006B197B"/>
    <w:rsid w:val="006B1A59"/>
    <w:rsid w:val="006B1B5B"/>
    <w:rsid w:val="006B1BBD"/>
    <w:rsid w:val="006B1D98"/>
    <w:rsid w:val="006B1EC4"/>
    <w:rsid w:val="006B1F66"/>
    <w:rsid w:val="006B21C7"/>
    <w:rsid w:val="006B21EA"/>
    <w:rsid w:val="006B238A"/>
    <w:rsid w:val="006B23E1"/>
    <w:rsid w:val="006B24C3"/>
    <w:rsid w:val="006B25F5"/>
    <w:rsid w:val="006B25F8"/>
    <w:rsid w:val="006B26EB"/>
    <w:rsid w:val="006B2B7C"/>
    <w:rsid w:val="006B2D04"/>
    <w:rsid w:val="006B2D1D"/>
    <w:rsid w:val="006B2E8F"/>
    <w:rsid w:val="006B2EFA"/>
    <w:rsid w:val="006B2FAF"/>
    <w:rsid w:val="006B34CA"/>
    <w:rsid w:val="006B35F0"/>
    <w:rsid w:val="006B3641"/>
    <w:rsid w:val="006B369F"/>
    <w:rsid w:val="006B36C5"/>
    <w:rsid w:val="006B40BA"/>
    <w:rsid w:val="006B4523"/>
    <w:rsid w:val="006B45CF"/>
    <w:rsid w:val="006B4A70"/>
    <w:rsid w:val="006B4C41"/>
    <w:rsid w:val="006B4FA4"/>
    <w:rsid w:val="006B50E0"/>
    <w:rsid w:val="006B5459"/>
    <w:rsid w:val="006B5764"/>
    <w:rsid w:val="006B579B"/>
    <w:rsid w:val="006B59EE"/>
    <w:rsid w:val="006B5AA6"/>
    <w:rsid w:val="006B61DA"/>
    <w:rsid w:val="006B627A"/>
    <w:rsid w:val="006B651B"/>
    <w:rsid w:val="006B66E0"/>
    <w:rsid w:val="006B6781"/>
    <w:rsid w:val="006B678C"/>
    <w:rsid w:val="006B6949"/>
    <w:rsid w:val="006B69D6"/>
    <w:rsid w:val="006B69E7"/>
    <w:rsid w:val="006B6C34"/>
    <w:rsid w:val="006B6C8A"/>
    <w:rsid w:val="006B6DA2"/>
    <w:rsid w:val="006B6F43"/>
    <w:rsid w:val="006B70AD"/>
    <w:rsid w:val="006B727F"/>
    <w:rsid w:val="006B73FD"/>
    <w:rsid w:val="006B743A"/>
    <w:rsid w:val="006B7473"/>
    <w:rsid w:val="006B75ED"/>
    <w:rsid w:val="006B7A7F"/>
    <w:rsid w:val="006B7C6A"/>
    <w:rsid w:val="006C0120"/>
    <w:rsid w:val="006C01D1"/>
    <w:rsid w:val="006C0262"/>
    <w:rsid w:val="006C046A"/>
    <w:rsid w:val="006C06BE"/>
    <w:rsid w:val="006C089B"/>
    <w:rsid w:val="006C0AB0"/>
    <w:rsid w:val="006C0B64"/>
    <w:rsid w:val="006C0C3F"/>
    <w:rsid w:val="006C0CDE"/>
    <w:rsid w:val="006C0E62"/>
    <w:rsid w:val="006C1008"/>
    <w:rsid w:val="006C1287"/>
    <w:rsid w:val="006C1454"/>
    <w:rsid w:val="006C14C2"/>
    <w:rsid w:val="006C15D8"/>
    <w:rsid w:val="006C17DD"/>
    <w:rsid w:val="006C18CE"/>
    <w:rsid w:val="006C1923"/>
    <w:rsid w:val="006C1996"/>
    <w:rsid w:val="006C1A72"/>
    <w:rsid w:val="006C1C78"/>
    <w:rsid w:val="006C1D03"/>
    <w:rsid w:val="006C22C2"/>
    <w:rsid w:val="006C2310"/>
    <w:rsid w:val="006C2317"/>
    <w:rsid w:val="006C2BB2"/>
    <w:rsid w:val="006C2E2A"/>
    <w:rsid w:val="006C2EE9"/>
    <w:rsid w:val="006C324D"/>
    <w:rsid w:val="006C3341"/>
    <w:rsid w:val="006C340B"/>
    <w:rsid w:val="006C358B"/>
    <w:rsid w:val="006C35DC"/>
    <w:rsid w:val="006C3831"/>
    <w:rsid w:val="006C3843"/>
    <w:rsid w:val="006C3940"/>
    <w:rsid w:val="006C3961"/>
    <w:rsid w:val="006C3AE6"/>
    <w:rsid w:val="006C3B47"/>
    <w:rsid w:val="006C3F80"/>
    <w:rsid w:val="006C3FCF"/>
    <w:rsid w:val="006C4007"/>
    <w:rsid w:val="006C413D"/>
    <w:rsid w:val="006C41C0"/>
    <w:rsid w:val="006C4262"/>
    <w:rsid w:val="006C43AF"/>
    <w:rsid w:val="006C44F0"/>
    <w:rsid w:val="006C4503"/>
    <w:rsid w:val="006C4529"/>
    <w:rsid w:val="006C4941"/>
    <w:rsid w:val="006C4C34"/>
    <w:rsid w:val="006C4CD2"/>
    <w:rsid w:val="006C4FCA"/>
    <w:rsid w:val="006C500F"/>
    <w:rsid w:val="006C50A3"/>
    <w:rsid w:val="006C50CB"/>
    <w:rsid w:val="006C5267"/>
    <w:rsid w:val="006C527B"/>
    <w:rsid w:val="006C540F"/>
    <w:rsid w:val="006C5543"/>
    <w:rsid w:val="006C5739"/>
    <w:rsid w:val="006C582D"/>
    <w:rsid w:val="006C58F1"/>
    <w:rsid w:val="006C5B3B"/>
    <w:rsid w:val="006C5C38"/>
    <w:rsid w:val="006C5E91"/>
    <w:rsid w:val="006C5FC4"/>
    <w:rsid w:val="006C6392"/>
    <w:rsid w:val="006C653A"/>
    <w:rsid w:val="006C653F"/>
    <w:rsid w:val="006C65BB"/>
    <w:rsid w:val="006C66D3"/>
    <w:rsid w:val="006C686A"/>
    <w:rsid w:val="006C68AC"/>
    <w:rsid w:val="006C69FE"/>
    <w:rsid w:val="006C6A06"/>
    <w:rsid w:val="006C6A44"/>
    <w:rsid w:val="006C6BBE"/>
    <w:rsid w:val="006C6BD1"/>
    <w:rsid w:val="006C6ED4"/>
    <w:rsid w:val="006C6FEC"/>
    <w:rsid w:val="006C7074"/>
    <w:rsid w:val="006C72FE"/>
    <w:rsid w:val="006C747D"/>
    <w:rsid w:val="006C76BC"/>
    <w:rsid w:val="006C7930"/>
    <w:rsid w:val="006C7971"/>
    <w:rsid w:val="006C7BA3"/>
    <w:rsid w:val="006C7CF2"/>
    <w:rsid w:val="006C7E31"/>
    <w:rsid w:val="006D01D3"/>
    <w:rsid w:val="006D023B"/>
    <w:rsid w:val="006D0281"/>
    <w:rsid w:val="006D04D8"/>
    <w:rsid w:val="006D06AE"/>
    <w:rsid w:val="006D0880"/>
    <w:rsid w:val="006D0980"/>
    <w:rsid w:val="006D0AB0"/>
    <w:rsid w:val="006D0BCF"/>
    <w:rsid w:val="006D0C41"/>
    <w:rsid w:val="006D0C86"/>
    <w:rsid w:val="006D0D77"/>
    <w:rsid w:val="006D111B"/>
    <w:rsid w:val="006D1181"/>
    <w:rsid w:val="006D1495"/>
    <w:rsid w:val="006D179B"/>
    <w:rsid w:val="006D17C4"/>
    <w:rsid w:val="006D1804"/>
    <w:rsid w:val="006D18A9"/>
    <w:rsid w:val="006D18B5"/>
    <w:rsid w:val="006D1938"/>
    <w:rsid w:val="006D1BE9"/>
    <w:rsid w:val="006D1C8A"/>
    <w:rsid w:val="006D1C8B"/>
    <w:rsid w:val="006D1F4B"/>
    <w:rsid w:val="006D1F67"/>
    <w:rsid w:val="006D209C"/>
    <w:rsid w:val="006D2931"/>
    <w:rsid w:val="006D29CA"/>
    <w:rsid w:val="006D2EF8"/>
    <w:rsid w:val="006D32A4"/>
    <w:rsid w:val="006D32EC"/>
    <w:rsid w:val="006D3368"/>
    <w:rsid w:val="006D3429"/>
    <w:rsid w:val="006D358B"/>
    <w:rsid w:val="006D35F0"/>
    <w:rsid w:val="006D381B"/>
    <w:rsid w:val="006D3AB4"/>
    <w:rsid w:val="006D3B19"/>
    <w:rsid w:val="006D3B54"/>
    <w:rsid w:val="006D3D18"/>
    <w:rsid w:val="006D3D29"/>
    <w:rsid w:val="006D3E66"/>
    <w:rsid w:val="006D4060"/>
    <w:rsid w:val="006D40B3"/>
    <w:rsid w:val="006D40D0"/>
    <w:rsid w:val="006D4239"/>
    <w:rsid w:val="006D4936"/>
    <w:rsid w:val="006D4DE4"/>
    <w:rsid w:val="006D4E41"/>
    <w:rsid w:val="006D4ED2"/>
    <w:rsid w:val="006D5164"/>
    <w:rsid w:val="006D519C"/>
    <w:rsid w:val="006D5663"/>
    <w:rsid w:val="006D57EE"/>
    <w:rsid w:val="006D5839"/>
    <w:rsid w:val="006D5C8A"/>
    <w:rsid w:val="006D5D1A"/>
    <w:rsid w:val="006D5E41"/>
    <w:rsid w:val="006D5E49"/>
    <w:rsid w:val="006D5E71"/>
    <w:rsid w:val="006D5E7E"/>
    <w:rsid w:val="006D600B"/>
    <w:rsid w:val="006D605F"/>
    <w:rsid w:val="006D609E"/>
    <w:rsid w:val="006D6340"/>
    <w:rsid w:val="006D639C"/>
    <w:rsid w:val="006D63B5"/>
    <w:rsid w:val="006D65CC"/>
    <w:rsid w:val="006D6667"/>
    <w:rsid w:val="006D68D4"/>
    <w:rsid w:val="006D6AAB"/>
    <w:rsid w:val="006D6B0D"/>
    <w:rsid w:val="006D6BEB"/>
    <w:rsid w:val="006D6D2F"/>
    <w:rsid w:val="006D6D37"/>
    <w:rsid w:val="006D6E9F"/>
    <w:rsid w:val="006D6F01"/>
    <w:rsid w:val="006D6FED"/>
    <w:rsid w:val="006D7012"/>
    <w:rsid w:val="006D7109"/>
    <w:rsid w:val="006D71C0"/>
    <w:rsid w:val="006D731F"/>
    <w:rsid w:val="006D734B"/>
    <w:rsid w:val="006D73B2"/>
    <w:rsid w:val="006D7690"/>
    <w:rsid w:val="006D7777"/>
    <w:rsid w:val="006D796C"/>
    <w:rsid w:val="006D7A0F"/>
    <w:rsid w:val="006D7BF0"/>
    <w:rsid w:val="006D7CB1"/>
    <w:rsid w:val="006D7DFD"/>
    <w:rsid w:val="006D7E11"/>
    <w:rsid w:val="006D7E12"/>
    <w:rsid w:val="006D7E3A"/>
    <w:rsid w:val="006D7FB4"/>
    <w:rsid w:val="006D7FE0"/>
    <w:rsid w:val="006D7FE6"/>
    <w:rsid w:val="006E001E"/>
    <w:rsid w:val="006E00B8"/>
    <w:rsid w:val="006E03A4"/>
    <w:rsid w:val="006E0433"/>
    <w:rsid w:val="006E05B9"/>
    <w:rsid w:val="006E0803"/>
    <w:rsid w:val="006E0873"/>
    <w:rsid w:val="006E089B"/>
    <w:rsid w:val="006E0BBD"/>
    <w:rsid w:val="006E0BF7"/>
    <w:rsid w:val="006E0D52"/>
    <w:rsid w:val="006E0EED"/>
    <w:rsid w:val="006E1472"/>
    <w:rsid w:val="006E14EB"/>
    <w:rsid w:val="006E1790"/>
    <w:rsid w:val="006E1A39"/>
    <w:rsid w:val="006E1DAD"/>
    <w:rsid w:val="006E1DE5"/>
    <w:rsid w:val="006E1E6D"/>
    <w:rsid w:val="006E209E"/>
    <w:rsid w:val="006E21D9"/>
    <w:rsid w:val="006E23CD"/>
    <w:rsid w:val="006E2470"/>
    <w:rsid w:val="006E24D9"/>
    <w:rsid w:val="006E24F4"/>
    <w:rsid w:val="006E2558"/>
    <w:rsid w:val="006E2634"/>
    <w:rsid w:val="006E2657"/>
    <w:rsid w:val="006E2C77"/>
    <w:rsid w:val="006E2DE1"/>
    <w:rsid w:val="006E2E20"/>
    <w:rsid w:val="006E2E45"/>
    <w:rsid w:val="006E2FE7"/>
    <w:rsid w:val="006E3078"/>
    <w:rsid w:val="006E30A1"/>
    <w:rsid w:val="006E3204"/>
    <w:rsid w:val="006E3288"/>
    <w:rsid w:val="006E33DE"/>
    <w:rsid w:val="006E35A3"/>
    <w:rsid w:val="006E35CB"/>
    <w:rsid w:val="006E36B4"/>
    <w:rsid w:val="006E3747"/>
    <w:rsid w:val="006E3992"/>
    <w:rsid w:val="006E3AA7"/>
    <w:rsid w:val="006E3B42"/>
    <w:rsid w:val="006E3B49"/>
    <w:rsid w:val="006E3B87"/>
    <w:rsid w:val="006E3CE5"/>
    <w:rsid w:val="006E3DD2"/>
    <w:rsid w:val="006E41E9"/>
    <w:rsid w:val="006E422F"/>
    <w:rsid w:val="006E42C0"/>
    <w:rsid w:val="006E42C5"/>
    <w:rsid w:val="006E43F2"/>
    <w:rsid w:val="006E456A"/>
    <w:rsid w:val="006E469B"/>
    <w:rsid w:val="006E471E"/>
    <w:rsid w:val="006E47B8"/>
    <w:rsid w:val="006E4963"/>
    <w:rsid w:val="006E4A02"/>
    <w:rsid w:val="006E4AB9"/>
    <w:rsid w:val="006E4BC2"/>
    <w:rsid w:val="006E4E12"/>
    <w:rsid w:val="006E4FB4"/>
    <w:rsid w:val="006E4FD2"/>
    <w:rsid w:val="006E50CB"/>
    <w:rsid w:val="006E5113"/>
    <w:rsid w:val="006E552B"/>
    <w:rsid w:val="006E555D"/>
    <w:rsid w:val="006E58E5"/>
    <w:rsid w:val="006E5C8A"/>
    <w:rsid w:val="006E5D04"/>
    <w:rsid w:val="006E5D38"/>
    <w:rsid w:val="006E5E2D"/>
    <w:rsid w:val="006E60E0"/>
    <w:rsid w:val="006E62BA"/>
    <w:rsid w:val="006E6470"/>
    <w:rsid w:val="006E656D"/>
    <w:rsid w:val="006E664C"/>
    <w:rsid w:val="006E6729"/>
    <w:rsid w:val="006E67E6"/>
    <w:rsid w:val="006E6849"/>
    <w:rsid w:val="006E690B"/>
    <w:rsid w:val="006E6E14"/>
    <w:rsid w:val="006E6F4B"/>
    <w:rsid w:val="006E6FDF"/>
    <w:rsid w:val="006E75B1"/>
    <w:rsid w:val="006E77BA"/>
    <w:rsid w:val="006E781D"/>
    <w:rsid w:val="006E782D"/>
    <w:rsid w:val="006E78CD"/>
    <w:rsid w:val="006E79C9"/>
    <w:rsid w:val="006E7F6B"/>
    <w:rsid w:val="006F0256"/>
    <w:rsid w:val="006F03A9"/>
    <w:rsid w:val="006F0405"/>
    <w:rsid w:val="006F046C"/>
    <w:rsid w:val="006F04E7"/>
    <w:rsid w:val="006F0568"/>
    <w:rsid w:val="006F06DA"/>
    <w:rsid w:val="006F06FC"/>
    <w:rsid w:val="006F07B0"/>
    <w:rsid w:val="006F07DE"/>
    <w:rsid w:val="006F0C31"/>
    <w:rsid w:val="006F0EB0"/>
    <w:rsid w:val="006F0ECD"/>
    <w:rsid w:val="006F0FA2"/>
    <w:rsid w:val="006F12EC"/>
    <w:rsid w:val="006F14C5"/>
    <w:rsid w:val="006F15AB"/>
    <w:rsid w:val="006F1871"/>
    <w:rsid w:val="006F1962"/>
    <w:rsid w:val="006F1A85"/>
    <w:rsid w:val="006F1AF3"/>
    <w:rsid w:val="006F1B0D"/>
    <w:rsid w:val="006F1D68"/>
    <w:rsid w:val="006F1F70"/>
    <w:rsid w:val="006F20BF"/>
    <w:rsid w:val="006F20E9"/>
    <w:rsid w:val="006F2382"/>
    <w:rsid w:val="006F29AC"/>
    <w:rsid w:val="006F2A97"/>
    <w:rsid w:val="006F2ABE"/>
    <w:rsid w:val="006F2B37"/>
    <w:rsid w:val="006F2C3F"/>
    <w:rsid w:val="006F2DF4"/>
    <w:rsid w:val="006F2E24"/>
    <w:rsid w:val="006F2E68"/>
    <w:rsid w:val="006F3217"/>
    <w:rsid w:val="006F3224"/>
    <w:rsid w:val="006F3280"/>
    <w:rsid w:val="006F3372"/>
    <w:rsid w:val="006F35EC"/>
    <w:rsid w:val="006F375C"/>
    <w:rsid w:val="006F3898"/>
    <w:rsid w:val="006F38AA"/>
    <w:rsid w:val="006F394E"/>
    <w:rsid w:val="006F398C"/>
    <w:rsid w:val="006F3A7D"/>
    <w:rsid w:val="006F3A7E"/>
    <w:rsid w:val="006F3EBD"/>
    <w:rsid w:val="006F3F27"/>
    <w:rsid w:val="006F3F8F"/>
    <w:rsid w:val="006F40F6"/>
    <w:rsid w:val="006F41FB"/>
    <w:rsid w:val="006F420D"/>
    <w:rsid w:val="006F441F"/>
    <w:rsid w:val="006F44D0"/>
    <w:rsid w:val="006F461C"/>
    <w:rsid w:val="006F462E"/>
    <w:rsid w:val="006F468A"/>
    <w:rsid w:val="006F4908"/>
    <w:rsid w:val="006F4976"/>
    <w:rsid w:val="006F499F"/>
    <w:rsid w:val="006F49DC"/>
    <w:rsid w:val="006F4A95"/>
    <w:rsid w:val="006F4D2E"/>
    <w:rsid w:val="006F4DD9"/>
    <w:rsid w:val="006F4EE9"/>
    <w:rsid w:val="006F4F0F"/>
    <w:rsid w:val="006F4FCA"/>
    <w:rsid w:val="006F5003"/>
    <w:rsid w:val="006F51A9"/>
    <w:rsid w:val="006F5460"/>
    <w:rsid w:val="006F5492"/>
    <w:rsid w:val="006F54D0"/>
    <w:rsid w:val="006F5692"/>
    <w:rsid w:val="006F575A"/>
    <w:rsid w:val="006F57D9"/>
    <w:rsid w:val="006F598F"/>
    <w:rsid w:val="006F5D88"/>
    <w:rsid w:val="006F60F3"/>
    <w:rsid w:val="006F61C0"/>
    <w:rsid w:val="006F6307"/>
    <w:rsid w:val="006F64A1"/>
    <w:rsid w:val="006F6520"/>
    <w:rsid w:val="006F67A6"/>
    <w:rsid w:val="006F6890"/>
    <w:rsid w:val="006F689C"/>
    <w:rsid w:val="006F6940"/>
    <w:rsid w:val="006F6BD7"/>
    <w:rsid w:val="006F6C6D"/>
    <w:rsid w:val="006F6EAB"/>
    <w:rsid w:val="006F6FDF"/>
    <w:rsid w:val="006F71BD"/>
    <w:rsid w:val="006F78F6"/>
    <w:rsid w:val="006F797E"/>
    <w:rsid w:val="006F79EA"/>
    <w:rsid w:val="006F79FF"/>
    <w:rsid w:val="006F7AEA"/>
    <w:rsid w:val="006F7BB3"/>
    <w:rsid w:val="006F7BEF"/>
    <w:rsid w:val="006F7BFD"/>
    <w:rsid w:val="006F7C0F"/>
    <w:rsid w:val="006F7C70"/>
    <w:rsid w:val="006F7F96"/>
    <w:rsid w:val="00700189"/>
    <w:rsid w:val="00700231"/>
    <w:rsid w:val="00700290"/>
    <w:rsid w:val="00700300"/>
    <w:rsid w:val="00700537"/>
    <w:rsid w:val="0070096F"/>
    <w:rsid w:val="00700AC0"/>
    <w:rsid w:val="00700C36"/>
    <w:rsid w:val="00701041"/>
    <w:rsid w:val="00701121"/>
    <w:rsid w:val="0070126C"/>
    <w:rsid w:val="00701328"/>
    <w:rsid w:val="00701736"/>
    <w:rsid w:val="00701874"/>
    <w:rsid w:val="00701971"/>
    <w:rsid w:val="00701984"/>
    <w:rsid w:val="007019C3"/>
    <w:rsid w:val="00701B2D"/>
    <w:rsid w:val="00701C4A"/>
    <w:rsid w:val="00701E5B"/>
    <w:rsid w:val="00702072"/>
    <w:rsid w:val="007020D4"/>
    <w:rsid w:val="007022F5"/>
    <w:rsid w:val="007025F7"/>
    <w:rsid w:val="0070265C"/>
    <w:rsid w:val="00702661"/>
    <w:rsid w:val="00702814"/>
    <w:rsid w:val="00702B0D"/>
    <w:rsid w:val="00702D49"/>
    <w:rsid w:val="007030CD"/>
    <w:rsid w:val="0070331D"/>
    <w:rsid w:val="007033A4"/>
    <w:rsid w:val="00703629"/>
    <w:rsid w:val="00703778"/>
    <w:rsid w:val="00703913"/>
    <w:rsid w:val="007039CE"/>
    <w:rsid w:val="007039F8"/>
    <w:rsid w:val="00703B6C"/>
    <w:rsid w:val="00703BEB"/>
    <w:rsid w:val="00703C09"/>
    <w:rsid w:val="00703DCA"/>
    <w:rsid w:val="00703E5F"/>
    <w:rsid w:val="00703F11"/>
    <w:rsid w:val="00703F51"/>
    <w:rsid w:val="0070414C"/>
    <w:rsid w:val="00704294"/>
    <w:rsid w:val="0070448E"/>
    <w:rsid w:val="007044CF"/>
    <w:rsid w:val="0070454E"/>
    <w:rsid w:val="00704902"/>
    <w:rsid w:val="00704937"/>
    <w:rsid w:val="00704C3E"/>
    <w:rsid w:val="00704E36"/>
    <w:rsid w:val="00704E89"/>
    <w:rsid w:val="00705117"/>
    <w:rsid w:val="007052FC"/>
    <w:rsid w:val="007056D5"/>
    <w:rsid w:val="00705718"/>
    <w:rsid w:val="0070574A"/>
    <w:rsid w:val="007058BC"/>
    <w:rsid w:val="00705955"/>
    <w:rsid w:val="00705988"/>
    <w:rsid w:val="00705B05"/>
    <w:rsid w:val="00705BE2"/>
    <w:rsid w:val="0070603E"/>
    <w:rsid w:val="0070606E"/>
    <w:rsid w:val="007062FD"/>
    <w:rsid w:val="00706356"/>
    <w:rsid w:val="0070642E"/>
    <w:rsid w:val="007064D9"/>
    <w:rsid w:val="00706790"/>
    <w:rsid w:val="00706BCA"/>
    <w:rsid w:val="00707038"/>
    <w:rsid w:val="00707041"/>
    <w:rsid w:val="00707263"/>
    <w:rsid w:val="00707773"/>
    <w:rsid w:val="00707878"/>
    <w:rsid w:val="007079F6"/>
    <w:rsid w:val="00707A28"/>
    <w:rsid w:val="00707BBE"/>
    <w:rsid w:val="00707C41"/>
    <w:rsid w:val="00707CF9"/>
    <w:rsid w:val="00707EC5"/>
    <w:rsid w:val="00707FC4"/>
    <w:rsid w:val="00710430"/>
    <w:rsid w:val="00710442"/>
    <w:rsid w:val="007104D6"/>
    <w:rsid w:val="007106E8"/>
    <w:rsid w:val="007107D7"/>
    <w:rsid w:val="007108A8"/>
    <w:rsid w:val="0071096B"/>
    <w:rsid w:val="00710983"/>
    <w:rsid w:val="00710B2D"/>
    <w:rsid w:val="00710C88"/>
    <w:rsid w:val="00710FEC"/>
    <w:rsid w:val="007110C6"/>
    <w:rsid w:val="00711152"/>
    <w:rsid w:val="0071141E"/>
    <w:rsid w:val="007114D6"/>
    <w:rsid w:val="0071158E"/>
    <w:rsid w:val="00711739"/>
    <w:rsid w:val="0071187C"/>
    <w:rsid w:val="00711B42"/>
    <w:rsid w:val="00712463"/>
    <w:rsid w:val="007124F6"/>
    <w:rsid w:val="0071294A"/>
    <w:rsid w:val="00712981"/>
    <w:rsid w:val="00712AEF"/>
    <w:rsid w:val="00712B8E"/>
    <w:rsid w:val="00712B9C"/>
    <w:rsid w:val="00712BC4"/>
    <w:rsid w:val="00712DFA"/>
    <w:rsid w:val="00713151"/>
    <w:rsid w:val="0071321B"/>
    <w:rsid w:val="00713230"/>
    <w:rsid w:val="00713445"/>
    <w:rsid w:val="007134DB"/>
    <w:rsid w:val="0071352B"/>
    <w:rsid w:val="0071386F"/>
    <w:rsid w:val="00713890"/>
    <w:rsid w:val="007139AE"/>
    <w:rsid w:val="00713AEC"/>
    <w:rsid w:val="00713BD8"/>
    <w:rsid w:val="00713CF1"/>
    <w:rsid w:val="00713D28"/>
    <w:rsid w:val="00713E0D"/>
    <w:rsid w:val="00714159"/>
    <w:rsid w:val="007141D9"/>
    <w:rsid w:val="00714447"/>
    <w:rsid w:val="0071455E"/>
    <w:rsid w:val="0071483C"/>
    <w:rsid w:val="00714918"/>
    <w:rsid w:val="00714A2E"/>
    <w:rsid w:val="00714D18"/>
    <w:rsid w:val="00714D47"/>
    <w:rsid w:val="00714D87"/>
    <w:rsid w:val="00714E20"/>
    <w:rsid w:val="00714E7C"/>
    <w:rsid w:val="00714F5A"/>
    <w:rsid w:val="00714FE1"/>
    <w:rsid w:val="00715346"/>
    <w:rsid w:val="00715433"/>
    <w:rsid w:val="007154BE"/>
    <w:rsid w:val="00715568"/>
    <w:rsid w:val="007155BD"/>
    <w:rsid w:val="007155DD"/>
    <w:rsid w:val="00715763"/>
    <w:rsid w:val="00715D04"/>
    <w:rsid w:val="00715E10"/>
    <w:rsid w:val="0071601B"/>
    <w:rsid w:val="0071607C"/>
    <w:rsid w:val="00716081"/>
    <w:rsid w:val="00716414"/>
    <w:rsid w:val="00716592"/>
    <w:rsid w:val="007168E4"/>
    <w:rsid w:val="00716A9A"/>
    <w:rsid w:val="00716CCF"/>
    <w:rsid w:val="00716D58"/>
    <w:rsid w:val="00716E49"/>
    <w:rsid w:val="007170DF"/>
    <w:rsid w:val="0071740C"/>
    <w:rsid w:val="007177B3"/>
    <w:rsid w:val="00717B34"/>
    <w:rsid w:val="00717B6A"/>
    <w:rsid w:val="00717BC9"/>
    <w:rsid w:val="00717BD3"/>
    <w:rsid w:val="00717C2E"/>
    <w:rsid w:val="00717E03"/>
    <w:rsid w:val="00717E9F"/>
    <w:rsid w:val="00717EFA"/>
    <w:rsid w:val="00720144"/>
    <w:rsid w:val="007201B1"/>
    <w:rsid w:val="007202EF"/>
    <w:rsid w:val="0072039F"/>
    <w:rsid w:val="007203FE"/>
    <w:rsid w:val="007205E1"/>
    <w:rsid w:val="007207DC"/>
    <w:rsid w:val="00720A26"/>
    <w:rsid w:val="00720A3D"/>
    <w:rsid w:val="00720B5A"/>
    <w:rsid w:val="00720D85"/>
    <w:rsid w:val="00720DD6"/>
    <w:rsid w:val="00720E10"/>
    <w:rsid w:val="00720FA4"/>
    <w:rsid w:val="00721135"/>
    <w:rsid w:val="00721157"/>
    <w:rsid w:val="0072130D"/>
    <w:rsid w:val="00721355"/>
    <w:rsid w:val="0072137C"/>
    <w:rsid w:val="007214B5"/>
    <w:rsid w:val="007214EA"/>
    <w:rsid w:val="00721531"/>
    <w:rsid w:val="007217E8"/>
    <w:rsid w:val="00721995"/>
    <w:rsid w:val="00721ABD"/>
    <w:rsid w:val="00721EDA"/>
    <w:rsid w:val="00721F95"/>
    <w:rsid w:val="00722063"/>
    <w:rsid w:val="007220E1"/>
    <w:rsid w:val="0072224C"/>
    <w:rsid w:val="00722270"/>
    <w:rsid w:val="00722279"/>
    <w:rsid w:val="007224B3"/>
    <w:rsid w:val="00722574"/>
    <w:rsid w:val="00722932"/>
    <w:rsid w:val="00722A36"/>
    <w:rsid w:val="00722BF8"/>
    <w:rsid w:val="00722D0D"/>
    <w:rsid w:val="0072307F"/>
    <w:rsid w:val="00723695"/>
    <w:rsid w:val="00723812"/>
    <w:rsid w:val="0072384F"/>
    <w:rsid w:val="007238EB"/>
    <w:rsid w:val="00723A4C"/>
    <w:rsid w:val="00723B7B"/>
    <w:rsid w:val="00723D48"/>
    <w:rsid w:val="00723E92"/>
    <w:rsid w:val="00723FDE"/>
    <w:rsid w:val="00723FF4"/>
    <w:rsid w:val="00724159"/>
    <w:rsid w:val="007241C6"/>
    <w:rsid w:val="007242D3"/>
    <w:rsid w:val="007243C3"/>
    <w:rsid w:val="0072465B"/>
    <w:rsid w:val="00724725"/>
    <w:rsid w:val="007247A2"/>
    <w:rsid w:val="007248E1"/>
    <w:rsid w:val="00724974"/>
    <w:rsid w:val="00724BE1"/>
    <w:rsid w:val="00724C49"/>
    <w:rsid w:val="00724E57"/>
    <w:rsid w:val="0072511F"/>
    <w:rsid w:val="007251B9"/>
    <w:rsid w:val="00725575"/>
    <w:rsid w:val="00725622"/>
    <w:rsid w:val="00725747"/>
    <w:rsid w:val="00725885"/>
    <w:rsid w:val="007258CA"/>
    <w:rsid w:val="00725E86"/>
    <w:rsid w:val="00725E88"/>
    <w:rsid w:val="00726227"/>
    <w:rsid w:val="00726231"/>
    <w:rsid w:val="00726359"/>
    <w:rsid w:val="007263AB"/>
    <w:rsid w:val="007265CB"/>
    <w:rsid w:val="00726662"/>
    <w:rsid w:val="0072676D"/>
    <w:rsid w:val="00726843"/>
    <w:rsid w:val="007268EE"/>
    <w:rsid w:val="0072693D"/>
    <w:rsid w:val="00726991"/>
    <w:rsid w:val="007269C8"/>
    <w:rsid w:val="007269D0"/>
    <w:rsid w:val="00726B82"/>
    <w:rsid w:val="00726C9E"/>
    <w:rsid w:val="00726E94"/>
    <w:rsid w:val="00727412"/>
    <w:rsid w:val="00727565"/>
    <w:rsid w:val="00727593"/>
    <w:rsid w:val="007276EF"/>
    <w:rsid w:val="007277E1"/>
    <w:rsid w:val="00727862"/>
    <w:rsid w:val="00727BCC"/>
    <w:rsid w:val="00727C46"/>
    <w:rsid w:val="00727FF5"/>
    <w:rsid w:val="007302CF"/>
    <w:rsid w:val="0073048F"/>
    <w:rsid w:val="00730627"/>
    <w:rsid w:val="007306EE"/>
    <w:rsid w:val="00730925"/>
    <w:rsid w:val="00730EA5"/>
    <w:rsid w:val="00730F88"/>
    <w:rsid w:val="00731006"/>
    <w:rsid w:val="00731026"/>
    <w:rsid w:val="007310A6"/>
    <w:rsid w:val="007310AA"/>
    <w:rsid w:val="00731405"/>
    <w:rsid w:val="007316D6"/>
    <w:rsid w:val="007316F4"/>
    <w:rsid w:val="0073170C"/>
    <w:rsid w:val="007318B2"/>
    <w:rsid w:val="007318D7"/>
    <w:rsid w:val="00731A57"/>
    <w:rsid w:val="00731C7E"/>
    <w:rsid w:val="00731CD0"/>
    <w:rsid w:val="00731CF4"/>
    <w:rsid w:val="00731DD3"/>
    <w:rsid w:val="00731DF4"/>
    <w:rsid w:val="00731E34"/>
    <w:rsid w:val="00731EC9"/>
    <w:rsid w:val="00731F03"/>
    <w:rsid w:val="00731F8F"/>
    <w:rsid w:val="00732310"/>
    <w:rsid w:val="007323B0"/>
    <w:rsid w:val="007323EB"/>
    <w:rsid w:val="007324A5"/>
    <w:rsid w:val="00732595"/>
    <w:rsid w:val="007329C8"/>
    <w:rsid w:val="00732B77"/>
    <w:rsid w:val="00732B8C"/>
    <w:rsid w:val="00732E1A"/>
    <w:rsid w:val="00732E64"/>
    <w:rsid w:val="0073323F"/>
    <w:rsid w:val="007332AE"/>
    <w:rsid w:val="00733317"/>
    <w:rsid w:val="00733321"/>
    <w:rsid w:val="00733574"/>
    <w:rsid w:val="0073361B"/>
    <w:rsid w:val="00733759"/>
    <w:rsid w:val="0073394B"/>
    <w:rsid w:val="00733A2C"/>
    <w:rsid w:val="00733A42"/>
    <w:rsid w:val="00734125"/>
    <w:rsid w:val="0073418D"/>
    <w:rsid w:val="007341A4"/>
    <w:rsid w:val="007341E6"/>
    <w:rsid w:val="00734262"/>
    <w:rsid w:val="00734295"/>
    <w:rsid w:val="007345AD"/>
    <w:rsid w:val="00734818"/>
    <w:rsid w:val="0073497E"/>
    <w:rsid w:val="00734AB2"/>
    <w:rsid w:val="00734AD5"/>
    <w:rsid w:val="00734C94"/>
    <w:rsid w:val="00734C9D"/>
    <w:rsid w:val="00734FAE"/>
    <w:rsid w:val="00735006"/>
    <w:rsid w:val="00735122"/>
    <w:rsid w:val="007353D1"/>
    <w:rsid w:val="007353E7"/>
    <w:rsid w:val="007356D8"/>
    <w:rsid w:val="007356D9"/>
    <w:rsid w:val="0073571A"/>
    <w:rsid w:val="007358A6"/>
    <w:rsid w:val="00735B23"/>
    <w:rsid w:val="00735D72"/>
    <w:rsid w:val="00735D9A"/>
    <w:rsid w:val="00735EBD"/>
    <w:rsid w:val="007362A6"/>
    <w:rsid w:val="00736302"/>
    <w:rsid w:val="00736392"/>
    <w:rsid w:val="007363F5"/>
    <w:rsid w:val="007365F3"/>
    <w:rsid w:val="007365F6"/>
    <w:rsid w:val="007365FF"/>
    <w:rsid w:val="007366B1"/>
    <w:rsid w:val="007367E1"/>
    <w:rsid w:val="007368CF"/>
    <w:rsid w:val="00736E87"/>
    <w:rsid w:val="00736F5D"/>
    <w:rsid w:val="00737005"/>
    <w:rsid w:val="0073712C"/>
    <w:rsid w:val="00737554"/>
    <w:rsid w:val="00737612"/>
    <w:rsid w:val="0073761C"/>
    <w:rsid w:val="00737827"/>
    <w:rsid w:val="00737870"/>
    <w:rsid w:val="00737876"/>
    <w:rsid w:val="00737AD4"/>
    <w:rsid w:val="00737BF0"/>
    <w:rsid w:val="00737C86"/>
    <w:rsid w:val="00737F22"/>
    <w:rsid w:val="00737FBA"/>
    <w:rsid w:val="00737FF1"/>
    <w:rsid w:val="00740012"/>
    <w:rsid w:val="00740022"/>
    <w:rsid w:val="00740099"/>
    <w:rsid w:val="007400EC"/>
    <w:rsid w:val="00740287"/>
    <w:rsid w:val="0074039D"/>
    <w:rsid w:val="007407B8"/>
    <w:rsid w:val="0074086A"/>
    <w:rsid w:val="00740A6C"/>
    <w:rsid w:val="00740C61"/>
    <w:rsid w:val="00740CE8"/>
    <w:rsid w:val="00740D9D"/>
    <w:rsid w:val="00740E9F"/>
    <w:rsid w:val="00741428"/>
    <w:rsid w:val="00741687"/>
    <w:rsid w:val="00741C15"/>
    <w:rsid w:val="00741C4C"/>
    <w:rsid w:val="00741C7F"/>
    <w:rsid w:val="00741CB0"/>
    <w:rsid w:val="00741E9F"/>
    <w:rsid w:val="00741F11"/>
    <w:rsid w:val="007420E2"/>
    <w:rsid w:val="007420FC"/>
    <w:rsid w:val="0074218D"/>
    <w:rsid w:val="00742570"/>
    <w:rsid w:val="00742641"/>
    <w:rsid w:val="00742757"/>
    <w:rsid w:val="00742779"/>
    <w:rsid w:val="00742BF4"/>
    <w:rsid w:val="00742DBA"/>
    <w:rsid w:val="00743494"/>
    <w:rsid w:val="0074363A"/>
    <w:rsid w:val="00743697"/>
    <w:rsid w:val="007437C4"/>
    <w:rsid w:val="00743819"/>
    <w:rsid w:val="0074389A"/>
    <w:rsid w:val="00743984"/>
    <w:rsid w:val="00743AC6"/>
    <w:rsid w:val="00743AE7"/>
    <w:rsid w:val="00743B37"/>
    <w:rsid w:val="00743B8C"/>
    <w:rsid w:val="00743D8F"/>
    <w:rsid w:val="00743F8B"/>
    <w:rsid w:val="00743F9A"/>
    <w:rsid w:val="0074400C"/>
    <w:rsid w:val="00744125"/>
    <w:rsid w:val="0074415E"/>
    <w:rsid w:val="0074427C"/>
    <w:rsid w:val="0074448A"/>
    <w:rsid w:val="00744628"/>
    <w:rsid w:val="007446F8"/>
    <w:rsid w:val="0074487F"/>
    <w:rsid w:val="00744A7B"/>
    <w:rsid w:val="00744B86"/>
    <w:rsid w:val="00744C35"/>
    <w:rsid w:val="00744DFB"/>
    <w:rsid w:val="0074520A"/>
    <w:rsid w:val="00745264"/>
    <w:rsid w:val="0074530B"/>
    <w:rsid w:val="007459EC"/>
    <w:rsid w:val="00745CF2"/>
    <w:rsid w:val="00745D4F"/>
    <w:rsid w:val="00745FF2"/>
    <w:rsid w:val="00746071"/>
    <w:rsid w:val="00746140"/>
    <w:rsid w:val="007461F5"/>
    <w:rsid w:val="0074648F"/>
    <w:rsid w:val="00746671"/>
    <w:rsid w:val="00746687"/>
    <w:rsid w:val="007466D8"/>
    <w:rsid w:val="007467BB"/>
    <w:rsid w:val="00746847"/>
    <w:rsid w:val="00746910"/>
    <w:rsid w:val="0074691D"/>
    <w:rsid w:val="00746ADA"/>
    <w:rsid w:val="00746BBF"/>
    <w:rsid w:val="00746BC2"/>
    <w:rsid w:val="00746CAF"/>
    <w:rsid w:val="00747298"/>
    <w:rsid w:val="007472C2"/>
    <w:rsid w:val="00747560"/>
    <w:rsid w:val="007475B5"/>
    <w:rsid w:val="007476B4"/>
    <w:rsid w:val="007478FA"/>
    <w:rsid w:val="00747BEB"/>
    <w:rsid w:val="00747CA4"/>
    <w:rsid w:val="00747FAE"/>
    <w:rsid w:val="00750162"/>
    <w:rsid w:val="00750210"/>
    <w:rsid w:val="007506CC"/>
    <w:rsid w:val="00750749"/>
    <w:rsid w:val="0075078E"/>
    <w:rsid w:val="00750916"/>
    <w:rsid w:val="00750945"/>
    <w:rsid w:val="0075094C"/>
    <w:rsid w:val="007509B8"/>
    <w:rsid w:val="00750BBA"/>
    <w:rsid w:val="00750BFD"/>
    <w:rsid w:val="0075112C"/>
    <w:rsid w:val="00751191"/>
    <w:rsid w:val="0075123A"/>
    <w:rsid w:val="00751292"/>
    <w:rsid w:val="0075163C"/>
    <w:rsid w:val="007517E1"/>
    <w:rsid w:val="00751846"/>
    <w:rsid w:val="007518DC"/>
    <w:rsid w:val="00751A44"/>
    <w:rsid w:val="00751C7B"/>
    <w:rsid w:val="00751D02"/>
    <w:rsid w:val="00752082"/>
    <w:rsid w:val="00752084"/>
    <w:rsid w:val="007522F4"/>
    <w:rsid w:val="00752646"/>
    <w:rsid w:val="0075266A"/>
    <w:rsid w:val="00752796"/>
    <w:rsid w:val="00752A6D"/>
    <w:rsid w:val="00752CB7"/>
    <w:rsid w:val="00752D88"/>
    <w:rsid w:val="00752E58"/>
    <w:rsid w:val="00752F09"/>
    <w:rsid w:val="00752FAE"/>
    <w:rsid w:val="00753252"/>
    <w:rsid w:val="0075333D"/>
    <w:rsid w:val="007533E9"/>
    <w:rsid w:val="00753407"/>
    <w:rsid w:val="00753531"/>
    <w:rsid w:val="007536E8"/>
    <w:rsid w:val="0075375E"/>
    <w:rsid w:val="007538B3"/>
    <w:rsid w:val="007539D4"/>
    <w:rsid w:val="00753BF3"/>
    <w:rsid w:val="00753CE3"/>
    <w:rsid w:val="00753EAC"/>
    <w:rsid w:val="00754012"/>
    <w:rsid w:val="007541D7"/>
    <w:rsid w:val="00754319"/>
    <w:rsid w:val="007545C3"/>
    <w:rsid w:val="00754677"/>
    <w:rsid w:val="007547E4"/>
    <w:rsid w:val="007548CA"/>
    <w:rsid w:val="007548ED"/>
    <w:rsid w:val="00754936"/>
    <w:rsid w:val="00754937"/>
    <w:rsid w:val="00754A5B"/>
    <w:rsid w:val="00754BDB"/>
    <w:rsid w:val="00754C61"/>
    <w:rsid w:val="00754E43"/>
    <w:rsid w:val="007554F0"/>
    <w:rsid w:val="007556A8"/>
    <w:rsid w:val="00755790"/>
    <w:rsid w:val="00755B3D"/>
    <w:rsid w:val="00755BFC"/>
    <w:rsid w:val="00755EF5"/>
    <w:rsid w:val="00756036"/>
    <w:rsid w:val="00756089"/>
    <w:rsid w:val="00756398"/>
    <w:rsid w:val="007568DB"/>
    <w:rsid w:val="00756B80"/>
    <w:rsid w:val="00756BC8"/>
    <w:rsid w:val="00756C47"/>
    <w:rsid w:val="00757370"/>
    <w:rsid w:val="00757474"/>
    <w:rsid w:val="00757D49"/>
    <w:rsid w:val="00757E70"/>
    <w:rsid w:val="00757F41"/>
    <w:rsid w:val="007601CF"/>
    <w:rsid w:val="007602AF"/>
    <w:rsid w:val="00760321"/>
    <w:rsid w:val="00760329"/>
    <w:rsid w:val="007606B5"/>
    <w:rsid w:val="007608F7"/>
    <w:rsid w:val="007609C0"/>
    <w:rsid w:val="00760ABA"/>
    <w:rsid w:val="00760B70"/>
    <w:rsid w:val="00760F7C"/>
    <w:rsid w:val="00761193"/>
    <w:rsid w:val="0076144E"/>
    <w:rsid w:val="00761620"/>
    <w:rsid w:val="007617B7"/>
    <w:rsid w:val="007617E4"/>
    <w:rsid w:val="00761A60"/>
    <w:rsid w:val="00761A6F"/>
    <w:rsid w:val="00761B23"/>
    <w:rsid w:val="00761B3A"/>
    <w:rsid w:val="00761BDF"/>
    <w:rsid w:val="00761D3C"/>
    <w:rsid w:val="00761DE7"/>
    <w:rsid w:val="00761E8C"/>
    <w:rsid w:val="00761F9F"/>
    <w:rsid w:val="00762060"/>
    <w:rsid w:val="007620DA"/>
    <w:rsid w:val="00762191"/>
    <w:rsid w:val="0076235A"/>
    <w:rsid w:val="007623C1"/>
    <w:rsid w:val="007625AE"/>
    <w:rsid w:val="007628EA"/>
    <w:rsid w:val="0076299A"/>
    <w:rsid w:val="00762A39"/>
    <w:rsid w:val="00762AEA"/>
    <w:rsid w:val="00762F1C"/>
    <w:rsid w:val="0076307F"/>
    <w:rsid w:val="007638DE"/>
    <w:rsid w:val="0076392D"/>
    <w:rsid w:val="00763BE0"/>
    <w:rsid w:val="00763EC3"/>
    <w:rsid w:val="00763FE0"/>
    <w:rsid w:val="00764065"/>
    <w:rsid w:val="007641A9"/>
    <w:rsid w:val="00764254"/>
    <w:rsid w:val="007642F6"/>
    <w:rsid w:val="00764743"/>
    <w:rsid w:val="00764AD7"/>
    <w:rsid w:val="00764B44"/>
    <w:rsid w:val="00764D2C"/>
    <w:rsid w:val="00764D68"/>
    <w:rsid w:val="0076513A"/>
    <w:rsid w:val="007652A0"/>
    <w:rsid w:val="00765309"/>
    <w:rsid w:val="007654A3"/>
    <w:rsid w:val="00765516"/>
    <w:rsid w:val="00765895"/>
    <w:rsid w:val="007658BA"/>
    <w:rsid w:val="00765BE2"/>
    <w:rsid w:val="00765C5B"/>
    <w:rsid w:val="00765D34"/>
    <w:rsid w:val="00765D5A"/>
    <w:rsid w:val="00765ED9"/>
    <w:rsid w:val="00765FDB"/>
    <w:rsid w:val="007660C7"/>
    <w:rsid w:val="0076631A"/>
    <w:rsid w:val="007663E9"/>
    <w:rsid w:val="007664DF"/>
    <w:rsid w:val="0076671E"/>
    <w:rsid w:val="007667BE"/>
    <w:rsid w:val="007667DD"/>
    <w:rsid w:val="00766808"/>
    <w:rsid w:val="00766900"/>
    <w:rsid w:val="00766947"/>
    <w:rsid w:val="007669CC"/>
    <w:rsid w:val="00766A04"/>
    <w:rsid w:val="00766D32"/>
    <w:rsid w:val="00766DA0"/>
    <w:rsid w:val="00767012"/>
    <w:rsid w:val="0076701B"/>
    <w:rsid w:val="00767083"/>
    <w:rsid w:val="007671F5"/>
    <w:rsid w:val="00767341"/>
    <w:rsid w:val="00767471"/>
    <w:rsid w:val="007675B5"/>
    <w:rsid w:val="007676DD"/>
    <w:rsid w:val="007678D1"/>
    <w:rsid w:val="007679AC"/>
    <w:rsid w:val="007679BD"/>
    <w:rsid w:val="007679D1"/>
    <w:rsid w:val="007679FB"/>
    <w:rsid w:val="00767EC3"/>
    <w:rsid w:val="0077024A"/>
    <w:rsid w:val="007702A5"/>
    <w:rsid w:val="00770317"/>
    <w:rsid w:val="00770450"/>
    <w:rsid w:val="00770541"/>
    <w:rsid w:val="0077058C"/>
    <w:rsid w:val="007706CD"/>
    <w:rsid w:val="007708A0"/>
    <w:rsid w:val="00770AC2"/>
    <w:rsid w:val="00770E5B"/>
    <w:rsid w:val="00771379"/>
    <w:rsid w:val="0077137A"/>
    <w:rsid w:val="00771432"/>
    <w:rsid w:val="0077155D"/>
    <w:rsid w:val="00771581"/>
    <w:rsid w:val="007715B7"/>
    <w:rsid w:val="0077171E"/>
    <w:rsid w:val="00771727"/>
    <w:rsid w:val="0077180F"/>
    <w:rsid w:val="00771A58"/>
    <w:rsid w:val="00771A8C"/>
    <w:rsid w:val="00771BEE"/>
    <w:rsid w:val="00771CA1"/>
    <w:rsid w:val="00771DFF"/>
    <w:rsid w:val="0077202E"/>
    <w:rsid w:val="00772074"/>
    <w:rsid w:val="007723E7"/>
    <w:rsid w:val="007724BC"/>
    <w:rsid w:val="00772B5A"/>
    <w:rsid w:val="00772C7D"/>
    <w:rsid w:val="00772C95"/>
    <w:rsid w:val="00772E0C"/>
    <w:rsid w:val="00772ED3"/>
    <w:rsid w:val="0077316D"/>
    <w:rsid w:val="007733DE"/>
    <w:rsid w:val="00773461"/>
    <w:rsid w:val="007736E1"/>
    <w:rsid w:val="007736F8"/>
    <w:rsid w:val="0077370B"/>
    <w:rsid w:val="0077390D"/>
    <w:rsid w:val="0077395B"/>
    <w:rsid w:val="007739F3"/>
    <w:rsid w:val="00773A20"/>
    <w:rsid w:val="00773A6B"/>
    <w:rsid w:val="00773B2D"/>
    <w:rsid w:val="00773B6E"/>
    <w:rsid w:val="00773D91"/>
    <w:rsid w:val="00773F1D"/>
    <w:rsid w:val="00773FE0"/>
    <w:rsid w:val="0077406C"/>
    <w:rsid w:val="007740A2"/>
    <w:rsid w:val="00774149"/>
    <w:rsid w:val="00774407"/>
    <w:rsid w:val="00774413"/>
    <w:rsid w:val="0077459B"/>
    <w:rsid w:val="00774658"/>
    <w:rsid w:val="0077478E"/>
    <w:rsid w:val="00774822"/>
    <w:rsid w:val="00774959"/>
    <w:rsid w:val="00774A1A"/>
    <w:rsid w:val="00774B16"/>
    <w:rsid w:val="00774D6E"/>
    <w:rsid w:val="00774FAA"/>
    <w:rsid w:val="0077524F"/>
    <w:rsid w:val="00775371"/>
    <w:rsid w:val="0077541B"/>
    <w:rsid w:val="00775AB9"/>
    <w:rsid w:val="00775B40"/>
    <w:rsid w:val="00775C68"/>
    <w:rsid w:val="00775D6B"/>
    <w:rsid w:val="00775D81"/>
    <w:rsid w:val="00775E20"/>
    <w:rsid w:val="00776097"/>
    <w:rsid w:val="0077632F"/>
    <w:rsid w:val="0077646B"/>
    <w:rsid w:val="00776693"/>
    <w:rsid w:val="0077695F"/>
    <w:rsid w:val="00776A27"/>
    <w:rsid w:val="00776A84"/>
    <w:rsid w:val="00776B9D"/>
    <w:rsid w:val="00776BAA"/>
    <w:rsid w:val="00776C20"/>
    <w:rsid w:val="00776DB1"/>
    <w:rsid w:val="00776DB8"/>
    <w:rsid w:val="0077702C"/>
    <w:rsid w:val="00777030"/>
    <w:rsid w:val="007770F0"/>
    <w:rsid w:val="00777117"/>
    <w:rsid w:val="007771B6"/>
    <w:rsid w:val="007771DF"/>
    <w:rsid w:val="0077723A"/>
    <w:rsid w:val="0077729F"/>
    <w:rsid w:val="007772FC"/>
    <w:rsid w:val="00777366"/>
    <w:rsid w:val="00777622"/>
    <w:rsid w:val="0077763E"/>
    <w:rsid w:val="0077767C"/>
    <w:rsid w:val="00777770"/>
    <w:rsid w:val="0077778D"/>
    <w:rsid w:val="00777B08"/>
    <w:rsid w:val="00777DBC"/>
    <w:rsid w:val="00777EFC"/>
    <w:rsid w:val="00780076"/>
    <w:rsid w:val="0078012D"/>
    <w:rsid w:val="00780578"/>
    <w:rsid w:val="0078077A"/>
    <w:rsid w:val="00780858"/>
    <w:rsid w:val="00780961"/>
    <w:rsid w:val="00780985"/>
    <w:rsid w:val="00780F27"/>
    <w:rsid w:val="00780F7B"/>
    <w:rsid w:val="00781263"/>
    <w:rsid w:val="0078134A"/>
    <w:rsid w:val="007814FB"/>
    <w:rsid w:val="00781761"/>
    <w:rsid w:val="007818B3"/>
    <w:rsid w:val="00781B06"/>
    <w:rsid w:val="00781BA9"/>
    <w:rsid w:val="00781C20"/>
    <w:rsid w:val="00781E89"/>
    <w:rsid w:val="00782086"/>
    <w:rsid w:val="00782303"/>
    <w:rsid w:val="007825CF"/>
    <w:rsid w:val="0078278F"/>
    <w:rsid w:val="007828EF"/>
    <w:rsid w:val="00782A92"/>
    <w:rsid w:val="00782C66"/>
    <w:rsid w:val="00782E58"/>
    <w:rsid w:val="00782F9E"/>
    <w:rsid w:val="00783011"/>
    <w:rsid w:val="007833C3"/>
    <w:rsid w:val="00783490"/>
    <w:rsid w:val="007834B7"/>
    <w:rsid w:val="00783615"/>
    <w:rsid w:val="00783645"/>
    <w:rsid w:val="00783A50"/>
    <w:rsid w:val="00783CBC"/>
    <w:rsid w:val="00783D0B"/>
    <w:rsid w:val="00783D82"/>
    <w:rsid w:val="00783FEA"/>
    <w:rsid w:val="00784012"/>
    <w:rsid w:val="007843E2"/>
    <w:rsid w:val="0078468A"/>
    <w:rsid w:val="0078478B"/>
    <w:rsid w:val="007847F9"/>
    <w:rsid w:val="00784870"/>
    <w:rsid w:val="007848C7"/>
    <w:rsid w:val="007848ED"/>
    <w:rsid w:val="00784906"/>
    <w:rsid w:val="00784983"/>
    <w:rsid w:val="00784C78"/>
    <w:rsid w:val="00784FD3"/>
    <w:rsid w:val="007850A4"/>
    <w:rsid w:val="00785215"/>
    <w:rsid w:val="00785331"/>
    <w:rsid w:val="00785515"/>
    <w:rsid w:val="0078554E"/>
    <w:rsid w:val="00785581"/>
    <w:rsid w:val="007855D1"/>
    <w:rsid w:val="00785603"/>
    <w:rsid w:val="0078587E"/>
    <w:rsid w:val="00785901"/>
    <w:rsid w:val="00785950"/>
    <w:rsid w:val="00785DB3"/>
    <w:rsid w:val="00785E5E"/>
    <w:rsid w:val="00785F28"/>
    <w:rsid w:val="00785F5E"/>
    <w:rsid w:val="00785FAC"/>
    <w:rsid w:val="00785FFA"/>
    <w:rsid w:val="00786095"/>
    <w:rsid w:val="00786340"/>
    <w:rsid w:val="00786383"/>
    <w:rsid w:val="0078655B"/>
    <w:rsid w:val="00786588"/>
    <w:rsid w:val="00786832"/>
    <w:rsid w:val="00786A4B"/>
    <w:rsid w:val="00786E02"/>
    <w:rsid w:val="00786E5E"/>
    <w:rsid w:val="00786EA0"/>
    <w:rsid w:val="007870CF"/>
    <w:rsid w:val="0078714E"/>
    <w:rsid w:val="007871CB"/>
    <w:rsid w:val="00787397"/>
    <w:rsid w:val="007874A0"/>
    <w:rsid w:val="007875E6"/>
    <w:rsid w:val="007877D3"/>
    <w:rsid w:val="00787B78"/>
    <w:rsid w:val="00787E45"/>
    <w:rsid w:val="007900D1"/>
    <w:rsid w:val="00790156"/>
    <w:rsid w:val="007901D1"/>
    <w:rsid w:val="007901E7"/>
    <w:rsid w:val="00790207"/>
    <w:rsid w:val="00790284"/>
    <w:rsid w:val="007902DF"/>
    <w:rsid w:val="00790430"/>
    <w:rsid w:val="00790458"/>
    <w:rsid w:val="0079045C"/>
    <w:rsid w:val="00790639"/>
    <w:rsid w:val="007907F9"/>
    <w:rsid w:val="0079085E"/>
    <w:rsid w:val="00790B14"/>
    <w:rsid w:val="00790CFD"/>
    <w:rsid w:val="00790D92"/>
    <w:rsid w:val="00790E95"/>
    <w:rsid w:val="00791026"/>
    <w:rsid w:val="0079109D"/>
    <w:rsid w:val="007911BC"/>
    <w:rsid w:val="00791231"/>
    <w:rsid w:val="007913D1"/>
    <w:rsid w:val="0079147E"/>
    <w:rsid w:val="007917A5"/>
    <w:rsid w:val="0079189C"/>
    <w:rsid w:val="007918E6"/>
    <w:rsid w:val="007919E8"/>
    <w:rsid w:val="00791A62"/>
    <w:rsid w:val="00792083"/>
    <w:rsid w:val="00792123"/>
    <w:rsid w:val="007921D7"/>
    <w:rsid w:val="007922EF"/>
    <w:rsid w:val="0079239B"/>
    <w:rsid w:val="007923B5"/>
    <w:rsid w:val="007925F6"/>
    <w:rsid w:val="0079267D"/>
    <w:rsid w:val="007926EF"/>
    <w:rsid w:val="007927E6"/>
    <w:rsid w:val="00792897"/>
    <w:rsid w:val="00792BE8"/>
    <w:rsid w:val="00792ED2"/>
    <w:rsid w:val="00792EF6"/>
    <w:rsid w:val="007930DA"/>
    <w:rsid w:val="0079320F"/>
    <w:rsid w:val="0079331C"/>
    <w:rsid w:val="0079349C"/>
    <w:rsid w:val="00793505"/>
    <w:rsid w:val="007936F2"/>
    <w:rsid w:val="00793C5F"/>
    <w:rsid w:val="00793C78"/>
    <w:rsid w:val="00793D88"/>
    <w:rsid w:val="00793E27"/>
    <w:rsid w:val="00793F60"/>
    <w:rsid w:val="00794225"/>
    <w:rsid w:val="00794408"/>
    <w:rsid w:val="007944B7"/>
    <w:rsid w:val="00794809"/>
    <w:rsid w:val="00794A80"/>
    <w:rsid w:val="00794EA5"/>
    <w:rsid w:val="00794FBE"/>
    <w:rsid w:val="00794FF8"/>
    <w:rsid w:val="00795373"/>
    <w:rsid w:val="007953DD"/>
    <w:rsid w:val="00795636"/>
    <w:rsid w:val="00795674"/>
    <w:rsid w:val="0079592A"/>
    <w:rsid w:val="00795AC8"/>
    <w:rsid w:val="00795C50"/>
    <w:rsid w:val="00795DBE"/>
    <w:rsid w:val="00795E0A"/>
    <w:rsid w:val="00795E83"/>
    <w:rsid w:val="00795FB7"/>
    <w:rsid w:val="0079608B"/>
    <w:rsid w:val="0079633A"/>
    <w:rsid w:val="00796520"/>
    <w:rsid w:val="00796755"/>
    <w:rsid w:val="00796813"/>
    <w:rsid w:val="007968F3"/>
    <w:rsid w:val="00796A5A"/>
    <w:rsid w:val="00796C21"/>
    <w:rsid w:val="00796C78"/>
    <w:rsid w:val="00796DB9"/>
    <w:rsid w:val="00796EA2"/>
    <w:rsid w:val="00796F6F"/>
    <w:rsid w:val="00797344"/>
    <w:rsid w:val="007974E5"/>
    <w:rsid w:val="0079762F"/>
    <w:rsid w:val="0079767F"/>
    <w:rsid w:val="0079775F"/>
    <w:rsid w:val="00797893"/>
    <w:rsid w:val="00797938"/>
    <w:rsid w:val="00797AD4"/>
    <w:rsid w:val="00797B67"/>
    <w:rsid w:val="00797C6C"/>
    <w:rsid w:val="007A004B"/>
    <w:rsid w:val="007A00AB"/>
    <w:rsid w:val="007A02B1"/>
    <w:rsid w:val="007A02E3"/>
    <w:rsid w:val="007A02E9"/>
    <w:rsid w:val="007A063C"/>
    <w:rsid w:val="007A0896"/>
    <w:rsid w:val="007A09C4"/>
    <w:rsid w:val="007A0CA5"/>
    <w:rsid w:val="007A0D81"/>
    <w:rsid w:val="007A0E79"/>
    <w:rsid w:val="007A10E4"/>
    <w:rsid w:val="007A117C"/>
    <w:rsid w:val="007A122C"/>
    <w:rsid w:val="007A12FF"/>
    <w:rsid w:val="007A1419"/>
    <w:rsid w:val="007A1926"/>
    <w:rsid w:val="007A1D25"/>
    <w:rsid w:val="007A1DE2"/>
    <w:rsid w:val="007A1E96"/>
    <w:rsid w:val="007A1F4B"/>
    <w:rsid w:val="007A1FE9"/>
    <w:rsid w:val="007A224B"/>
    <w:rsid w:val="007A22A8"/>
    <w:rsid w:val="007A273D"/>
    <w:rsid w:val="007A274A"/>
    <w:rsid w:val="007A27ED"/>
    <w:rsid w:val="007A2C1A"/>
    <w:rsid w:val="007A2D68"/>
    <w:rsid w:val="007A3032"/>
    <w:rsid w:val="007A311A"/>
    <w:rsid w:val="007A32A4"/>
    <w:rsid w:val="007A3641"/>
    <w:rsid w:val="007A367E"/>
    <w:rsid w:val="007A36E6"/>
    <w:rsid w:val="007A387D"/>
    <w:rsid w:val="007A3A32"/>
    <w:rsid w:val="007A3B97"/>
    <w:rsid w:val="007A3CE9"/>
    <w:rsid w:val="007A3D53"/>
    <w:rsid w:val="007A3EFB"/>
    <w:rsid w:val="007A419A"/>
    <w:rsid w:val="007A42AF"/>
    <w:rsid w:val="007A4329"/>
    <w:rsid w:val="007A4715"/>
    <w:rsid w:val="007A4885"/>
    <w:rsid w:val="007A48CE"/>
    <w:rsid w:val="007A4A2D"/>
    <w:rsid w:val="007A4A5B"/>
    <w:rsid w:val="007A4B30"/>
    <w:rsid w:val="007A4D3C"/>
    <w:rsid w:val="007A4E42"/>
    <w:rsid w:val="007A4F04"/>
    <w:rsid w:val="007A50D4"/>
    <w:rsid w:val="007A5298"/>
    <w:rsid w:val="007A5468"/>
    <w:rsid w:val="007A5571"/>
    <w:rsid w:val="007A55CC"/>
    <w:rsid w:val="007A55F3"/>
    <w:rsid w:val="007A56B2"/>
    <w:rsid w:val="007A5BC7"/>
    <w:rsid w:val="007A5C33"/>
    <w:rsid w:val="007A5C50"/>
    <w:rsid w:val="007A5F54"/>
    <w:rsid w:val="007A5FD6"/>
    <w:rsid w:val="007A60D4"/>
    <w:rsid w:val="007A60EA"/>
    <w:rsid w:val="007A6101"/>
    <w:rsid w:val="007A6298"/>
    <w:rsid w:val="007A630A"/>
    <w:rsid w:val="007A6342"/>
    <w:rsid w:val="007A6387"/>
    <w:rsid w:val="007A647E"/>
    <w:rsid w:val="007A656B"/>
    <w:rsid w:val="007A6AAB"/>
    <w:rsid w:val="007A6C7A"/>
    <w:rsid w:val="007A6EA0"/>
    <w:rsid w:val="007A6EC5"/>
    <w:rsid w:val="007A6EE4"/>
    <w:rsid w:val="007A6F56"/>
    <w:rsid w:val="007A7006"/>
    <w:rsid w:val="007A7481"/>
    <w:rsid w:val="007A74F2"/>
    <w:rsid w:val="007A7578"/>
    <w:rsid w:val="007A7650"/>
    <w:rsid w:val="007A776B"/>
    <w:rsid w:val="007A7799"/>
    <w:rsid w:val="007A77E2"/>
    <w:rsid w:val="007A7A29"/>
    <w:rsid w:val="007A7AF9"/>
    <w:rsid w:val="007A7D2D"/>
    <w:rsid w:val="007A7DE6"/>
    <w:rsid w:val="007B0077"/>
    <w:rsid w:val="007B03A3"/>
    <w:rsid w:val="007B056C"/>
    <w:rsid w:val="007B0682"/>
    <w:rsid w:val="007B06AD"/>
    <w:rsid w:val="007B0767"/>
    <w:rsid w:val="007B07EA"/>
    <w:rsid w:val="007B08C1"/>
    <w:rsid w:val="007B0B04"/>
    <w:rsid w:val="007B0B14"/>
    <w:rsid w:val="007B0B92"/>
    <w:rsid w:val="007B0F13"/>
    <w:rsid w:val="007B0F14"/>
    <w:rsid w:val="007B0FE7"/>
    <w:rsid w:val="007B10D3"/>
    <w:rsid w:val="007B1435"/>
    <w:rsid w:val="007B1630"/>
    <w:rsid w:val="007B1656"/>
    <w:rsid w:val="007B182F"/>
    <w:rsid w:val="007B1842"/>
    <w:rsid w:val="007B1960"/>
    <w:rsid w:val="007B1B33"/>
    <w:rsid w:val="007B1BAF"/>
    <w:rsid w:val="007B1C40"/>
    <w:rsid w:val="007B1C72"/>
    <w:rsid w:val="007B1EA1"/>
    <w:rsid w:val="007B202A"/>
    <w:rsid w:val="007B211B"/>
    <w:rsid w:val="007B228E"/>
    <w:rsid w:val="007B2588"/>
    <w:rsid w:val="007B25C8"/>
    <w:rsid w:val="007B2661"/>
    <w:rsid w:val="007B2706"/>
    <w:rsid w:val="007B27DE"/>
    <w:rsid w:val="007B2D6D"/>
    <w:rsid w:val="007B301D"/>
    <w:rsid w:val="007B3324"/>
    <w:rsid w:val="007B35C4"/>
    <w:rsid w:val="007B366C"/>
    <w:rsid w:val="007B371C"/>
    <w:rsid w:val="007B378D"/>
    <w:rsid w:val="007B385D"/>
    <w:rsid w:val="007B39AD"/>
    <w:rsid w:val="007B3C49"/>
    <w:rsid w:val="007B3CE4"/>
    <w:rsid w:val="007B3FEC"/>
    <w:rsid w:val="007B428B"/>
    <w:rsid w:val="007B43C5"/>
    <w:rsid w:val="007B44AF"/>
    <w:rsid w:val="007B4632"/>
    <w:rsid w:val="007B467E"/>
    <w:rsid w:val="007B469E"/>
    <w:rsid w:val="007B47D2"/>
    <w:rsid w:val="007B4883"/>
    <w:rsid w:val="007B4B2E"/>
    <w:rsid w:val="007B4C79"/>
    <w:rsid w:val="007B5296"/>
    <w:rsid w:val="007B551C"/>
    <w:rsid w:val="007B5AB6"/>
    <w:rsid w:val="007B5BEC"/>
    <w:rsid w:val="007B5E26"/>
    <w:rsid w:val="007B5F6A"/>
    <w:rsid w:val="007B6022"/>
    <w:rsid w:val="007B6136"/>
    <w:rsid w:val="007B6400"/>
    <w:rsid w:val="007B6404"/>
    <w:rsid w:val="007B693B"/>
    <w:rsid w:val="007B6A63"/>
    <w:rsid w:val="007B6B6C"/>
    <w:rsid w:val="007B6DEF"/>
    <w:rsid w:val="007B7051"/>
    <w:rsid w:val="007B70C5"/>
    <w:rsid w:val="007B7524"/>
    <w:rsid w:val="007B76AB"/>
    <w:rsid w:val="007B776D"/>
    <w:rsid w:val="007B77C7"/>
    <w:rsid w:val="007B7A97"/>
    <w:rsid w:val="007B7AD3"/>
    <w:rsid w:val="007B7B73"/>
    <w:rsid w:val="007C0345"/>
    <w:rsid w:val="007C03B3"/>
    <w:rsid w:val="007C040C"/>
    <w:rsid w:val="007C048C"/>
    <w:rsid w:val="007C0506"/>
    <w:rsid w:val="007C06A3"/>
    <w:rsid w:val="007C06C3"/>
    <w:rsid w:val="007C06E1"/>
    <w:rsid w:val="007C0933"/>
    <w:rsid w:val="007C0A4B"/>
    <w:rsid w:val="007C0A89"/>
    <w:rsid w:val="007C0C52"/>
    <w:rsid w:val="007C0CB0"/>
    <w:rsid w:val="007C0CB5"/>
    <w:rsid w:val="007C0D60"/>
    <w:rsid w:val="007C0FD9"/>
    <w:rsid w:val="007C1102"/>
    <w:rsid w:val="007C1337"/>
    <w:rsid w:val="007C150E"/>
    <w:rsid w:val="007C1587"/>
    <w:rsid w:val="007C1614"/>
    <w:rsid w:val="007C16B3"/>
    <w:rsid w:val="007C1820"/>
    <w:rsid w:val="007C1850"/>
    <w:rsid w:val="007C18DA"/>
    <w:rsid w:val="007C19EE"/>
    <w:rsid w:val="007C1AF2"/>
    <w:rsid w:val="007C1B08"/>
    <w:rsid w:val="007C1C63"/>
    <w:rsid w:val="007C1C79"/>
    <w:rsid w:val="007C206F"/>
    <w:rsid w:val="007C2252"/>
    <w:rsid w:val="007C2374"/>
    <w:rsid w:val="007C248D"/>
    <w:rsid w:val="007C249C"/>
    <w:rsid w:val="007C26F9"/>
    <w:rsid w:val="007C2813"/>
    <w:rsid w:val="007C28A8"/>
    <w:rsid w:val="007C2A94"/>
    <w:rsid w:val="007C2AB2"/>
    <w:rsid w:val="007C2C73"/>
    <w:rsid w:val="007C2E56"/>
    <w:rsid w:val="007C2EA7"/>
    <w:rsid w:val="007C2EE7"/>
    <w:rsid w:val="007C2F75"/>
    <w:rsid w:val="007C2FEF"/>
    <w:rsid w:val="007C306F"/>
    <w:rsid w:val="007C3268"/>
    <w:rsid w:val="007C32B3"/>
    <w:rsid w:val="007C33DB"/>
    <w:rsid w:val="007C34E7"/>
    <w:rsid w:val="007C3672"/>
    <w:rsid w:val="007C37B7"/>
    <w:rsid w:val="007C38CA"/>
    <w:rsid w:val="007C39A8"/>
    <w:rsid w:val="007C3AF5"/>
    <w:rsid w:val="007C3B12"/>
    <w:rsid w:val="007C3BC9"/>
    <w:rsid w:val="007C3E78"/>
    <w:rsid w:val="007C3E89"/>
    <w:rsid w:val="007C3E9D"/>
    <w:rsid w:val="007C4031"/>
    <w:rsid w:val="007C41E0"/>
    <w:rsid w:val="007C4486"/>
    <w:rsid w:val="007C45E6"/>
    <w:rsid w:val="007C462D"/>
    <w:rsid w:val="007C470F"/>
    <w:rsid w:val="007C4B04"/>
    <w:rsid w:val="007C4B0B"/>
    <w:rsid w:val="007C4C6A"/>
    <w:rsid w:val="007C4D70"/>
    <w:rsid w:val="007C4DDF"/>
    <w:rsid w:val="007C4F4E"/>
    <w:rsid w:val="007C5890"/>
    <w:rsid w:val="007C5B9A"/>
    <w:rsid w:val="007C5CD6"/>
    <w:rsid w:val="007C5E4F"/>
    <w:rsid w:val="007C5E6D"/>
    <w:rsid w:val="007C5EF9"/>
    <w:rsid w:val="007C6234"/>
    <w:rsid w:val="007C64DC"/>
    <w:rsid w:val="007C6560"/>
    <w:rsid w:val="007C6570"/>
    <w:rsid w:val="007C6691"/>
    <w:rsid w:val="007C6AB0"/>
    <w:rsid w:val="007C6C14"/>
    <w:rsid w:val="007C6F0A"/>
    <w:rsid w:val="007C710A"/>
    <w:rsid w:val="007C7612"/>
    <w:rsid w:val="007C77C2"/>
    <w:rsid w:val="007C780A"/>
    <w:rsid w:val="007C7888"/>
    <w:rsid w:val="007C7AAF"/>
    <w:rsid w:val="007C7B3E"/>
    <w:rsid w:val="007C7C25"/>
    <w:rsid w:val="007C7E09"/>
    <w:rsid w:val="007D0065"/>
    <w:rsid w:val="007D0110"/>
    <w:rsid w:val="007D0370"/>
    <w:rsid w:val="007D067C"/>
    <w:rsid w:val="007D07AA"/>
    <w:rsid w:val="007D0885"/>
    <w:rsid w:val="007D09BE"/>
    <w:rsid w:val="007D0BDA"/>
    <w:rsid w:val="007D0BE7"/>
    <w:rsid w:val="007D0C43"/>
    <w:rsid w:val="007D0CD5"/>
    <w:rsid w:val="007D0FAD"/>
    <w:rsid w:val="007D0FCE"/>
    <w:rsid w:val="007D1189"/>
    <w:rsid w:val="007D139F"/>
    <w:rsid w:val="007D155D"/>
    <w:rsid w:val="007D170E"/>
    <w:rsid w:val="007D1848"/>
    <w:rsid w:val="007D190C"/>
    <w:rsid w:val="007D1A1F"/>
    <w:rsid w:val="007D1C8F"/>
    <w:rsid w:val="007D1CE0"/>
    <w:rsid w:val="007D1FF7"/>
    <w:rsid w:val="007D24D6"/>
    <w:rsid w:val="007D2937"/>
    <w:rsid w:val="007D2C96"/>
    <w:rsid w:val="007D2D86"/>
    <w:rsid w:val="007D2E4F"/>
    <w:rsid w:val="007D2F0B"/>
    <w:rsid w:val="007D2F1E"/>
    <w:rsid w:val="007D2F36"/>
    <w:rsid w:val="007D30FB"/>
    <w:rsid w:val="007D3142"/>
    <w:rsid w:val="007D3366"/>
    <w:rsid w:val="007D348E"/>
    <w:rsid w:val="007D362A"/>
    <w:rsid w:val="007D36F9"/>
    <w:rsid w:val="007D3728"/>
    <w:rsid w:val="007D376F"/>
    <w:rsid w:val="007D379B"/>
    <w:rsid w:val="007D3957"/>
    <w:rsid w:val="007D3A2A"/>
    <w:rsid w:val="007D412F"/>
    <w:rsid w:val="007D416A"/>
    <w:rsid w:val="007D41CC"/>
    <w:rsid w:val="007D45CC"/>
    <w:rsid w:val="007D4746"/>
    <w:rsid w:val="007D47E4"/>
    <w:rsid w:val="007D4ADD"/>
    <w:rsid w:val="007D4B29"/>
    <w:rsid w:val="007D4C67"/>
    <w:rsid w:val="007D4E55"/>
    <w:rsid w:val="007D4F4B"/>
    <w:rsid w:val="007D5053"/>
    <w:rsid w:val="007D5403"/>
    <w:rsid w:val="007D55AA"/>
    <w:rsid w:val="007D561D"/>
    <w:rsid w:val="007D5820"/>
    <w:rsid w:val="007D5A49"/>
    <w:rsid w:val="007D5AE0"/>
    <w:rsid w:val="007D5D1D"/>
    <w:rsid w:val="007D5F58"/>
    <w:rsid w:val="007D60D1"/>
    <w:rsid w:val="007D6132"/>
    <w:rsid w:val="007D6514"/>
    <w:rsid w:val="007D65E3"/>
    <w:rsid w:val="007D661B"/>
    <w:rsid w:val="007D6851"/>
    <w:rsid w:val="007D6964"/>
    <w:rsid w:val="007D6D3B"/>
    <w:rsid w:val="007D6E31"/>
    <w:rsid w:val="007D7586"/>
    <w:rsid w:val="007D773A"/>
    <w:rsid w:val="007D777A"/>
    <w:rsid w:val="007D77DF"/>
    <w:rsid w:val="007D7886"/>
    <w:rsid w:val="007D7B9E"/>
    <w:rsid w:val="007D7E49"/>
    <w:rsid w:val="007D7EB5"/>
    <w:rsid w:val="007E0142"/>
    <w:rsid w:val="007E05D9"/>
    <w:rsid w:val="007E0914"/>
    <w:rsid w:val="007E0A0E"/>
    <w:rsid w:val="007E0A5E"/>
    <w:rsid w:val="007E0C35"/>
    <w:rsid w:val="007E0C9B"/>
    <w:rsid w:val="007E0E85"/>
    <w:rsid w:val="007E0F6F"/>
    <w:rsid w:val="007E0FB4"/>
    <w:rsid w:val="007E1446"/>
    <w:rsid w:val="007E14C1"/>
    <w:rsid w:val="007E1512"/>
    <w:rsid w:val="007E1756"/>
    <w:rsid w:val="007E196E"/>
    <w:rsid w:val="007E1A60"/>
    <w:rsid w:val="007E1D3F"/>
    <w:rsid w:val="007E1E7E"/>
    <w:rsid w:val="007E1F8F"/>
    <w:rsid w:val="007E208B"/>
    <w:rsid w:val="007E2281"/>
    <w:rsid w:val="007E244D"/>
    <w:rsid w:val="007E2466"/>
    <w:rsid w:val="007E28FB"/>
    <w:rsid w:val="007E2B10"/>
    <w:rsid w:val="007E2B25"/>
    <w:rsid w:val="007E2EF5"/>
    <w:rsid w:val="007E3004"/>
    <w:rsid w:val="007E307C"/>
    <w:rsid w:val="007E3092"/>
    <w:rsid w:val="007E30E1"/>
    <w:rsid w:val="007E3373"/>
    <w:rsid w:val="007E3712"/>
    <w:rsid w:val="007E39C2"/>
    <w:rsid w:val="007E3A1C"/>
    <w:rsid w:val="007E3A43"/>
    <w:rsid w:val="007E3A68"/>
    <w:rsid w:val="007E3D8B"/>
    <w:rsid w:val="007E3DF7"/>
    <w:rsid w:val="007E3E0C"/>
    <w:rsid w:val="007E3EA1"/>
    <w:rsid w:val="007E3F3B"/>
    <w:rsid w:val="007E3FEA"/>
    <w:rsid w:val="007E41BF"/>
    <w:rsid w:val="007E42F3"/>
    <w:rsid w:val="007E43F3"/>
    <w:rsid w:val="007E4422"/>
    <w:rsid w:val="007E444A"/>
    <w:rsid w:val="007E448D"/>
    <w:rsid w:val="007E47AA"/>
    <w:rsid w:val="007E47EC"/>
    <w:rsid w:val="007E4943"/>
    <w:rsid w:val="007E4A7C"/>
    <w:rsid w:val="007E4CDB"/>
    <w:rsid w:val="007E50BA"/>
    <w:rsid w:val="007E5115"/>
    <w:rsid w:val="007E5131"/>
    <w:rsid w:val="007E52D8"/>
    <w:rsid w:val="007E5710"/>
    <w:rsid w:val="007E5826"/>
    <w:rsid w:val="007E59D9"/>
    <w:rsid w:val="007E5A0B"/>
    <w:rsid w:val="007E5C64"/>
    <w:rsid w:val="007E5F23"/>
    <w:rsid w:val="007E6008"/>
    <w:rsid w:val="007E61AA"/>
    <w:rsid w:val="007E61EC"/>
    <w:rsid w:val="007E624A"/>
    <w:rsid w:val="007E62BC"/>
    <w:rsid w:val="007E65B6"/>
    <w:rsid w:val="007E66B0"/>
    <w:rsid w:val="007E674A"/>
    <w:rsid w:val="007E6847"/>
    <w:rsid w:val="007E6A1C"/>
    <w:rsid w:val="007E6ABA"/>
    <w:rsid w:val="007E6B4E"/>
    <w:rsid w:val="007E6B59"/>
    <w:rsid w:val="007E700C"/>
    <w:rsid w:val="007E71DA"/>
    <w:rsid w:val="007E71ED"/>
    <w:rsid w:val="007E72A7"/>
    <w:rsid w:val="007E73E6"/>
    <w:rsid w:val="007E7660"/>
    <w:rsid w:val="007E7708"/>
    <w:rsid w:val="007E7717"/>
    <w:rsid w:val="007E77BC"/>
    <w:rsid w:val="007E79A5"/>
    <w:rsid w:val="007E79C0"/>
    <w:rsid w:val="007E7BF9"/>
    <w:rsid w:val="007E7E3C"/>
    <w:rsid w:val="007E7F3A"/>
    <w:rsid w:val="007E7FD7"/>
    <w:rsid w:val="007E7FFB"/>
    <w:rsid w:val="007F0305"/>
    <w:rsid w:val="007F032D"/>
    <w:rsid w:val="007F04EC"/>
    <w:rsid w:val="007F088C"/>
    <w:rsid w:val="007F0BA6"/>
    <w:rsid w:val="007F0BBB"/>
    <w:rsid w:val="007F0CEA"/>
    <w:rsid w:val="007F0D00"/>
    <w:rsid w:val="007F115D"/>
    <w:rsid w:val="007F118A"/>
    <w:rsid w:val="007F11F2"/>
    <w:rsid w:val="007F1339"/>
    <w:rsid w:val="007F13CD"/>
    <w:rsid w:val="007F1599"/>
    <w:rsid w:val="007F160F"/>
    <w:rsid w:val="007F192A"/>
    <w:rsid w:val="007F1A17"/>
    <w:rsid w:val="007F1A42"/>
    <w:rsid w:val="007F1AFE"/>
    <w:rsid w:val="007F1B82"/>
    <w:rsid w:val="007F1BD2"/>
    <w:rsid w:val="007F1D9E"/>
    <w:rsid w:val="007F1DF0"/>
    <w:rsid w:val="007F1FEC"/>
    <w:rsid w:val="007F211D"/>
    <w:rsid w:val="007F2134"/>
    <w:rsid w:val="007F21B9"/>
    <w:rsid w:val="007F2527"/>
    <w:rsid w:val="007F26F4"/>
    <w:rsid w:val="007F27B2"/>
    <w:rsid w:val="007F2AF5"/>
    <w:rsid w:val="007F2EA0"/>
    <w:rsid w:val="007F2ED0"/>
    <w:rsid w:val="007F2F29"/>
    <w:rsid w:val="007F3151"/>
    <w:rsid w:val="007F3BDA"/>
    <w:rsid w:val="007F3D1B"/>
    <w:rsid w:val="007F3E3F"/>
    <w:rsid w:val="007F3F40"/>
    <w:rsid w:val="007F40A1"/>
    <w:rsid w:val="007F4178"/>
    <w:rsid w:val="007F423E"/>
    <w:rsid w:val="007F42D6"/>
    <w:rsid w:val="007F4381"/>
    <w:rsid w:val="007F43E9"/>
    <w:rsid w:val="007F4406"/>
    <w:rsid w:val="007F46F9"/>
    <w:rsid w:val="007F4882"/>
    <w:rsid w:val="007F4B01"/>
    <w:rsid w:val="007F4B19"/>
    <w:rsid w:val="007F4B3A"/>
    <w:rsid w:val="007F4BC8"/>
    <w:rsid w:val="007F4C79"/>
    <w:rsid w:val="007F4C98"/>
    <w:rsid w:val="007F4CF5"/>
    <w:rsid w:val="007F4D1E"/>
    <w:rsid w:val="007F4D37"/>
    <w:rsid w:val="007F500E"/>
    <w:rsid w:val="007F5040"/>
    <w:rsid w:val="007F5198"/>
    <w:rsid w:val="007F5246"/>
    <w:rsid w:val="007F526E"/>
    <w:rsid w:val="007F546E"/>
    <w:rsid w:val="007F5520"/>
    <w:rsid w:val="007F5766"/>
    <w:rsid w:val="007F599F"/>
    <w:rsid w:val="007F5A18"/>
    <w:rsid w:val="007F5A20"/>
    <w:rsid w:val="007F5B1B"/>
    <w:rsid w:val="007F5BC5"/>
    <w:rsid w:val="007F5E2D"/>
    <w:rsid w:val="007F5EC0"/>
    <w:rsid w:val="007F5F06"/>
    <w:rsid w:val="007F5F9F"/>
    <w:rsid w:val="007F6166"/>
    <w:rsid w:val="007F6582"/>
    <w:rsid w:val="007F6884"/>
    <w:rsid w:val="007F6A28"/>
    <w:rsid w:val="007F6D21"/>
    <w:rsid w:val="007F6F1C"/>
    <w:rsid w:val="007F6FD8"/>
    <w:rsid w:val="007F7025"/>
    <w:rsid w:val="007F7396"/>
    <w:rsid w:val="007F7527"/>
    <w:rsid w:val="007F775C"/>
    <w:rsid w:val="007F78B1"/>
    <w:rsid w:val="007F793D"/>
    <w:rsid w:val="007F7A5B"/>
    <w:rsid w:val="007F7B5A"/>
    <w:rsid w:val="007F7DB9"/>
    <w:rsid w:val="007F7DE4"/>
    <w:rsid w:val="007F7F8A"/>
    <w:rsid w:val="007F7FDD"/>
    <w:rsid w:val="00800237"/>
    <w:rsid w:val="00800270"/>
    <w:rsid w:val="00800368"/>
    <w:rsid w:val="00800448"/>
    <w:rsid w:val="0080060E"/>
    <w:rsid w:val="00800629"/>
    <w:rsid w:val="008007EB"/>
    <w:rsid w:val="0080086F"/>
    <w:rsid w:val="00800887"/>
    <w:rsid w:val="008008B2"/>
    <w:rsid w:val="00800976"/>
    <w:rsid w:val="00800C90"/>
    <w:rsid w:val="00800D97"/>
    <w:rsid w:val="00801111"/>
    <w:rsid w:val="008011CA"/>
    <w:rsid w:val="0080132B"/>
    <w:rsid w:val="00801555"/>
    <w:rsid w:val="00801922"/>
    <w:rsid w:val="0080199A"/>
    <w:rsid w:val="00801A42"/>
    <w:rsid w:val="00801A99"/>
    <w:rsid w:val="00801C49"/>
    <w:rsid w:val="00801E84"/>
    <w:rsid w:val="00802001"/>
    <w:rsid w:val="008022DA"/>
    <w:rsid w:val="00802662"/>
    <w:rsid w:val="008026A1"/>
    <w:rsid w:val="008027FB"/>
    <w:rsid w:val="00802857"/>
    <w:rsid w:val="00802858"/>
    <w:rsid w:val="008029C8"/>
    <w:rsid w:val="00802AA6"/>
    <w:rsid w:val="00802AE8"/>
    <w:rsid w:val="00802BD6"/>
    <w:rsid w:val="00802D41"/>
    <w:rsid w:val="00802DF5"/>
    <w:rsid w:val="00803165"/>
    <w:rsid w:val="008032A0"/>
    <w:rsid w:val="00803385"/>
    <w:rsid w:val="0080375B"/>
    <w:rsid w:val="008037AC"/>
    <w:rsid w:val="00803CF6"/>
    <w:rsid w:val="00804241"/>
    <w:rsid w:val="008043FE"/>
    <w:rsid w:val="0080443C"/>
    <w:rsid w:val="008044C2"/>
    <w:rsid w:val="0080454F"/>
    <w:rsid w:val="00804638"/>
    <w:rsid w:val="008049E3"/>
    <w:rsid w:val="00804A0A"/>
    <w:rsid w:val="00804B2F"/>
    <w:rsid w:val="00804B8F"/>
    <w:rsid w:val="00804C2D"/>
    <w:rsid w:val="00804C77"/>
    <w:rsid w:val="00804C87"/>
    <w:rsid w:val="00804D70"/>
    <w:rsid w:val="00804ECC"/>
    <w:rsid w:val="00804F17"/>
    <w:rsid w:val="00805090"/>
    <w:rsid w:val="00805174"/>
    <w:rsid w:val="0080533A"/>
    <w:rsid w:val="00805340"/>
    <w:rsid w:val="0080539D"/>
    <w:rsid w:val="00805407"/>
    <w:rsid w:val="00805470"/>
    <w:rsid w:val="0080552C"/>
    <w:rsid w:val="008057D0"/>
    <w:rsid w:val="00805A0A"/>
    <w:rsid w:val="00805C0A"/>
    <w:rsid w:val="00805D42"/>
    <w:rsid w:val="00805E80"/>
    <w:rsid w:val="00805FDC"/>
    <w:rsid w:val="00805FF7"/>
    <w:rsid w:val="00806114"/>
    <w:rsid w:val="008061D0"/>
    <w:rsid w:val="00806239"/>
    <w:rsid w:val="008066E1"/>
    <w:rsid w:val="008068EC"/>
    <w:rsid w:val="00806B49"/>
    <w:rsid w:val="00806BD1"/>
    <w:rsid w:val="00806D9B"/>
    <w:rsid w:val="00806F1F"/>
    <w:rsid w:val="008070D1"/>
    <w:rsid w:val="008073A6"/>
    <w:rsid w:val="008073B8"/>
    <w:rsid w:val="00807827"/>
    <w:rsid w:val="008078BC"/>
    <w:rsid w:val="008078CA"/>
    <w:rsid w:val="00807A52"/>
    <w:rsid w:val="00807DDA"/>
    <w:rsid w:val="008101C3"/>
    <w:rsid w:val="008103DE"/>
    <w:rsid w:val="00810716"/>
    <w:rsid w:val="008107B5"/>
    <w:rsid w:val="008109A2"/>
    <w:rsid w:val="00810AEA"/>
    <w:rsid w:val="00810CAC"/>
    <w:rsid w:val="00810DBE"/>
    <w:rsid w:val="00811163"/>
    <w:rsid w:val="00811205"/>
    <w:rsid w:val="00811531"/>
    <w:rsid w:val="00811568"/>
    <w:rsid w:val="008115A9"/>
    <w:rsid w:val="00811703"/>
    <w:rsid w:val="008117C3"/>
    <w:rsid w:val="008118D4"/>
    <w:rsid w:val="008119AE"/>
    <w:rsid w:val="00811BCC"/>
    <w:rsid w:val="00811C2C"/>
    <w:rsid w:val="00811EC7"/>
    <w:rsid w:val="00812206"/>
    <w:rsid w:val="0081228B"/>
    <w:rsid w:val="008124C2"/>
    <w:rsid w:val="008124CD"/>
    <w:rsid w:val="0081250C"/>
    <w:rsid w:val="0081272A"/>
    <w:rsid w:val="00812BAD"/>
    <w:rsid w:val="00812D05"/>
    <w:rsid w:val="00812EE5"/>
    <w:rsid w:val="00812F10"/>
    <w:rsid w:val="00812F25"/>
    <w:rsid w:val="00813113"/>
    <w:rsid w:val="008134D0"/>
    <w:rsid w:val="00813614"/>
    <w:rsid w:val="008136B2"/>
    <w:rsid w:val="00813743"/>
    <w:rsid w:val="0081379B"/>
    <w:rsid w:val="008138B2"/>
    <w:rsid w:val="00813B02"/>
    <w:rsid w:val="00813F87"/>
    <w:rsid w:val="0081401B"/>
    <w:rsid w:val="00814040"/>
    <w:rsid w:val="00814240"/>
    <w:rsid w:val="00814469"/>
    <w:rsid w:val="0081450D"/>
    <w:rsid w:val="00814573"/>
    <w:rsid w:val="00814900"/>
    <w:rsid w:val="0081499D"/>
    <w:rsid w:val="00814B45"/>
    <w:rsid w:val="00814D1C"/>
    <w:rsid w:val="00814D81"/>
    <w:rsid w:val="00814DF6"/>
    <w:rsid w:val="0081502E"/>
    <w:rsid w:val="008150AE"/>
    <w:rsid w:val="00815253"/>
    <w:rsid w:val="008154DF"/>
    <w:rsid w:val="0081557F"/>
    <w:rsid w:val="008156D3"/>
    <w:rsid w:val="0081570D"/>
    <w:rsid w:val="008158DF"/>
    <w:rsid w:val="00815B3D"/>
    <w:rsid w:val="0081625B"/>
    <w:rsid w:val="008164F6"/>
    <w:rsid w:val="00816602"/>
    <w:rsid w:val="00816A4E"/>
    <w:rsid w:val="00816DB5"/>
    <w:rsid w:val="00816EE0"/>
    <w:rsid w:val="00817021"/>
    <w:rsid w:val="00817116"/>
    <w:rsid w:val="008171CA"/>
    <w:rsid w:val="00817206"/>
    <w:rsid w:val="0081729C"/>
    <w:rsid w:val="008173DD"/>
    <w:rsid w:val="008175FA"/>
    <w:rsid w:val="00817692"/>
    <w:rsid w:val="008178AD"/>
    <w:rsid w:val="00817950"/>
    <w:rsid w:val="008179BD"/>
    <w:rsid w:val="008179CC"/>
    <w:rsid w:val="00817B5A"/>
    <w:rsid w:val="00817BE2"/>
    <w:rsid w:val="00817DD3"/>
    <w:rsid w:val="00817F37"/>
    <w:rsid w:val="00817FE0"/>
    <w:rsid w:val="00820036"/>
    <w:rsid w:val="008200A3"/>
    <w:rsid w:val="0082018B"/>
    <w:rsid w:val="008202A9"/>
    <w:rsid w:val="0082066B"/>
    <w:rsid w:val="008209AF"/>
    <w:rsid w:val="00820A04"/>
    <w:rsid w:val="00820AB7"/>
    <w:rsid w:val="00821388"/>
    <w:rsid w:val="0082138E"/>
    <w:rsid w:val="008213EB"/>
    <w:rsid w:val="00821455"/>
    <w:rsid w:val="008215E3"/>
    <w:rsid w:val="0082167F"/>
    <w:rsid w:val="00821927"/>
    <w:rsid w:val="0082195F"/>
    <w:rsid w:val="008220B3"/>
    <w:rsid w:val="0082252A"/>
    <w:rsid w:val="00822736"/>
    <w:rsid w:val="00822737"/>
    <w:rsid w:val="00822B8C"/>
    <w:rsid w:val="00822C41"/>
    <w:rsid w:val="00822D08"/>
    <w:rsid w:val="00822D12"/>
    <w:rsid w:val="00822D5C"/>
    <w:rsid w:val="00822FA1"/>
    <w:rsid w:val="00822FEF"/>
    <w:rsid w:val="00823016"/>
    <w:rsid w:val="00823059"/>
    <w:rsid w:val="008233BD"/>
    <w:rsid w:val="008233E2"/>
    <w:rsid w:val="00823426"/>
    <w:rsid w:val="0082379B"/>
    <w:rsid w:val="008239E6"/>
    <w:rsid w:val="00823AA8"/>
    <w:rsid w:val="00823AFD"/>
    <w:rsid w:val="00823B46"/>
    <w:rsid w:val="00823BFE"/>
    <w:rsid w:val="00823C4B"/>
    <w:rsid w:val="00823C58"/>
    <w:rsid w:val="00823D61"/>
    <w:rsid w:val="00823DE4"/>
    <w:rsid w:val="00823EA4"/>
    <w:rsid w:val="00823EC5"/>
    <w:rsid w:val="00823F33"/>
    <w:rsid w:val="008240B4"/>
    <w:rsid w:val="00824179"/>
    <w:rsid w:val="008247C9"/>
    <w:rsid w:val="00824895"/>
    <w:rsid w:val="00824AE4"/>
    <w:rsid w:val="00824CBC"/>
    <w:rsid w:val="00824DC5"/>
    <w:rsid w:val="00824F5E"/>
    <w:rsid w:val="0082508B"/>
    <w:rsid w:val="00825170"/>
    <w:rsid w:val="00825187"/>
    <w:rsid w:val="0082531E"/>
    <w:rsid w:val="0082569E"/>
    <w:rsid w:val="0082589B"/>
    <w:rsid w:val="00825D13"/>
    <w:rsid w:val="00825D4B"/>
    <w:rsid w:val="008261B8"/>
    <w:rsid w:val="00826453"/>
    <w:rsid w:val="00826642"/>
    <w:rsid w:val="00826984"/>
    <w:rsid w:val="008269C3"/>
    <w:rsid w:val="00826B33"/>
    <w:rsid w:val="00826B9A"/>
    <w:rsid w:val="00826C2D"/>
    <w:rsid w:val="00826D24"/>
    <w:rsid w:val="00826D88"/>
    <w:rsid w:val="00826E36"/>
    <w:rsid w:val="00826E73"/>
    <w:rsid w:val="00826ECC"/>
    <w:rsid w:val="00827275"/>
    <w:rsid w:val="0082729D"/>
    <w:rsid w:val="00827396"/>
    <w:rsid w:val="008275B8"/>
    <w:rsid w:val="008276C6"/>
    <w:rsid w:val="0082777B"/>
    <w:rsid w:val="008277F5"/>
    <w:rsid w:val="008277F8"/>
    <w:rsid w:val="00827A54"/>
    <w:rsid w:val="00827ACB"/>
    <w:rsid w:val="00827B15"/>
    <w:rsid w:val="00827C49"/>
    <w:rsid w:val="00827CD0"/>
    <w:rsid w:val="00827E22"/>
    <w:rsid w:val="00827E2B"/>
    <w:rsid w:val="00827E89"/>
    <w:rsid w:val="00827F1B"/>
    <w:rsid w:val="00827FC7"/>
    <w:rsid w:val="00827FDB"/>
    <w:rsid w:val="008302F2"/>
    <w:rsid w:val="00830361"/>
    <w:rsid w:val="00830477"/>
    <w:rsid w:val="00830589"/>
    <w:rsid w:val="00830736"/>
    <w:rsid w:val="0083076C"/>
    <w:rsid w:val="008307F4"/>
    <w:rsid w:val="00830A88"/>
    <w:rsid w:val="00830DB2"/>
    <w:rsid w:val="00830EB6"/>
    <w:rsid w:val="00831211"/>
    <w:rsid w:val="0083124D"/>
    <w:rsid w:val="008314DE"/>
    <w:rsid w:val="008314F0"/>
    <w:rsid w:val="008316A2"/>
    <w:rsid w:val="00831767"/>
    <w:rsid w:val="00831A74"/>
    <w:rsid w:val="00831AE0"/>
    <w:rsid w:val="00831B5B"/>
    <w:rsid w:val="00831CCE"/>
    <w:rsid w:val="00831D63"/>
    <w:rsid w:val="00831E80"/>
    <w:rsid w:val="00831F88"/>
    <w:rsid w:val="0083210A"/>
    <w:rsid w:val="008321E9"/>
    <w:rsid w:val="008324BC"/>
    <w:rsid w:val="0083270B"/>
    <w:rsid w:val="00832844"/>
    <w:rsid w:val="008328D6"/>
    <w:rsid w:val="0083299A"/>
    <w:rsid w:val="00832AAD"/>
    <w:rsid w:val="00832BDA"/>
    <w:rsid w:val="00832D3E"/>
    <w:rsid w:val="00832E8E"/>
    <w:rsid w:val="00832EA4"/>
    <w:rsid w:val="00833277"/>
    <w:rsid w:val="0083331F"/>
    <w:rsid w:val="00833388"/>
    <w:rsid w:val="0083340C"/>
    <w:rsid w:val="0083378B"/>
    <w:rsid w:val="008337AD"/>
    <w:rsid w:val="008338F5"/>
    <w:rsid w:val="00833A0A"/>
    <w:rsid w:val="00833B73"/>
    <w:rsid w:val="00833C64"/>
    <w:rsid w:val="00833FB1"/>
    <w:rsid w:val="008340CB"/>
    <w:rsid w:val="00834269"/>
    <w:rsid w:val="008343ED"/>
    <w:rsid w:val="00834664"/>
    <w:rsid w:val="0083474D"/>
    <w:rsid w:val="00834976"/>
    <w:rsid w:val="00834C83"/>
    <w:rsid w:val="00834DF2"/>
    <w:rsid w:val="00834E75"/>
    <w:rsid w:val="00834F9B"/>
    <w:rsid w:val="00834FA0"/>
    <w:rsid w:val="0083513B"/>
    <w:rsid w:val="00835492"/>
    <w:rsid w:val="0083552B"/>
    <w:rsid w:val="008355CB"/>
    <w:rsid w:val="00835657"/>
    <w:rsid w:val="008356B4"/>
    <w:rsid w:val="008357C7"/>
    <w:rsid w:val="008357F9"/>
    <w:rsid w:val="008358F4"/>
    <w:rsid w:val="0083598A"/>
    <w:rsid w:val="00835A96"/>
    <w:rsid w:val="00835ACA"/>
    <w:rsid w:val="00835B76"/>
    <w:rsid w:val="00835C34"/>
    <w:rsid w:val="00835DF7"/>
    <w:rsid w:val="00835F1B"/>
    <w:rsid w:val="00835F4F"/>
    <w:rsid w:val="00836041"/>
    <w:rsid w:val="008360EF"/>
    <w:rsid w:val="008366AC"/>
    <w:rsid w:val="008366B1"/>
    <w:rsid w:val="008366B3"/>
    <w:rsid w:val="00836789"/>
    <w:rsid w:val="00836B2C"/>
    <w:rsid w:val="00836EFB"/>
    <w:rsid w:val="00837166"/>
    <w:rsid w:val="00837168"/>
    <w:rsid w:val="008372B1"/>
    <w:rsid w:val="0083736D"/>
    <w:rsid w:val="008373D3"/>
    <w:rsid w:val="00837679"/>
    <w:rsid w:val="008377DF"/>
    <w:rsid w:val="00837843"/>
    <w:rsid w:val="00837959"/>
    <w:rsid w:val="008379EE"/>
    <w:rsid w:val="00837AD1"/>
    <w:rsid w:val="00837B4E"/>
    <w:rsid w:val="00837BB8"/>
    <w:rsid w:val="00837F0F"/>
    <w:rsid w:val="00837F91"/>
    <w:rsid w:val="008401BB"/>
    <w:rsid w:val="008403EC"/>
    <w:rsid w:val="008404C4"/>
    <w:rsid w:val="008408A3"/>
    <w:rsid w:val="00840DE3"/>
    <w:rsid w:val="00840F7D"/>
    <w:rsid w:val="0084102F"/>
    <w:rsid w:val="008410A8"/>
    <w:rsid w:val="00841333"/>
    <w:rsid w:val="00841423"/>
    <w:rsid w:val="00841473"/>
    <w:rsid w:val="008414E5"/>
    <w:rsid w:val="008415A5"/>
    <w:rsid w:val="00841699"/>
    <w:rsid w:val="008416F2"/>
    <w:rsid w:val="008416FD"/>
    <w:rsid w:val="00841E2C"/>
    <w:rsid w:val="00842126"/>
    <w:rsid w:val="00842367"/>
    <w:rsid w:val="00842A70"/>
    <w:rsid w:val="00842AB0"/>
    <w:rsid w:val="00842B04"/>
    <w:rsid w:val="00842B98"/>
    <w:rsid w:val="00843031"/>
    <w:rsid w:val="008432E7"/>
    <w:rsid w:val="00843340"/>
    <w:rsid w:val="00843394"/>
    <w:rsid w:val="008434C8"/>
    <w:rsid w:val="008434FB"/>
    <w:rsid w:val="008435C6"/>
    <w:rsid w:val="008435D6"/>
    <w:rsid w:val="00843608"/>
    <w:rsid w:val="008436E0"/>
    <w:rsid w:val="0084375B"/>
    <w:rsid w:val="0084375D"/>
    <w:rsid w:val="008439AD"/>
    <w:rsid w:val="00843A2A"/>
    <w:rsid w:val="00843AE6"/>
    <w:rsid w:val="00843CE8"/>
    <w:rsid w:val="00843E93"/>
    <w:rsid w:val="00843F3E"/>
    <w:rsid w:val="00844068"/>
    <w:rsid w:val="00844187"/>
    <w:rsid w:val="008441A1"/>
    <w:rsid w:val="00844399"/>
    <w:rsid w:val="008444A8"/>
    <w:rsid w:val="00844528"/>
    <w:rsid w:val="00844775"/>
    <w:rsid w:val="00844809"/>
    <w:rsid w:val="0084493B"/>
    <w:rsid w:val="00844D04"/>
    <w:rsid w:val="00844EDF"/>
    <w:rsid w:val="00844FA8"/>
    <w:rsid w:val="00845003"/>
    <w:rsid w:val="00845014"/>
    <w:rsid w:val="00845019"/>
    <w:rsid w:val="00845078"/>
    <w:rsid w:val="00845114"/>
    <w:rsid w:val="00845148"/>
    <w:rsid w:val="008453F2"/>
    <w:rsid w:val="008454F7"/>
    <w:rsid w:val="00845804"/>
    <w:rsid w:val="00845919"/>
    <w:rsid w:val="008459FC"/>
    <w:rsid w:val="00845A79"/>
    <w:rsid w:val="00846024"/>
    <w:rsid w:val="00846334"/>
    <w:rsid w:val="00846419"/>
    <w:rsid w:val="008465C8"/>
    <w:rsid w:val="008465FF"/>
    <w:rsid w:val="008469BF"/>
    <w:rsid w:val="00846C5C"/>
    <w:rsid w:val="00846DEE"/>
    <w:rsid w:val="00846E11"/>
    <w:rsid w:val="00846F92"/>
    <w:rsid w:val="00847043"/>
    <w:rsid w:val="008470FE"/>
    <w:rsid w:val="00847286"/>
    <w:rsid w:val="008473CC"/>
    <w:rsid w:val="0084748F"/>
    <w:rsid w:val="008475DB"/>
    <w:rsid w:val="008476BC"/>
    <w:rsid w:val="00847744"/>
    <w:rsid w:val="00847797"/>
    <w:rsid w:val="00847827"/>
    <w:rsid w:val="0084791F"/>
    <w:rsid w:val="00847A5A"/>
    <w:rsid w:val="00847B52"/>
    <w:rsid w:val="00847D17"/>
    <w:rsid w:val="00847E7B"/>
    <w:rsid w:val="00847FCD"/>
    <w:rsid w:val="0085016C"/>
    <w:rsid w:val="008504C3"/>
    <w:rsid w:val="0085053F"/>
    <w:rsid w:val="008505CE"/>
    <w:rsid w:val="008507E8"/>
    <w:rsid w:val="00850864"/>
    <w:rsid w:val="00850C60"/>
    <w:rsid w:val="00850CBF"/>
    <w:rsid w:val="00850EAF"/>
    <w:rsid w:val="00850F16"/>
    <w:rsid w:val="00850F97"/>
    <w:rsid w:val="00850FDB"/>
    <w:rsid w:val="00851011"/>
    <w:rsid w:val="00851092"/>
    <w:rsid w:val="0085113F"/>
    <w:rsid w:val="00851213"/>
    <w:rsid w:val="00851333"/>
    <w:rsid w:val="008515B9"/>
    <w:rsid w:val="00851685"/>
    <w:rsid w:val="008516A6"/>
    <w:rsid w:val="008516CA"/>
    <w:rsid w:val="00851816"/>
    <w:rsid w:val="00851B40"/>
    <w:rsid w:val="00851CB7"/>
    <w:rsid w:val="00851D41"/>
    <w:rsid w:val="00851F2F"/>
    <w:rsid w:val="00851F58"/>
    <w:rsid w:val="00851F92"/>
    <w:rsid w:val="008520DE"/>
    <w:rsid w:val="008521DE"/>
    <w:rsid w:val="00852200"/>
    <w:rsid w:val="00852259"/>
    <w:rsid w:val="0085236D"/>
    <w:rsid w:val="008525BD"/>
    <w:rsid w:val="0085261F"/>
    <w:rsid w:val="008526A7"/>
    <w:rsid w:val="00852775"/>
    <w:rsid w:val="0085299F"/>
    <w:rsid w:val="008529AC"/>
    <w:rsid w:val="00852A98"/>
    <w:rsid w:val="00852C1F"/>
    <w:rsid w:val="00852EEA"/>
    <w:rsid w:val="008530D9"/>
    <w:rsid w:val="00853130"/>
    <w:rsid w:val="008533FD"/>
    <w:rsid w:val="00853493"/>
    <w:rsid w:val="008535A1"/>
    <w:rsid w:val="00853689"/>
    <w:rsid w:val="0085372A"/>
    <w:rsid w:val="008537DD"/>
    <w:rsid w:val="00853A0C"/>
    <w:rsid w:val="00853C97"/>
    <w:rsid w:val="00853CC5"/>
    <w:rsid w:val="00853D3F"/>
    <w:rsid w:val="00853E84"/>
    <w:rsid w:val="00853EE3"/>
    <w:rsid w:val="00854036"/>
    <w:rsid w:val="0085405D"/>
    <w:rsid w:val="008541EC"/>
    <w:rsid w:val="00854309"/>
    <w:rsid w:val="00854366"/>
    <w:rsid w:val="008543C4"/>
    <w:rsid w:val="008545E8"/>
    <w:rsid w:val="008546A2"/>
    <w:rsid w:val="008548CB"/>
    <w:rsid w:val="00854AE5"/>
    <w:rsid w:val="00854AFA"/>
    <w:rsid w:val="00854D18"/>
    <w:rsid w:val="00854DBF"/>
    <w:rsid w:val="00854F86"/>
    <w:rsid w:val="008550A5"/>
    <w:rsid w:val="008551FC"/>
    <w:rsid w:val="008554AC"/>
    <w:rsid w:val="008554D3"/>
    <w:rsid w:val="008556BA"/>
    <w:rsid w:val="00855A05"/>
    <w:rsid w:val="00855A68"/>
    <w:rsid w:val="00856157"/>
    <w:rsid w:val="008562B2"/>
    <w:rsid w:val="0085644F"/>
    <w:rsid w:val="008566BF"/>
    <w:rsid w:val="008567F6"/>
    <w:rsid w:val="008568CF"/>
    <w:rsid w:val="00856A18"/>
    <w:rsid w:val="00856B4B"/>
    <w:rsid w:val="00856D77"/>
    <w:rsid w:val="00856EE2"/>
    <w:rsid w:val="00856F59"/>
    <w:rsid w:val="00857124"/>
    <w:rsid w:val="008572F4"/>
    <w:rsid w:val="0085732B"/>
    <w:rsid w:val="00857341"/>
    <w:rsid w:val="0085760D"/>
    <w:rsid w:val="00857886"/>
    <w:rsid w:val="0085799E"/>
    <w:rsid w:val="00857AC8"/>
    <w:rsid w:val="00857BD4"/>
    <w:rsid w:val="00857BD7"/>
    <w:rsid w:val="00857BF9"/>
    <w:rsid w:val="00857C4D"/>
    <w:rsid w:val="00857CD3"/>
    <w:rsid w:val="00857ED7"/>
    <w:rsid w:val="00860022"/>
    <w:rsid w:val="008600DF"/>
    <w:rsid w:val="008600EF"/>
    <w:rsid w:val="0086021B"/>
    <w:rsid w:val="008602C6"/>
    <w:rsid w:val="0086046A"/>
    <w:rsid w:val="00860534"/>
    <w:rsid w:val="008606AF"/>
    <w:rsid w:val="00860BCE"/>
    <w:rsid w:val="00860D0B"/>
    <w:rsid w:val="00860D58"/>
    <w:rsid w:val="00860E6A"/>
    <w:rsid w:val="00860EFA"/>
    <w:rsid w:val="00861100"/>
    <w:rsid w:val="00861181"/>
    <w:rsid w:val="00861203"/>
    <w:rsid w:val="00861310"/>
    <w:rsid w:val="008613A8"/>
    <w:rsid w:val="008619CE"/>
    <w:rsid w:val="00861A2E"/>
    <w:rsid w:val="00861D60"/>
    <w:rsid w:val="00861E3E"/>
    <w:rsid w:val="00862016"/>
    <w:rsid w:val="00862040"/>
    <w:rsid w:val="00862416"/>
    <w:rsid w:val="00862609"/>
    <w:rsid w:val="00862690"/>
    <w:rsid w:val="0086286E"/>
    <w:rsid w:val="00862C06"/>
    <w:rsid w:val="00862DD1"/>
    <w:rsid w:val="008630CB"/>
    <w:rsid w:val="0086326F"/>
    <w:rsid w:val="00863295"/>
    <w:rsid w:val="0086335C"/>
    <w:rsid w:val="008639AA"/>
    <w:rsid w:val="008639E2"/>
    <w:rsid w:val="008639F8"/>
    <w:rsid w:val="00863A56"/>
    <w:rsid w:val="00863AAA"/>
    <w:rsid w:val="00863B26"/>
    <w:rsid w:val="00863B6C"/>
    <w:rsid w:val="00863D67"/>
    <w:rsid w:val="00863DD5"/>
    <w:rsid w:val="00863EB0"/>
    <w:rsid w:val="0086442D"/>
    <w:rsid w:val="00864556"/>
    <w:rsid w:val="008645E4"/>
    <w:rsid w:val="00864643"/>
    <w:rsid w:val="008646F8"/>
    <w:rsid w:val="00864803"/>
    <w:rsid w:val="0086496F"/>
    <w:rsid w:val="00864A15"/>
    <w:rsid w:val="00864AFD"/>
    <w:rsid w:val="00864B25"/>
    <w:rsid w:val="00864D4A"/>
    <w:rsid w:val="00864EB3"/>
    <w:rsid w:val="00864FD2"/>
    <w:rsid w:val="0086510B"/>
    <w:rsid w:val="00865191"/>
    <w:rsid w:val="008652C1"/>
    <w:rsid w:val="00865350"/>
    <w:rsid w:val="008654C2"/>
    <w:rsid w:val="008657F7"/>
    <w:rsid w:val="00865972"/>
    <w:rsid w:val="00865E11"/>
    <w:rsid w:val="00865F51"/>
    <w:rsid w:val="00866187"/>
    <w:rsid w:val="00866295"/>
    <w:rsid w:val="008662F2"/>
    <w:rsid w:val="008664D3"/>
    <w:rsid w:val="0086657F"/>
    <w:rsid w:val="008665A0"/>
    <w:rsid w:val="008665F2"/>
    <w:rsid w:val="00866616"/>
    <w:rsid w:val="0086674E"/>
    <w:rsid w:val="008668AD"/>
    <w:rsid w:val="00866A2F"/>
    <w:rsid w:val="00866BF6"/>
    <w:rsid w:val="00866EF8"/>
    <w:rsid w:val="00867736"/>
    <w:rsid w:val="008677B0"/>
    <w:rsid w:val="00867875"/>
    <w:rsid w:val="008679C9"/>
    <w:rsid w:val="00867A9D"/>
    <w:rsid w:val="00867B8E"/>
    <w:rsid w:val="00867BC5"/>
    <w:rsid w:val="00867D44"/>
    <w:rsid w:val="00867E49"/>
    <w:rsid w:val="00867E97"/>
    <w:rsid w:val="00867F78"/>
    <w:rsid w:val="00870063"/>
    <w:rsid w:val="00870235"/>
    <w:rsid w:val="00870322"/>
    <w:rsid w:val="00870415"/>
    <w:rsid w:val="008704B6"/>
    <w:rsid w:val="008705E3"/>
    <w:rsid w:val="00870663"/>
    <w:rsid w:val="00870731"/>
    <w:rsid w:val="00870A72"/>
    <w:rsid w:val="00870D40"/>
    <w:rsid w:val="00871084"/>
    <w:rsid w:val="0087121A"/>
    <w:rsid w:val="0087142F"/>
    <w:rsid w:val="008714A1"/>
    <w:rsid w:val="00871555"/>
    <w:rsid w:val="0087174F"/>
    <w:rsid w:val="0087184D"/>
    <w:rsid w:val="008718F3"/>
    <w:rsid w:val="00871A51"/>
    <w:rsid w:val="00871BC7"/>
    <w:rsid w:val="00871C26"/>
    <w:rsid w:val="00871C47"/>
    <w:rsid w:val="00871DB2"/>
    <w:rsid w:val="00871DF2"/>
    <w:rsid w:val="00872142"/>
    <w:rsid w:val="008721B7"/>
    <w:rsid w:val="00872344"/>
    <w:rsid w:val="00872411"/>
    <w:rsid w:val="008725C8"/>
    <w:rsid w:val="00872669"/>
    <w:rsid w:val="00872704"/>
    <w:rsid w:val="0087274F"/>
    <w:rsid w:val="008728CA"/>
    <w:rsid w:val="008728D1"/>
    <w:rsid w:val="008728F5"/>
    <w:rsid w:val="00872B17"/>
    <w:rsid w:val="00872CC7"/>
    <w:rsid w:val="00872DD5"/>
    <w:rsid w:val="00872F7F"/>
    <w:rsid w:val="00873304"/>
    <w:rsid w:val="008733EC"/>
    <w:rsid w:val="00873551"/>
    <w:rsid w:val="0087364B"/>
    <w:rsid w:val="008736C5"/>
    <w:rsid w:val="008737E6"/>
    <w:rsid w:val="00873A40"/>
    <w:rsid w:val="00873D6E"/>
    <w:rsid w:val="00873FCC"/>
    <w:rsid w:val="00874007"/>
    <w:rsid w:val="008740DD"/>
    <w:rsid w:val="0087440D"/>
    <w:rsid w:val="008744B0"/>
    <w:rsid w:val="00874528"/>
    <w:rsid w:val="00874636"/>
    <w:rsid w:val="00874677"/>
    <w:rsid w:val="008746D0"/>
    <w:rsid w:val="00874845"/>
    <w:rsid w:val="008748F8"/>
    <w:rsid w:val="008749C8"/>
    <w:rsid w:val="00874A91"/>
    <w:rsid w:val="00874AD7"/>
    <w:rsid w:val="00874B31"/>
    <w:rsid w:val="00874B90"/>
    <w:rsid w:val="00874E02"/>
    <w:rsid w:val="00875006"/>
    <w:rsid w:val="008751E1"/>
    <w:rsid w:val="008752DF"/>
    <w:rsid w:val="00875365"/>
    <w:rsid w:val="008753FD"/>
    <w:rsid w:val="00875429"/>
    <w:rsid w:val="00875445"/>
    <w:rsid w:val="00875560"/>
    <w:rsid w:val="008755BB"/>
    <w:rsid w:val="0087578F"/>
    <w:rsid w:val="00875889"/>
    <w:rsid w:val="008759E8"/>
    <w:rsid w:val="00875BCF"/>
    <w:rsid w:val="00875C66"/>
    <w:rsid w:val="00875FD2"/>
    <w:rsid w:val="00875FD9"/>
    <w:rsid w:val="00876053"/>
    <w:rsid w:val="008760AD"/>
    <w:rsid w:val="008762B2"/>
    <w:rsid w:val="0087633E"/>
    <w:rsid w:val="00876412"/>
    <w:rsid w:val="0087659B"/>
    <w:rsid w:val="008765FF"/>
    <w:rsid w:val="008767F8"/>
    <w:rsid w:val="0087685F"/>
    <w:rsid w:val="00876BB5"/>
    <w:rsid w:val="00876BBC"/>
    <w:rsid w:val="00876D66"/>
    <w:rsid w:val="00877083"/>
    <w:rsid w:val="008770A7"/>
    <w:rsid w:val="008771EB"/>
    <w:rsid w:val="00877470"/>
    <w:rsid w:val="008777C8"/>
    <w:rsid w:val="00877985"/>
    <w:rsid w:val="00877B16"/>
    <w:rsid w:val="00877B9D"/>
    <w:rsid w:val="008801AA"/>
    <w:rsid w:val="0088024C"/>
    <w:rsid w:val="008802E3"/>
    <w:rsid w:val="008803AD"/>
    <w:rsid w:val="00880571"/>
    <w:rsid w:val="008808D0"/>
    <w:rsid w:val="00880A30"/>
    <w:rsid w:val="00880B31"/>
    <w:rsid w:val="00880BAF"/>
    <w:rsid w:val="00880D36"/>
    <w:rsid w:val="0088107C"/>
    <w:rsid w:val="00881172"/>
    <w:rsid w:val="00881217"/>
    <w:rsid w:val="008812CC"/>
    <w:rsid w:val="0088151E"/>
    <w:rsid w:val="00881BA5"/>
    <w:rsid w:val="00881CA9"/>
    <w:rsid w:val="00881CFC"/>
    <w:rsid w:val="00881DA8"/>
    <w:rsid w:val="00881F43"/>
    <w:rsid w:val="00881FA7"/>
    <w:rsid w:val="00882064"/>
    <w:rsid w:val="0088206E"/>
    <w:rsid w:val="0088221F"/>
    <w:rsid w:val="00882334"/>
    <w:rsid w:val="0088238E"/>
    <w:rsid w:val="00882906"/>
    <w:rsid w:val="00882961"/>
    <w:rsid w:val="008829EA"/>
    <w:rsid w:val="00882AEE"/>
    <w:rsid w:val="00882CE1"/>
    <w:rsid w:val="00882E08"/>
    <w:rsid w:val="00882EC4"/>
    <w:rsid w:val="00882FA9"/>
    <w:rsid w:val="00882FB0"/>
    <w:rsid w:val="00883124"/>
    <w:rsid w:val="00883208"/>
    <w:rsid w:val="008833D2"/>
    <w:rsid w:val="00883573"/>
    <w:rsid w:val="008835AF"/>
    <w:rsid w:val="0088363B"/>
    <w:rsid w:val="00883744"/>
    <w:rsid w:val="00883821"/>
    <w:rsid w:val="008838BA"/>
    <w:rsid w:val="008839EF"/>
    <w:rsid w:val="00883A7A"/>
    <w:rsid w:val="00883BB0"/>
    <w:rsid w:val="00883BEE"/>
    <w:rsid w:val="00883D92"/>
    <w:rsid w:val="00883DBA"/>
    <w:rsid w:val="00883E27"/>
    <w:rsid w:val="008841A9"/>
    <w:rsid w:val="00884360"/>
    <w:rsid w:val="00884388"/>
    <w:rsid w:val="0088447B"/>
    <w:rsid w:val="0088447F"/>
    <w:rsid w:val="0088475B"/>
    <w:rsid w:val="008848A4"/>
    <w:rsid w:val="00884A03"/>
    <w:rsid w:val="00884AC5"/>
    <w:rsid w:val="00884CC2"/>
    <w:rsid w:val="008851DD"/>
    <w:rsid w:val="008853E0"/>
    <w:rsid w:val="008856FF"/>
    <w:rsid w:val="00885842"/>
    <w:rsid w:val="00885908"/>
    <w:rsid w:val="00885B98"/>
    <w:rsid w:val="00885E16"/>
    <w:rsid w:val="00885EAF"/>
    <w:rsid w:val="00885EBD"/>
    <w:rsid w:val="00885FB9"/>
    <w:rsid w:val="00886320"/>
    <w:rsid w:val="00886340"/>
    <w:rsid w:val="008865B2"/>
    <w:rsid w:val="0088660B"/>
    <w:rsid w:val="00886992"/>
    <w:rsid w:val="008869E8"/>
    <w:rsid w:val="008869FA"/>
    <w:rsid w:val="00886DE8"/>
    <w:rsid w:val="00886EEC"/>
    <w:rsid w:val="00886EED"/>
    <w:rsid w:val="008872E4"/>
    <w:rsid w:val="008872FB"/>
    <w:rsid w:val="008876CA"/>
    <w:rsid w:val="00887A59"/>
    <w:rsid w:val="00887A9A"/>
    <w:rsid w:val="00887AF9"/>
    <w:rsid w:val="00887BC8"/>
    <w:rsid w:val="00887DE3"/>
    <w:rsid w:val="00887FCC"/>
    <w:rsid w:val="00890015"/>
    <w:rsid w:val="008901AF"/>
    <w:rsid w:val="00890329"/>
    <w:rsid w:val="00890448"/>
    <w:rsid w:val="00890583"/>
    <w:rsid w:val="0089095F"/>
    <w:rsid w:val="00890AA4"/>
    <w:rsid w:val="00890CBC"/>
    <w:rsid w:val="00890D0D"/>
    <w:rsid w:val="00891115"/>
    <w:rsid w:val="00891135"/>
    <w:rsid w:val="00891317"/>
    <w:rsid w:val="008914CA"/>
    <w:rsid w:val="00891623"/>
    <w:rsid w:val="00891715"/>
    <w:rsid w:val="00891A28"/>
    <w:rsid w:val="00891D91"/>
    <w:rsid w:val="00891DBF"/>
    <w:rsid w:val="00891F5B"/>
    <w:rsid w:val="00892102"/>
    <w:rsid w:val="00892165"/>
    <w:rsid w:val="00892366"/>
    <w:rsid w:val="00892387"/>
    <w:rsid w:val="008923A0"/>
    <w:rsid w:val="0089241C"/>
    <w:rsid w:val="0089255D"/>
    <w:rsid w:val="008925C1"/>
    <w:rsid w:val="008926B1"/>
    <w:rsid w:val="008926D0"/>
    <w:rsid w:val="008928A9"/>
    <w:rsid w:val="00892C9B"/>
    <w:rsid w:val="00892CFA"/>
    <w:rsid w:val="00892D61"/>
    <w:rsid w:val="00892EFA"/>
    <w:rsid w:val="00893182"/>
    <w:rsid w:val="0089338C"/>
    <w:rsid w:val="00893823"/>
    <w:rsid w:val="00893A6D"/>
    <w:rsid w:val="00893D44"/>
    <w:rsid w:val="00893F70"/>
    <w:rsid w:val="00894210"/>
    <w:rsid w:val="00894211"/>
    <w:rsid w:val="008942FA"/>
    <w:rsid w:val="008943A4"/>
    <w:rsid w:val="00894422"/>
    <w:rsid w:val="00894488"/>
    <w:rsid w:val="0089448A"/>
    <w:rsid w:val="008944E6"/>
    <w:rsid w:val="008945CB"/>
    <w:rsid w:val="00894B23"/>
    <w:rsid w:val="00894D28"/>
    <w:rsid w:val="00894F54"/>
    <w:rsid w:val="00894FDF"/>
    <w:rsid w:val="00894FE2"/>
    <w:rsid w:val="00895131"/>
    <w:rsid w:val="00895238"/>
    <w:rsid w:val="0089529D"/>
    <w:rsid w:val="0089534E"/>
    <w:rsid w:val="00895444"/>
    <w:rsid w:val="008954E4"/>
    <w:rsid w:val="008955DD"/>
    <w:rsid w:val="00895688"/>
    <w:rsid w:val="0089583B"/>
    <w:rsid w:val="008958A8"/>
    <w:rsid w:val="00895B1A"/>
    <w:rsid w:val="00895B91"/>
    <w:rsid w:val="00895EAB"/>
    <w:rsid w:val="00895F6F"/>
    <w:rsid w:val="00896005"/>
    <w:rsid w:val="008960CE"/>
    <w:rsid w:val="0089616B"/>
    <w:rsid w:val="00896252"/>
    <w:rsid w:val="0089625A"/>
    <w:rsid w:val="0089640C"/>
    <w:rsid w:val="00896663"/>
    <w:rsid w:val="008966FC"/>
    <w:rsid w:val="008967D6"/>
    <w:rsid w:val="008968BC"/>
    <w:rsid w:val="00896B04"/>
    <w:rsid w:val="00896BEC"/>
    <w:rsid w:val="00896F7C"/>
    <w:rsid w:val="00896F98"/>
    <w:rsid w:val="00896FC7"/>
    <w:rsid w:val="00897160"/>
    <w:rsid w:val="008975B6"/>
    <w:rsid w:val="00897995"/>
    <w:rsid w:val="008979F3"/>
    <w:rsid w:val="00897C6C"/>
    <w:rsid w:val="00897E2C"/>
    <w:rsid w:val="00897EE7"/>
    <w:rsid w:val="008A0147"/>
    <w:rsid w:val="008A027F"/>
    <w:rsid w:val="008A03D2"/>
    <w:rsid w:val="008A040D"/>
    <w:rsid w:val="008A0513"/>
    <w:rsid w:val="008A07D5"/>
    <w:rsid w:val="008A0993"/>
    <w:rsid w:val="008A0C31"/>
    <w:rsid w:val="008A0CE8"/>
    <w:rsid w:val="008A0FC8"/>
    <w:rsid w:val="008A10AC"/>
    <w:rsid w:val="008A14D1"/>
    <w:rsid w:val="008A15AF"/>
    <w:rsid w:val="008A1973"/>
    <w:rsid w:val="008A1C3B"/>
    <w:rsid w:val="008A1C5C"/>
    <w:rsid w:val="008A1F66"/>
    <w:rsid w:val="008A2270"/>
    <w:rsid w:val="008A2291"/>
    <w:rsid w:val="008A22B6"/>
    <w:rsid w:val="008A2323"/>
    <w:rsid w:val="008A2355"/>
    <w:rsid w:val="008A2610"/>
    <w:rsid w:val="008A275E"/>
    <w:rsid w:val="008A288C"/>
    <w:rsid w:val="008A2C18"/>
    <w:rsid w:val="008A2D4F"/>
    <w:rsid w:val="008A3046"/>
    <w:rsid w:val="008A330E"/>
    <w:rsid w:val="008A3637"/>
    <w:rsid w:val="008A364E"/>
    <w:rsid w:val="008A3670"/>
    <w:rsid w:val="008A3A67"/>
    <w:rsid w:val="008A3D26"/>
    <w:rsid w:val="008A3DFD"/>
    <w:rsid w:val="008A4521"/>
    <w:rsid w:val="008A4603"/>
    <w:rsid w:val="008A4923"/>
    <w:rsid w:val="008A492B"/>
    <w:rsid w:val="008A4B1F"/>
    <w:rsid w:val="008A4B32"/>
    <w:rsid w:val="008A4C25"/>
    <w:rsid w:val="008A4DAF"/>
    <w:rsid w:val="008A4E39"/>
    <w:rsid w:val="008A4F01"/>
    <w:rsid w:val="008A506C"/>
    <w:rsid w:val="008A5123"/>
    <w:rsid w:val="008A51FD"/>
    <w:rsid w:val="008A52A7"/>
    <w:rsid w:val="008A55CD"/>
    <w:rsid w:val="008A56B3"/>
    <w:rsid w:val="008A578C"/>
    <w:rsid w:val="008A57DB"/>
    <w:rsid w:val="008A580E"/>
    <w:rsid w:val="008A5D6A"/>
    <w:rsid w:val="008A5D93"/>
    <w:rsid w:val="008A5F15"/>
    <w:rsid w:val="008A616D"/>
    <w:rsid w:val="008A61DA"/>
    <w:rsid w:val="008A632C"/>
    <w:rsid w:val="008A6628"/>
    <w:rsid w:val="008A67AD"/>
    <w:rsid w:val="008A6912"/>
    <w:rsid w:val="008A696C"/>
    <w:rsid w:val="008A6A7A"/>
    <w:rsid w:val="008A6AA9"/>
    <w:rsid w:val="008A6AC1"/>
    <w:rsid w:val="008A6ACD"/>
    <w:rsid w:val="008A6AF1"/>
    <w:rsid w:val="008A6B34"/>
    <w:rsid w:val="008A6C71"/>
    <w:rsid w:val="008A6DB9"/>
    <w:rsid w:val="008A6E20"/>
    <w:rsid w:val="008A6F2F"/>
    <w:rsid w:val="008A712C"/>
    <w:rsid w:val="008A72A1"/>
    <w:rsid w:val="008A733E"/>
    <w:rsid w:val="008A7446"/>
    <w:rsid w:val="008A74DF"/>
    <w:rsid w:val="008A7523"/>
    <w:rsid w:val="008A766B"/>
    <w:rsid w:val="008A7707"/>
    <w:rsid w:val="008A7822"/>
    <w:rsid w:val="008A790D"/>
    <w:rsid w:val="008A7B61"/>
    <w:rsid w:val="008A7C0F"/>
    <w:rsid w:val="008A7D16"/>
    <w:rsid w:val="008B030F"/>
    <w:rsid w:val="008B035E"/>
    <w:rsid w:val="008B03D8"/>
    <w:rsid w:val="008B055F"/>
    <w:rsid w:val="008B06F4"/>
    <w:rsid w:val="008B08C3"/>
    <w:rsid w:val="008B091E"/>
    <w:rsid w:val="008B09CF"/>
    <w:rsid w:val="008B0A3A"/>
    <w:rsid w:val="008B0A7B"/>
    <w:rsid w:val="008B0B85"/>
    <w:rsid w:val="008B0D12"/>
    <w:rsid w:val="008B0FC3"/>
    <w:rsid w:val="008B1149"/>
    <w:rsid w:val="008B12F2"/>
    <w:rsid w:val="008B14D2"/>
    <w:rsid w:val="008B14FA"/>
    <w:rsid w:val="008B1592"/>
    <w:rsid w:val="008B1692"/>
    <w:rsid w:val="008B16D3"/>
    <w:rsid w:val="008B17AA"/>
    <w:rsid w:val="008B17D4"/>
    <w:rsid w:val="008B1890"/>
    <w:rsid w:val="008B197E"/>
    <w:rsid w:val="008B1B94"/>
    <w:rsid w:val="008B1D27"/>
    <w:rsid w:val="008B1E47"/>
    <w:rsid w:val="008B1F70"/>
    <w:rsid w:val="008B20FA"/>
    <w:rsid w:val="008B2100"/>
    <w:rsid w:val="008B2137"/>
    <w:rsid w:val="008B214B"/>
    <w:rsid w:val="008B2150"/>
    <w:rsid w:val="008B23C0"/>
    <w:rsid w:val="008B23EE"/>
    <w:rsid w:val="008B2A5D"/>
    <w:rsid w:val="008B2A9B"/>
    <w:rsid w:val="008B2CC5"/>
    <w:rsid w:val="008B2E82"/>
    <w:rsid w:val="008B3044"/>
    <w:rsid w:val="008B3164"/>
    <w:rsid w:val="008B3259"/>
    <w:rsid w:val="008B3262"/>
    <w:rsid w:val="008B333B"/>
    <w:rsid w:val="008B353E"/>
    <w:rsid w:val="008B35E2"/>
    <w:rsid w:val="008B37CA"/>
    <w:rsid w:val="008B38F7"/>
    <w:rsid w:val="008B39B2"/>
    <w:rsid w:val="008B39C0"/>
    <w:rsid w:val="008B3AF1"/>
    <w:rsid w:val="008B3D10"/>
    <w:rsid w:val="008B3DA5"/>
    <w:rsid w:val="008B406C"/>
    <w:rsid w:val="008B4072"/>
    <w:rsid w:val="008B4193"/>
    <w:rsid w:val="008B4247"/>
    <w:rsid w:val="008B426D"/>
    <w:rsid w:val="008B42DA"/>
    <w:rsid w:val="008B43AA"/>
    <w:rsid w:val="008B45C4"/>
    <w:rsid w:val="008B463E"/>
    <w:rsid w:val="008B46A9"/>
    <w:rsid w:val="008B47AE"/>
    <w:rsid w:val="008B4BD7"/>
    <w:rsid w:val="008B4D14"/>
    <w:rsid w:val="008B4D61"/>
    <w:rsid w:val="008B5264"/>
    <w:rsid w:val="008B565D"/>
    <w:rsid w:val="008B5886"/>
    <w:rsid w:val="008B5978"/>
    <w:rsid w:val="008B5BA1"/>
    <w:rsid w:val="008B5BB9"/>
    <w:rsid w:val="008B5D8A"/>
    <w:rsid w:val="008B5E76"/>
    <w:rsid w:val="008B6272"/>
    <w:rsid w:val="008B6303"/>
    <w:rsid w:val="008B64F2"/>
    <w:rsid w:val="008B6689"/>
    <w:rsid w:val="008B66A5"/>
    <w:rsid w:val="008B677F"/>
    <w:rsid w:val="008B6869"/>
    <w:rsid w:val="008B69C4"/>
    <w:rsid w:val="008B6A34"/>
    <w:rsid w:val="008B6CBD"/>
    <w:rsid w:val="008B70E1"/>
    <w:rsid w:val="008B70F0"/>
    <w:rsid w:val="008B739D"/>
    <w:rsid w:val="008B74FA"/>
    <w:rsid w:val="008B7532"/>
    <w:rsid w:val="008B770D"/>
    <w:rsid w:val="008B7776"/>
    <w:rsid w:val="008B7788"/>
    <w:rsid w:val="008B7845"/>
    <w:rsid w:val="008B78ED"/>
    <w:rsid w:val="008B7ACC"/>
    <w:rsid w:val="008B7B98"/>
    <w:rsid w:val="008B7DE4"/>
    <w:rsid w:val="008B7FB8"/>
    <w:rsid w:val="008C0143"/>
    <w:rsid w:val="008C0216"/>
    <w:rsid w:val="008C0250"/>
    <w:rsid w:val="008C0442"/>
    <w:rsid w:val="008C0578"/>
    <w:rsid w:val="008C0A7A"/>
    <w:rsid w:val="008C122D"/>
    <w:rsid w:val="008C125D"/>
    <w:rsid w:val="008C13A6"/>
    <w:rsid w:val="008C144C"/>
    <w:rsid w:val="008C1472"/>
    <w:rsid w:val="008C151F"/>
    <w:rsid w:val="008C1682"/>
    <w:rsid w:val="008C16A7"/>
    <w:rsid w:val="008C1823"/>
    <w:rsid w:val="008C18A6"/>
    <w:rsid w:val="008C191B"/>
    <w:rsid w:val="008C19E7"/>
    <w:rsid w:val="008C1EE2"/>
    <w:rsid w:val="008C1F42"/>
    <w:rsid w:val="008C1F79"/>
    <w:rsid w:val="008C219A"/>
    <w:rsid w:val="008C21B4"/>
    <w:rsid w:val="008C233B"/>
    <w:rsid w:val="008C23A4"/>
    <w:rsid w:val="008C2670"/>
    <w:rsid w:val="008C2794"/>
    <w:rsid w:val="008C292E"/>
    <w:rsid w:val="008C2D6D"/>
    <w:rsid w:val="008C2E9E"/>
    <w:rsid w:val="008C2FEE"/>
    <w:rsid w:val="008C3005"/>
    <w:rsid w:val="008C306C"/>
    <w:rsid w:val="008C31CA"/>
    <w:rsid w:val="008C32D4"/>
    <w:rsid w:val="008C33E3"/>
    <w:rsid w:val="008C3476"/>
    <w:rsid w:val="008C34D2"/>
    <w:rsid w:val="008C3730"/>
    <w:rsid w:val="008C3823"/>
    <w:rsid w:val="008C3928"/>
    <w:rsid w:val="008C3B10"/>
    <w:rsid w:val="008C3C61"/>
    <w:rsid w:val="008C3D94"/>
    <w:rsid w:val="008C3D9B"/>
    <w:rsid w:val="008C3E76"/>
    <w:rsid w:val="008C41A1"/>
    <w:rsid w:val="008C42DB"/>
    <w:rsid w:val="008C44EA"/>
    <w:rsid w:val="008C4655"/>
    <w:rsid w:val="008C46C8"/>
    <w:rsid w:val="008C47D6"/>
    <w:rsid w:val="008C47EA"/>
    <w:rsid w:val="008C49A6"/>
    <w:rsid w:val="008C4BCC"/>
    <w:rsid w:val="008C5178"/>
    <w:rsid w:val="008C5265"/>
    <w:rsid w:val="008C541D"/>
    <w:rsid w:val="008C5650"/>
    <w:rsid w:val="008C56E1"/>
    <w:rsid w:val="008C57A1"/>
    <w:rsid w:val="008C59A8"/>
    <w:rsid w:val="008C59D0"/>
    <w:rsid w:val="008C5A3E"/>
    <w:rsid w:val="008C5FE6"/>
    <w:rsid w:val="008C6137"/>
    <w:rsid w:val="008C6225"/>
    <w:rsid w:val="008C6300"/>
    <w:rsid w:val="008C638A"/>
    <w:rsid w:val="008C63C6"/>
    <w:rsid w:val="008C6513"/>
    <w:rsid w:val="008C6704"/>
    <w:rsid w:val="008C6755"/>
    <w:rsid w:val="008C68EA"/>
    <w:rsid w:val="008C695F"/>
    <w:rsid w:val="008C6B18"/>
    <w:rsid w:val="008C6CF3"/>
    <w:rsid w:val="008C6E87"/>
    <w:rsid w:val="008C70C4"/>
    <w:rsid w:val="008C71C4"/>
    <w:rsid w:val="008C724B"/>
    <w:rsid w:val="008C72AA"/>
    <w:rsid w:val="008C7307"/>
    <w:rsid w:val="008C7370"/>
    <w:rsid w:val="008C75EF"/>
    <w:rsid w:val="008C7797"/>
    <w:rsid w:val="008C7AC6"/>
    <w:rsid w:val="008C7B5F"/>
    <w:rsid w:val="008C7C2A"/>
    <w:rsid w:val="008C7C40"/>
    <w:rsid w:val="008C7C44"/>
    <w:rsid w:val="008C7D5E"/>
    <w:rsid w:val="008C7DD2"/>
    <w:rsid w:val="008C7DD4"/>
    <w:rsid w:val="008D0117"/>
    <w:rsid w:val="008D0256"/>
    <w:rsid w:val="008D026B"/>
    <w:rsid w:val="008D03A8"/>
    <w:rsid w:val="008D064D"/>
    <w:rsid w:val="008D07A8"/>
    <w:rsid w:val="008D08CD"/>
    <w:rsid w:val="008D0985"/>
    <w:rsid w:val="008D0A39"/>
    <w:rsid w:val="008D0B30"/>
    <w:rsid w:val="008D0BD5"/>
    <w:rsid w:val="008D0BF5"/>
    <w:rsid w:val="008D0DED"/>
    <w:rsid w:val="008D0FC0"/>
    <w:rsid w:val="008D10AA"/>
    <w:rsid w:val="008D11E4"/>
    <w:rsid w:val="008D12F1"/>
    <w:rsid w:val="008D13D5"/>
    <w:rsid w:val="008D1472"/>
    <w:rsid w:val="008D15AA"/>
    <w:rsid w:val="008D16BF"/>
    <w:rsid w:val="008D16EB"/>
    <w:rsid w:val="008D18EC"/>
    <w:rsid w:val="008D192B"/>
    <w:rsid w:val="008D1950"/>
    <w:rsid w:val="008D19BB"/>
    <w:rsid w:val="008D1AA1"/>
    <w:rsid w:val="008D1AD9"/>
    <w:rsid w:val="008D1AE6"/>
    <w:rsid w:val="008D1BAA"/>
    <w:rsid w:val="008D2057"/>
    <w:rsid w:val="008D217F"/>
    <w:rsid w:val="008D2216"/>
    <w:rsid w:val="008D2A0F"/>
    <w:rsid w:val="008D2E4A"/>
    <w:rsid w:val="008D2EFF"/>
    <w:rsid w:val="008D2F2F"/>
    <w:rsid w:val="008D2F4A"/>
    <w:rsid w:val="008D30C6"/>
    <w:rsid w:val="008D3368"/>
    <w:rsid w:val="008D3384"/>
    <w:rsid w:val="008D3463"/>
    <w:rsid w:val="008D38C1"/>
    <w:rsid w:val="008D39E9"/>
    <w:rsid w:val="008D3BB9"/>
    <w:rsid w:val="008D3D4C"/>
    <w:rsid w:val="008D3DF2"/>
    <w:rsid w:val="008D3F1D"/>
    <w:rsid w:val="008D3F32"/>
    <w:rsid w:val="008D3FE7"/>
    <w:rsid w:val="008D4047"/>
    <w:rsid w:val="008D409E"/>
    <w:rsid w:val="008D421E"/>
    <w:rsid w:val="008D43CF"/>
    <w:rsid w:val="008D4A3A"/>
    <w:rsid w:val="008D4A56"/>
    <w:rsid w:val="008D4B1B"/>
    <w:rsid w:val="008D4B39"/>
    <w:rsid w:val="008D5187"/>
    <w:rsid w:val="008D5211"/>
    <w:rsid w:val="008D547E"/>
    <w:rsid w:val="008D54D4"/>
    <w:rsid w:val="008D5629"/>
    <w:rsid w:val="008D5696"/>
    <w:rsid w:val="008D5A92"/>
    <w:rsid w:val="008D5E74"/>
    <w:rsid w:val="008D5EBC"/>
    <w:rsid w:val="008D6181"/>
    <w:rsid w:val="008D6339"/>
    <w:rsid w:val="008D642A"/>
    <w:rsid w:val="008D67AC"/>
    <w:rsid w:val="008D6898"/>
    <w:rsid w:val="008D68E1"/>
    <w:rsid w:val="008D690A"/>
    <w:rsid w:val="008D6912"/>
    <w:rsid w:val="008D6C9A"/>
    <w:rsid w:val="008D6E56"/>
    <w:rsid w:val="008D6FF7"/>
    <w:rsid w:val="008D72EF"/>
    <w:rsid w:val="008D7434"/>
    <w:rsid w:val="008D758F"/>
    <w:rsid w:val="008D7681"/>
    <w:rsid w:val="008D76C8"/>
    <w:rsid w:val="008D77A5"/>
    <w:rsid w:val="008D79BE"/>
    <w:rsid w:val="008D7B9C"/>
    <w:rsid w:val="008D7D54"/>
    <w:rsid w:val="008D7E66"/>
    <w:rsid w:val="008D7F0D"/>
    <w:rsid w:val="008E01B4"/>
    <w:rsid w:val="008E0209"/>
    <w:rsid w:val="008E020A"/>
    <w:rsid w:val="008E02E7"/>
    <w:rsid w:val="008E0396"/>
    <w:rsid w:val="008E0613"/>
    <w:rsid w:val="008E0640"/>
    <w:rsid w:val="008E09C3"/>
    <w:rsid w:val="008E0BCC"/>
    <w:rsid w:val="008E0E2D"/>
    <w:rsid w:val="008E101E"/>
    <w:rsid w:val="008E1290"/>
    <w:rsid w:val="008E132A"/>
    <w:rsid w:val="008E1422"/>
    <w:rsid w:val="008E158B"/>
    <w:rsid w:val="008E17F9"/>
    <w:rsid w:val="008E1937"/>
    <w:rsid w:val="008E1F40"/>
    <w:rsid w:val="008E2060"/>
    <w:rsid w:val="008E234D"/>
    <w:rsid w:val="008E2503"/>
    <w:rsid w:val="008E27C0"/>
    <w:rsid w:val="008E29BB"/>
    <w:rsid w:val="008E2B44"/>
    <w:rsid w:val="008E2BC0"/>
    <w:rsid w:val="008E3199"/>
    <w:rsid w:val="008E3543"/>
    <w:rsid w:val="008E354C"/>
    <w:rsid w:val="008E35E3"/>
    <w:rsid w:val="008E35F6"/>
    <w:rsid w:val="008E36B8"/>
    <w:rsid w:val="008E398B"/>
    <w:rsid w:val="008E3B1F"/>
    <w:rsid w:val="008E3B7B"/>
    <w:rsid w:val="008E3E1B"/>
    <w:rsid w:val="008E3FD0"/>
    <w:rsid w:val="008E4031"/>
    <w:rsid w:val="008E4135"/>
    <w:rsid w:val="008E4170"/>
    <w:rsid w:val="008E420A"/>
    <w:rsid w:val="008E44F9"/>
    <w:rsid w:val="008E4505"/>
    <w:rsid w:val="008E474B"/>
    <w:rsid w:val="008E499F"/>
    <w:rsid w:val="008E4A3D"/>
    <w:rsid w:val="008E4A95"/>
    <w:rsid w:val="008E4D14"/>
    <w:rsid w:val="008E4DBA"/>
    <w:rsid w:val="008E5148"/>
    <w:rsid w:val="008E5175"/>
    <w:rsid w:val="008E5204"/>
    <w:rsid w:val="008E5332"/>
    <w:rsid w:val="008E536F"/>
    <w:rsid w:val="008E5474"/>
    <w:rsid w:val="008E54D7"/>
    <w:rsid w:val="008E54F6"/>
    <w:rsid w:val="008E5688"/>
    <w:rsid w:val="008E5769"/>
    <w:rsid w:val="008E57F6"/>
    <w:rsid w:val="008E5B1B"/>
    <w:rsid w:val="008E5CAC"/>
    <w:rsid w:val="008E5D15"/>
    <w:rsid w:val="008E5D1F"/>
    <w:rsid w:val="008E5E3E"/>
    <w:rsid w:val="008E5FF8"/>
    <w:rsid w:val="008E6051"/>
    <w:rsid w:val="008E6123"/>
    <w:rsid w:val="008E63FF"/>
    <w:rsid w:val="008E64B6"/>
    <w:rsid w:val="008E681B"/>
    <w:rsid w:val="008E6866"/>
    <w:rsid w:val="008E6869"/>
    <w:rsid w:val="008E698E"/>
    <w:rsid w:val="008E6C5C"/>
    <w:rsid w:val="008E6D93"/>
    <w:rsid w:val="008E6E26"/>
    <w:rsid w:val="008E6E46"/>
    <w:rsid w:val="008E6EA2"/>
    <w:rsid w:val="008E7136"/>
    <w:rsid w:val="008E71F8"/>
    <w:rsid w:val="008E7254"/>
    <w:rsid w:val="008E7330"/>
    <w:rsid w:val="008E7780"/>
    <w:rsid w:val="008E77D3"/>
    <w:rsid w:val="008E787C"/>
    <w:rsid w:val="008E7BC2"/>
    <w:rsid w:val="008E7D48"/>
    <w:rsid w:val="008E7DA2"/>
    <w:rsid w:val="008E7E76"/>
    <w:rsid w:val="008F0372"/>
    <w:rsid w:val="008F03FB"/>
    <w:rsid w:val="008F048B"/>
    <w:rsid w:val="008F0688"/>
    <w:rsid w:val="008F076D"/>
    <w:rsid w:val="008F0920"/>
    <w:rsid w:val="008F092E"/>
    <w:rsid w:val="008F0953"/>
    <w:rsid w:val="008F0B05"/>
    <w:rsid w:val="008F0BB4"/>
    <w:rsid w:val="008F0C7D"/>
    <w:rsid w:val="008F112B"/>
    <w:rsid w:val="008F1170"/>
    <w:rsid w:val="008F1302"/>
    <w:rsid w:val="008F13C7"/>
    <w:rsid w:val="008F14C1"/>
    <w:rsid w:val="008F166C"/>
    <w:rsid w:val="008F16A1"/>
    <w:rsid w:val="008F16B1"/>
    <w:rsid w:val="008F175A"/>
    <w:rsid w:val="008F19CF"/>
    <w:rsid w:val="008F1B32"/>
    <w:rsid w:val="008F1B61"/>
    <w:rsid w:val="008F1CBC"/>
    <w:rsid w:val="008F1D47"/>
    <w:rsid w:val="008F1DD9"/>
    <w:rsid w:val="008F1E29"/>
    <w:rsid w:val="008F1E58"/>
    <w:rsid w:val="008F229C"/>
    <w:rsid w:val="008F248B"/>
    <w:rsid w:val="008F2517"/>
    <w:rsid w:val="008F2563"/>
    <w:rsid w:val="008F278E"/>
    <w:rsid w:val="008F2905"/>
    <w:rsid w:val="008F2AC5"/>
    <w:rsid w:val="008F2D84"/>
    <w:rsid w:val="008F2E30"/>
    <w:rsid w:val="008F2E79"/>
    <w:rsid w:val="008F3255"/>
    <w:rsid w:val="008F3404"/>
    <w:rsid w:val="008F3468"/>
    <w:rsid w:val="008F34C5"/>
    <w:rsid w:val="008F3711"/>
    <w:rsid w:val="008F390E"/>
    <w:rsid w:val="008F3AE1"/>
    <w:rsid w:val="008F3B22"/>
    <w:rsid w:val="008F3B4B"/>
    <w:rsid w:val="008F3D84"/>
    <w:rsid w:val="008F3DCD"/>
    <w:rsid w:val="008F3F8C"/>
    <w:rsid w:val="008F402D"/>
    <w:rsid w:val="008F40F4"/>
    <w:rsid w:val="008F4185"/>
    <w:rsid w:val="008F4394"/>
    <w:rsid w:val="008F43AC"/>
    <w:rsid w:val="008F4403"/>
    <w:rsid w:val="008F44B1"/>
    <w:rsid w:val="008F4653"/>
    <w:rsid w:val="008F470E"/>
    <w:rsid w:val="008F49A4"/>
    <w:rsid w:val="008F49AF"/>
    <w:rsid w:val="008F4AA2"/>
    <w:rsid w:val="008F4B7C"/>
    <w:rsid w:val="008F4C87"/>
    <w:rsid w:val="008F4CA3"/>
    <w:rsid w:val="008F4CA9"/>
    <w:rsid w:val="008F4D53"/>
    <w:rsid w:val="008F4F9E"/>
    <w:rsid w:val="008F5106"/>
    <w:rsid w:val="008F52AF"/>
    <w:rsid w:val="008F53A8"/>
    <w:rsid w:val="008F53EE"/>
    <w:rsid w:val="008F57B2"/>
    <w:rsid w:val="008F5845"/>
    <w:rsid w:val="008F5B7C"/>
    <w:rsid w:val="008F5F88"/>
    <w:rsid w:val="008F6020"/>
    <w:rsid w:val="008F61AD"/>
    <w:rsid w:val="008F64DC"/>
    <w:rsid w:val="008F6524"/>
    <w:rsid w:val="008F654E"/>
    <w:rsid w:val="008F6623"/>
    <w:rsid w:val="008F666F"/>
    <w:rsid w:val="008F66C9"/>
    <w:rsid w:val="008F69D0"/>
    <w:rsid w:val="008F6CA0"/>
    <w:rsid w:val="008F6CF3"/>
    <w:rsid w:val="008F6E86"/>
    <w:rsid w:val="008F6F79"/>
    <w:rsid w:val="008F6FE5"/>
    <w:rsid w:val="008F711A"/>
    <w:rsid w:val="008F718C"/>
    <w:rsid w:val="008F7451"/>
    <w:rsid w:val="008F7479"/>
    <w:rsid w:val="008F7ACA"/>
    <w:rsid w:val="008F7B11"/>
    <w:rsid w:val="008F7DE1"/>
    <w:rsid w:val="008F7FD4"/>
    <w:rsid w:val="00900182"/>
    <w:rsid w:val="0090023C"/>
    <w:rsid w:val="009002E1"/>
    <w:rsid w:val="0090032A"/>
    <w:rsid w:val="009003AB"/>
    <w:rsid w:val="00900422"/>
    <w:rsid w:val="0090047B"/>
    <w:rsid w:val="0090081B"/>
    <w:rsid w:val="00900C25"/>
    <w:rsid w:val="0090112A"/>
    <w:rsid w:val="009011A1"/>
    <w:rsid w:val="009011BB"/>
    <w:rsid w:val="009011FA"/>
    <w:rsid w:val="00901355"/>
    <w:rsid w:val="009013DF"/>
    <w:rsid w:val="009013FB"/>
    <w:rsid w:val="00901517"/>
    <w:rsid w:val="0090155B"/>
    <w:rsid w:val="009015AD"/>
    <w:rsid w:val="009015D6"/>
    <w:rsid w:val="009015DF"/>
    <w:rsid w:val="0090178C"/>
    <w:rsid w:val="00901870"/>
    <w:rsid w:val="00901901"/>
    <w:rsid w:val="00901A64"/>
    <w:rsid w:val="00901A7B"/>
    <w:rsid w:val="00901C29"/>
    <w:rsid w:val="00901C3A"/>
    <w:rsid w:val="00901E52"/>
    <w:rsid w:val="00901E9A"/>
    <w:rsid w:val="00901EED"/>
    <w:rsid w:val="00901F21"/>
    <w:rsid w:val="00901FC4"/>
    <w:rsid w:val="009020C2"/>
    <w:rsid w:val="00902205"/>
    <w:rsid w:val="009023CA"/>
    <w:rsid w:val="0090243D"/>
    <w:rsid w:val="0090247C"/>
    <w:rsid w:val="009024E5"/>
    <w:rsid w:val="00902579"/>
    <w:rsid w:val="00902615"/>
    <w:rsid w:val="0090294A"/>
    <w:rsid w:val="0090299F"/>
    <w:rsid w:val="00902A52"/>
    <w:rsid w:val="00902A5A"/>
    <w:rsid w:val="00902D85"/>
    <w:rsid w:val="00902F39"/>
    <w:rsid w:val="009030CB"/>
    <w:rsid w:val="00903131"/>
    <w:rsid w:val="009032FF"/>
    <w:rsid w:val="009036D1"/>
    <w:rsid w:val="009036E8"/>
    <w:rsid w:val="00903A9B"/>
    <w:rsid w:val="00903AB1"/>
    <w:rsid w:val="00903AC5"/>
    <w:rsid w:val="00903D92"/>
    <w:rsid w:val="00903E1E"/>
    <w:rsid w:val="00904185"/>
    <w:rsid w:val="00904190"/>
    <w:rsid w:val="0090437B"/>
    <w:rsid w:val="009043F4"/>
    <w:rsid w:val="009044E8"/>
    <w:rsid w:val="00904535"/>
    <w:rsid w:val="0090459C"/>
    <w:rsid w:val="00904697"/>
    <w:rsid w:val="00904838"/>
    <w:rsid w:val="00904868"/>
    <w:rsid w:val="009048E7"/>
    <w:rsid w:val="00904953"/>
    <w:rsid w:val="00904959"/>
    <w:rsid w:val="00904A0A"/>
    <w:rsid w:val="00904A81"/>
    <w:rsid w:val="00904A8F"/>
    <w:rsid w:val="00904B6D"/>
    <w:rsid w:val="00904B81"/>
    <w:rsid w:val="00904EEF"/>
    <w:rsid w:val="00905016"/>
    <w:rsid w:val="0090501F"/>
    <w:rsid w:val="00905158"/>
    <w:rsid w:val="0090525E"/>
    <w:rsid w:val="00905441"/>
    <w:rsid w:val="00905584"/>
    <w:rsid w:val="009055A1"/>
    <w:rsid w:val="009055E5"/>
    <w:rsid w:val="0090569F"/>
    <w:rsid w:val="00905832"/>
    <w:rsid w:val="0090584C"/>
    <w:rsid w:val="00905CF9"/>
    <w:rsid w:val="00905FC8"/>
    <w:rsid w:val="00906103"/>
    <w:rsid w:val="00906198"/>
    <w:rsid w:val="0090634C"/>
    <w:rsid w:val="0090697F"/>
    <w:rsid w:val="00906A21"/>
    <w:rsid w:val="00906CAD"/>
    <w:rsid w:val="0090731C"/>
    <w:rsid w:val="00907470"/>
    <w:rsid w:val="009075B2"/>
    <w:rsid w:val="00907665"/>
    <w:rsid w:val="0090779E"/>
    <w:rsid w:val="00907A03"/>
    <w:rsid w:val="00907A67"/>
    <w:rsid w:val="00907BE2"/>
    <w:rsid w:val="00907CEF"/>
    <w:rsid w:val="00907DE0"/>
    <w:rsid w:val="00910058"/>
    <w:rsid w:val="009103DB"/>
    <w:rsid w:val="009108D6"/>
    <w:rsid w:val="009108DF"/>
    <w:rsid w:val="009109B1"/>
    <w:rsid w:val="009109CC"/>
    <w:rsid w:val="00910CB9"/>
    <w:rsid w:val="00910D34"/>
    <w:rsid w:val="00910DA5"/>
    <w:rsid w:val="00910E54"/>
    <w:rsid w:val="00910E6B"/>
    <w:rsid w:val="00910E98"/>
    <w:rsid w:val="00910EAD"/>
    <w:rsid w:val="00910EE2"/>
    <w:rsid w:val="00910F2A"/>
    <w:rsid w:val="00910F7F"/>
    <w:rsid w:val="009110E8"/>
    <w:rsid w:val="0091115D"/>
    <w:rsid w:val="00911C07"/>
    <w:rsid w:val="00911C0B"/>
    <w:rsid w:val="00911EE9"/>
    <w:rsid w:val="00911F21"/>
    <w:rsid w:val="009120DC"/>
    <w:rsid w:val="009121E3"/>
    <w:rsid w:val="009121FC"/>
    <w:rsid w:val="009122BE"/>
    <w:rsid w:val="009123AC"/>
    <w:rsid w:val="009123D7"/>
    <w:rsid w:val="009123DF"/>
    <w:rsid w:val="00912430"/>
    <w:rsid w:val="00912564"/>
    <w:rsid w:val="00912607"/>
    <w:rsid w:val="009126FC"/>
    <w:rsid w:val="00912852"/>
    <w:rsid w:val="00912AB0"/>
    <w:rsid w:val="00912E79"/>
    <w:rsid w:val="00913236"/>
    <w:rsid w:val="00913350"/>
    <w:rsid w:val="0091344B"/>
    <w:rsid w:val="009134E4"/>
    <w:rsid w:val="009134F8"/>
    <w:rsid w:val="0091350F"/>
    <w:rsid w:val="009136C3"/>
    <w:rsid w:val="00913876"/>
    <w:rsid w:val="00913C88"/>
    <w:rsid w:val="00913D9E"/>
    <w:rsid w:val="009140CB"/>
    <w:rsid w:val="00914106"/>
    <w:rsid w:val="009142FD"/>
    <w:rsid w:val="009143B8"/>
    <w:rsid w:val="0091447B"/>
    <w:rsid w:val="0091466C"/>
    <w:rsid w:val="00914733"/>
    <w:rsid w:val="00914AFD"/>
    <w:rsid w:val="00914B8B"/>
    <w:rsid w:val="00914C02"/>
    <w:rsid w:val="00914C04"/>
    <w:rsid w:val="00914D09"/>
    <w:rsid w:val="00914D68"/>
    <w:rsid w:val="00914F39"/>
    <w:rsid w:val="00915035"/>
    <w:rsid w:val="0091516B"/>
    <w:rsid w:val="00915241"/>
    <w:rsid w:val="00915527"/>
    <w:rsid w:val="0091552F"/>
    <w:rsid w:val="00915616"/>
    <w:rsid w:val="00915621"/>
    <w:rsid w:val="0091567E"/>
    <w:rsid w:val="009157F4"/>
    <w:rsid w:val="009158A9"/>
    <w:rsid w:val="00915933"/>
    <w:rsid w:val="0091598F"/>
    <w:rsid w:val="0091599A"/>
    <w:rsid w:val="00915BD1"/>
    <w:rsid w:val="00915C16"/>
    <w:rsid w:val="00915D3F"/>
    <w:rsid w:val="00915E34"/>
    <w:rsid w:val="0091619A"/>
    <w:rsid w:val="009162CF"/>
    <w:rsid w:val="00916378"/>
    <w:rsid w:val="0091638C"/>
    <w:rsid w:val="009164D4"/>
    <w:rsid w:val="00916694"/>
    <w:rsid w:val="00916A01"/>
    <w:rsid w:val="00916D1A"/>
    <w:rsid w:val="00916DBE"/>
    <w:rsid w:val="00916DF2"/>
    <w:rsid w:val="00916FC4"/>
    <w:rsid w:val="009170AB"/>
    <w:rsid w:val="00917135"/>
    <w:rsid w:val="00917253"/>
    <w:rsid w:val="0091725F"/>
    <w:rsid w:val="00917285"/>
    <w:rsid w:val="00917353"/>
    <w:rsid w:val="009174A1"/>
    <w:rsid w:val="009176B0"/>
    <w:rsid w:val="0091793B"/>
    <w:rsid w:val="0091797B"/>
    <w:rsid w:val="00917B97"/>
    <w:rsid w:val="00917CA9"/>
    <w:rsid w:val="00917CDA"/>
    <w:rsid w:val="00917D4F"/>
    <w:rsid w:val="00917D81"/>
    <w:rsid w:val="00917FCD"/>
    <w:rsid w:val="0092015A"/>
    <w:rsid w:val="0092026F"/>
    <w:rsid w:val="00920322"/>
    <w:rsid w:val="00920345"/>
    <w:rsid w:val="00920363"/>
    <w:rsid w:val="00920373"/>
    <w:rsid w:val="00920461"/>
    <w:rsid w:val="009206FA"/>
    <w:rsid w:val="00920D4C"/>
    <w:rsid w:val="00921047"/>
    <w:rsid w:val="00921113"/>
    <w:rsid w:val="00921116"/>
    <w:rsid w:val="00921223"/>
    <w:rsid w:val="0092133E"/>
    <w:rsid w:val="009213CA"/>
    <w:rsid w:val="009213F1"/>
    <w:rsid w:val="009215B0"/>
    <w:rsid w:val="009216BE"/>
    <w:rsid w:val="00921787"/>
    <w:rsid w:val="00921904"/>
    <w:rsid w:val="009219E7"/>
    <w:rsid w:val="00921EBE"/>
    <w:rsid w:val="00921F52"/>
    <w:rsid w:val="0092225A"/>
    <w:rsid w:val="0092238E"/>
    <w:rsid w:val="009224BD"/>
    <w:rsid w:val="00922853"/>
    <w:rsid w:val="00922970"/>
    <w:rsid w:val="00922C0F"/>
    <w:rsid w:val="00922C7A"/>
    <w:rsid w:val="00922F0E"/>
    <w:rsid w:val="00923034"/>
    <w:rsid w:val="00923264"/>
    <w:rsid w:val="009233A1"/>
    <w:rsid w:val="00923752"/>
    <w:rsid w:val="00923889"/>
    <w:rsid w:val="00923A1C"/>
    <w:rsid w:val="00923C4A"/>
    <w:rsid w:val="0092439D"/>
    <w:rsid w:val="00924401"/>
    <w:rsid w:val="009245D4"/>
    <w:rsid w:val="0092460A"/>
    <w:rsid w:val="00924753"/>
    <w:rsid w:val="009247C3"/>
    <w:rsid w:val="00924879"/>
    <w:rsid w:val="00924AB4"/>
    <w:rsid w:val="00924BCD"/>
    <w:rsid w:val="00924BF2"/>
    <w:rsid w:val="00924D07"/>
    <w:rsid w:val="00924D22"/>
    <w:rsid w:val="00924E95"/>
    <w:rsid w:val="00924EDE"/>
    <w:rsid w:val="00924F85"/>
    <w:rsid w:val="00924FF0"/>
    <w:rsid w:val="00925109"/>
    <w:rsid w:val="0092542A"/>
    <w:rsid w:val="009259AF"/>
    <w:rsid w:val="009259E9"/>
    <w:rsid w:val="00925CC9"/>
    <w:rsid w:val="00925DA0"/>
    <w:rsid w:val="00925DC1"/>
    <w:rsid w:val="00925EE5"/>
    <w:rsid w:val="009260E5"/>
    <w:rsid w:val="0092613E"/>
    <w:rsid w:val="00926190"/>
    <w:rsid w:val="0092640B"/>
    <w:rsid w:val="00926465"/>
    <w:rsid w:val="009266A9"/>
    <w:rsid w:val="00926748"/>
    <w:rsid w:val="0092689E"/>
    <w:rsid w:val="009269F0"/>
    <w:rsid w:val="00926A99"/>
    <w:rsid w:val="00926BE1"/>
    <w:rsid w:val="00926C37"/>
    <w:rsid w:val="00926CB7"/>
    <w:rsid w:val="00926CE5"/>
    <w:rsid w:val="00926DF8"/>
    <w:rsid w:val="00926E2F"/>
    <w:rsid w:val="00926E59"/>
    <w:rsid w:val="00927181"/>
    <w:rsid w:val="0092719E"/>
    <w:rsid w:val="009271B3"/>
    <w:rsid w:val="00927331"/>
    <w:rsid w:val="00927332"/>
    <w:rsid w:val="0092745E"/>
    <w:rsid w:val="0092746D"/>
    <w:rsid w:val="009276DD"/>
    <w:rsid w:val="00927AB4"/>
    <w:rsid w:val="009300D1"/>
    <w:rsid w:val="00930264"/>
    <w:rsid w:val="00930436"/>
    <w:rsid w:val="009306AD"/>
    <w:rsid w:val="00930711"/>
    <w:rsid w:val="00930795"/>
    <w:rsid w:val="00930BCE"/>
    <w:rsid w:val="00930D2F"/>
    <w:rsid w:val="00930EB3"/>
    <w:rsid w:val="00930F03"/>
    <w:rsid w:val="00930F69"/>
    <w:rsid w:val="0093164B"/>
    <w:rsid w:val="00931692"/>
    <w:rsid w:val="00931D3D"/>
    <w:rsid w:val="00931D58"/>
    <w:rsid w:val="00931DAC"/>
    <w:rsid w:val="00931DB0"/>
    <w:rsid w:val="00931EAF"/>
    <w:rsid w:val="00931F01"/>
    <w:rsid w:val="00931FB5"/>
    <w:rsid w:val="009320C9"/>
    <w:rsid w:val="009320F6"/>
    <w:rsid w:val="009321C8"/>
    <w:rsid w:val="00932254"/>
    <w:rsid w:val="0093237B"/>
    <w:rsid w:val="0093238C"/>
    <w:rsid w:val="0093251A"/>
    <w:rsid w:val="0093252E"/>
    <w:rsid w:val="009326F7"/>
    <w:rsid w:val="00932A20"/>
    <w:rsid w:val="00932AE2"/>
    <w:rsid w:val="00932B33"/>
    <w:rsid w:val="00932BE8"/>
    <w:rsid w:val="00932C47"/>
    <w:rsid w:val="00932CBF"/>
    <w:rsid w:val="00932E00"/>
    <w:rsid w:val="00932F7D"/>
    <w:rsid w:val="00933189"/>
    <w:rsid w:val="0093320E"/>
    <w:rsid w:val="00933445"/>
    <w:rsid w:val="009334C8"/>
    <w:rsid w:val="009335AC"/>
    <w:rsid w:val="009335D4"/>
    <w:rsid w:val="0093362F"/>
    <w:rsid w:val="00933724"/>
    <w:rsid w:val="00933771"/>
    <w:rsid w:val="00933786"/>
    <w:rsid w:val="00933ABA"/>
    <w:rsid w:val="00933C5A"/>
    <w:rsid w:val="00933DF7"/>
    <w:rsid w:val="00934118"/>
    <w:rsid w:val="0093415E"/>
    <w:rsid w:val="00934364"/>
    <w:rsid w:val="009347B3"/>
    <w:rsid w:val="0093481B"/>
    <w:rsid w:val="009349A8"/>
    <w:rsid w:val="00934A2B"/>
    <w:rsid w:val="00934D56"/>
    <w:rsid w:val="00934D59"/>
    <w:rsid w:val="00934DD5"/>
    <w:rsid w:val="00934EF7"/>
    <w:rsid w:val="00935151"/>
    <w:rsid w:val="0093519F"/>
    <w:rsid w:val="00935280"/>
    <w:rsid w:val="00935588"/>
    <w:rsid w:val="009356C7"/>
    <w:rsid w:val="009356E7"/>
    <w:rsid w:val="0093577F"/>
    <w:rsid w:val="00935783"/>
    <w:rsid w:val="009357A4"/>
    <w:rsid w:val="00935803"/>
    <w:rsid w:val="00935822"/>
    <w:rsid w:val="009358EB"/>
    <w:rsid w:val="009359BD"/>
    <w:rsid w:val="00935A74"/>
    <w:rsid w:val="00935A9E"/>
    <w:rsid w:val="00935BBC"/>
    <w:rsid w:val="00935C13"/>
    <w:rsid w:val="00935DBB"/>
    <w:rsid w:val="00935E91"/>
    <w:rsid w:val="00936042"/>
    <w:rsid w:val="00936055"/>
    <w:rsid w:val="00936154"/>
    <w:rsid w:val="00936385"/>
    <w:rsid w:val="009363E8"/>
    <w:rsid w:val="009363EC"/>
    <w:rsid w:val="00936627"/>
    <w:rsid w:val="00936666"/>
    <w:rsid w:val="00936908"/>
    <w:rsid w:val="00936BEE"/>
    <w:rsid w:val="00936D1F"/>
    <w:rsid w:val="00936D22"/>
    <w:rsid w:val="00936EDC"/>
    <w:rsid w:val="00936FB6"/>
    <w:rsid w:val="009371D9"/>
    <w:rsid w:val="0093738E"/>
    <w:rsid w:val="009373C4"/>
    <w:rsid w:val="00937A34"/>
    <w:rsid w:val="00937E69"/>
    <w:rsid w:val="00937F7E"/>
    <w:rsid w:val="00937F83"/>
    <w:rsid w:val="00937FDC"/>
    <w:rsid w:val="00940260"/>
    <w:rsid w:val="00940399"/>
    <w:rsid w:val="009403DA"/>
    <w:rsid w:val="009406A8"/>
    <w:rsid w:val="0094076E"/>
    <w:rsid w:val="00940825"/>
    <w:rsid w:val="00940B57"/>
    <w:rsid w:val="00940E8A"/>
    <w:rsid w:val="00940EEC"/>
    <w:rsid w:val="0094105F"/>
    <w:rsid w:val="00941496"/>
    <w:rsid w:val="009416FA"/>
    <w:rsid w:val="00941913"/>
    <w:rsid w:val="00941AE7"/>
    <w:rsid w:val="00941BBD"/>
    <w:rsid w:val="00941D1E"/>
    <w:rsid w:val="00941D3C"/>
    <w:rsid w:val="00941DC9"/>
    <w:rsid w:val="00941E95"/>
    <w:rsid w:val="0094200F"/>
    <w:rsid w:val="00942179"/>
    <w:rsid w:val="009422FD"/>
    <w:rsid w:val="009423FD"/>
    <w:rsid w:val="009427A1"/>
    <w:rsid w:val="00942B77"/>
    <w:rsid w:val="00942CF1"/>
    <w:rsid w:val="00942DB5"/>
    <w:rsid w:val="00942F9B"/>
    <w:rsid w:val="009430BB"/>
    <w:rsid w:val="009432DD"/>
    <w:rsid w:val="0094343D"/>
    <w:rsid w:val="009436D7"/>
    <w:rsid w:val="0094382E"/>
    <w:rsid w:val="00943A27"/>
    <w:rsid w:val="00943A54"/>
    <w:rsid w:val="00943A71"/>
    <w:rsid w:val="00943D8D"/>
    <w:rsid w:val="00943EF6"/>
    <w:rsid w:val="00943FEA"/>
    <w:rsid w:val="0094423D"/>
    <w:rsid w:val="009442E1"/>
    <w:rsid w:val="0094449C"/>
    <w:rsid w:val="0094488F"/>
    <w:rsid w:val="00944C5F"/>
    <w:rsid w:val="00944D0B"/>
    <w:rsid w:val="00944FF2"/>
    <w:rsid w:val="00945082"/>
    <w:rsid w:val="009450E4"/>
    <w:rsid w:val="00945239"/>
    <w:rsid w:val="00945621"/>
    <w:rsid w:val="00945797"/>
    <w:rsid w:val="009458A4"/>
    <w:rsid w:val="009459C5"/>
    <w:rsid w:val="00945A4A"/>
    <w:rsid w:val="00945B1C"/>
    <w:rsid w:val="00945B2E"/>
    <w:rsid w:val="00945BC2"/>
    <w:rsid w:val="00945FC9"/>
    <w:rsid w:val="00946032"/>
    <w:rsid w:val="0094614D"/>
    <w:rsid w:val="009464CA"/>
    <w:rsid w:val="0094681B"/>
    <w:rsid w:val="00946B9F"/>
    <w:rsid w:val="00946DE8"/>
    <w:rsid w:val="00946EA4"/>
    <w:rsid w:val="009470B0"/>
    <w:rsid w:val="00947319"/>
    <w:rsid w:val="00947346"/>
    <w:rsid w:val="00947760"/>
    <w:rsid w:val="009478BD"/>
    <w:rsid w:val="00947B27"/>
    <w:rsid w:val="00947B6B"/>
    <w:rsid w:val="00947B91"/>
    <w:rsid w:val="00947BE8"/>
    <w:rsid w:val="00947CD5"/>
    <w:rsid w:val="00947D62"/>
    <w:rsid w:val="00947DD0"/>
    <w:rsid w:val="0095007F"/>
    <w:rsid w:val="009500C2"/>
    <w:rsid w:val="00950163"/>
    <w:rsid w:val="00950273"/>
    <w:rsid w:val="009503EC"/>
    <w:rsid w:val="009506E5"/>
    <w:rsid w:val="00950836"/>
    <w:rsid w:val="009508B7"/>
    <w:rsid w:val="009509F4"/>
    <w:rsid w:val="00950A2D"/>
    <w:rsid w:val="00950BDC"/>
    <w:rsid w:val="00950CB0"/>
    <w:rsid w:val="00950D33"/>
    <w:rsid w:val="00950D5D"/>
    <w:rsid w:val="009510C5"/>
    <w:rsid w:val="009512B0"/>
    <w:rsid w:val="009512D5"/>
    <w:rsid w:val="00951648"/>
    <w:rsid w:val="009516D0"/>
    <w:rsid w:val="00951A1E"/>
    <w:rsid w:val="00951CC3"/>
    <w:rsid w:val="00951D44"/>
    <w:rsid w:val="00952111"/>
    <w:rsid w:val="00952113"/>
    <w:rsid w:val="00952154"/>
    <w:rsid w:val="00952158"/>
    <w:rsid w:val="00952260"/>
    <w:rsid w:val="009526EB"/>
    <w:rsid w:val="00952870"/>
    <w:rsid w:val="009528E1"/>
    <w:rsid w:val="00952993"/>
    <w:rsid w:val="00952B26"/>
    <w:rsid w:val="00952C51"/>
    <w:rsid w:val="00952CEF"/>
    <w:rsid w:val="00952D8D"/>
    <w:rsid w:val="00952E73"/>
    <w:rsid w:val="00952ED3"/>
    <w:rsid w:val="00953134"/>
    <w:rsid w:val="009533AD"/>
    <w:rsid w:val="00953499"/>
    <w:rsid w:val="00953910"/>
    <w:rsid w:val="009539ED"/>
    <w:rsid w:val="00953A97"/>
    <w:rsid w:val="00953AF1"/>
    <w:rsid w:val="0095402F"/>
    <w:rsid w:val="00954190"/>
    <w:rsid w:val="009541F6"/>
    <w:rsid w:val="0095437D"/>
    <w:rsid w:val="00954662"/>
    <w:rsid w:val="00954682"/>
    <w:rsid w:val="00954902"/>
    <w:rsid w:val="009549A6"/>
    <w:rsid w:val="00954BBB"/>
    <w:rsid w:val="00954C25"/>
    <w:rsid w:val="00954DF7"/>
    <w:rsid w:val="00954E1A"/>
    <w:rsid w:val="00954EAF"/>
    <w:rsid w:val="00954EC6"/>
    <w:rsid w:val="0095510E"/>
    <w:rsid w:val="009551B6"/>
    <w:rsid w:val="009551DA"/>
    <w:rsid w:val="0095530F"/>
    <w:rsid w:val="0095535E"/>
    <w:rsid w:val="009555F0"/>
    <w:rsid w:val="00955660"/>
    <w:rsid w:val="00955B4D"/>
    <w:rsid w:val="00955CA5"/>
    <w:rsid w:val="009560E8"/>
    <w:rsid w:val="0095613F"/>
    <w:rsid w:val="00956432"/>
    <w:rsid w:val="00956632"/>
    <w:rsid w:val="0095697C"/>
    <w:rsid w:val="009569DA"/>
    <w:rsid w:val="00956A3F"/>
    <w:rsid w:val="00956BF5"/>
    <w:rsid w:val="00956C63"/>
    <w:rsid w:val="00956E79"/>
    <w:rsid w:val="00956EB6"/>
    <w:rsid w:val="0095741B"/>
    <w:rsid w:val="009575F1"/>
    <w:rsid w:val="00957603"/>
    <w:rsid w:val="0095786F"/>
    <w:rsid w:val="009579CF"/>
    <w:rsid w:val="00957C02"/>
    <w:rsid w:val="00957EA2"/>
    <w:rsid w:val="009601BA"/>
    <w:rsid w:val="0096063B"/>
    <w:rsid w:val="0096088D"/>
    <w:rsid w:val="009608B1"/>
    <w:rsid w:val="00960A1E"/>
    <w:rsid w:val="00960A2E"/>
    <w:rsid w:val="00960DD1"/>
    <w:rsid w:val="00960E0C"/>
    <w:rsid w:val="00960E0F"/>
    <w:rsid w:val="00960F8B"/>
    <w:rsid w:val="00961016"/>
    <w:rsid w:val="00961327"/>
    <w:rsid w:val="0096152A"/>
    <w:rsid w:val="009615AD"/>
    <w:rsid w:val="00961706"/>
    <w:rsid w:val="0096174D"/>
    <w:rsid w:val="00961ADA"/>
    <w:rsid w:val="00961B31"/>
    <w:rsid w:val="00961E8E"/>
    <w:rsid w:val="00962308"/>
    <w:rsid w:val="00962321"/>
    <w:rsid w:val="00962503"/>
    <w:rsid w:val="0096252F"/>
    <w:rsid w:val="00962556"/>
    <w:rsid w:val="00962643"/>
    <w:rsid w:val="009626B5"/>
    <w:rsid w:val="009627AD"/>
    <w:rsid w:val="009627F4"/>
    <w:rsid w:val="009628DE"/>
    <w:rsid w:val="00962E99"/>
    <w:rsid w:val="00962FF2"/>
    <w:rsid w:val="0096325F"/>
    <w:rsid w:val="0096351F"/>
    <w:rsid w:val="0096358D"/>
    <w:rsid w:val="00963593"/>
    <w:rsid w:val="0096364C"/>
    <w:rsid w:val="0096366E"/>
    <w:rsid w:val="00963754"/>
    <w:rsid w:val="009637CB"/>
    <w:rsid w:val="0096387D"/>
    <w:rsid w:val="009638DB"/>
    <w:rsid w:val="00963B0D"/>
    <w:rsid w:val="00963DA4"/>
    <w:rsid w:val="009640B6"/>
    <w:rsid w:val="009641E5"/>
    <w:rsid w:val="0096420F"/>
    <w:rsid w:val="00964B33"/>
    <w:rsid w:val="00964BB6"/>
    <w:rsid w:val="00964E9B"/>
    <w:rsid w:val="00964EBC"/>
    <w:rsid w:val="00964F32"/>
    <w:rsid w:val="009651F9"/>
    <w:rsid w:val="00965389"/>
    <w:rsid w:val="00965437"/>
    <w:rsid w:val="0096572B"/>
    <w:rsid w:val="00965911"/>
    <w:rsid w:val="00965AE3"/>
    <w:rsid w:val="00965B68"/>
    <w:rsid w:val="00965B9C"/>
    <w:rsid w:val="00965C02"/>
    <w:rsid w:val="00965C74"/>
    <w:rsid w:val="00965CA7"/>
    <w:rsid w:val="00965F6C"/>
    <w:rsid w:val="009660B9"/>
    <w:rsid w:val="00966278"/>
    <w:rsid w:val="00966284"/>
    <w:rsid w:val="0096634E"/>
    <w:rsid w:val="00966529"/>
    <w:rsid w:val="00966609"/>
    <w:rsid w:val="00966770"/>
    <w:rsid w:val="009669E2"/>
    <w:rsid w:val="00966AF9"/>
    <w:rsid w:val="00966B42"/>
    <w:rsid w:val="00966BD5"/>
    <w:rsid w:val="00966BEE"/>
    <w:rsid w:val="00966C08"/>
    <w:rsid w:val="009673DD"/>
    <w:rsid w:val="009674EB"/>
    <w:rsid w:val="009674F6"/>
    <w:rsid w:val="009674FE"/>
    <w:rsid w:val="009677BE"/>
    <w:rsid w:val="00967875"/>
    <w:rsid w:val="00967942"/>
    <w:rsid w:val="00967A08"/>
    <w:rsid w:val="00967A29"/>
    <w:rsid w:val="00967A69"/>
    <w:rsid w:val="00967C47"/>
    <w:rsid w:val="00967C93"/>
    <w:rsid w:val="00967D63"/>
    <w:rsid w:val="00967E4B"/>
    <w:rsid w:val="00967F11"/>
    <w:rsid w:val="00970373"/>
    <w:rsid w:val="00970477"/>
    <w:rsid w:val="0097051E"/>
    <w:rsid w:val="009709C2"/>
    <w:rsid w:val="00970BAD"/>
    <w:rsid w:val="00970C0C"/>
    <w:rsid w:val="00970C2D"/>
    <w:rsid w:val="00970E15"/>
    <w:rsid w:val="00970E58"/>
    <w:rsid w:val="0097116A"/>
    <w:rsid w:val="0097117F"/>
    <w:rsid w:val="009711D1"/>
    <w:rsid w:val="009711EC"/>
    <w:rsid w:val="00971211"/>
    <w:rsid w:val="009712B6"/>
    <w:rsid w:val="009713AA"/>
    <w:rsid w:val="0097170C"/>
    <w:rsid w:val="0097190F"/>
    <w:rsid w:val="00971981"/>
    <w:rsid w:val="00971A62"/>
    <w:rsid w:val="00971BE3"/>
    <w:rsid w:val="00971C38"/>
    <w:rsid w:val="00971D18"/>
    <w:rsid w:val="00971D46"/>
    <w:rsid w:val="00971D99"/>
    <w:rsid w:val="00971E91"/>
    <w:rsid w:val="00971ED5"/>
    <w:rsid w:val="00972241"/>
    <w:rsid w:val="00972401"/>
    <w:rsid w:val="0097250F"/>
    <w:rsid w:val="0097260F"/>
    <w:rsid w:val="009727B1"/>
    <w:rsid w:val="009727C3"/>
    <w:rsid w:val="009728F4"/>
    <w:rsid w:val="00972A2C"/>
    <w:rsid w:val="00972B4C"/>
    <w:rsid w:val="00972BCA"/>
    <w:rsid w:val="00972C67"/>
    <w:rsid w:val="00972D3C"/>
    <w:rsid w:val="00972E8D"/>
    <w:rsid w:val="00973166"/>
    <w:rsid w:val="0097325E"/>
    <w:rsid w:val="00973315"/>
    <w:rsid w:val="00973615"/>
    <w:rsid w:val="0097376A"/>
    <w:rsid w:val="009737A6"/>
    <w:rsid w:val="00973900"/>
    <w:rsid w:val="00973A12"/>
    <w:rsid w:val="00973A4F"/>
    <w:rsid w:val="00973B97"/>
    <w:rsid w:val="00973BAB"/>
    <w:rsid w:val="00973BDB"/>
    <w:rsid w:val="00973E83"/>
    <w:rsid w:val="00973E86"/>
    <w:rsid w:val="00973EBB"/>
    <w:rsid w:val="00974270"/>
    <w:rsid w:val="00974310"/>
    <w:rsid w:val="009743CA"/>
    <w:rsid w:val="0097458B"/>
    <w:rsid w:val="00974767"/>
    <w:rsid w:val="0097481B"/>
    <w:rsid w:val="00974C67"/>
    <w:rsid w:val="00974DF3"/>
    <w:rsid w:val="00975088"/>
    <w:rsid w:val="009752E9"/>
    <w:rsid w:val="009753CD"/>
    <w:rsid w:val="009753FC"/>
    <w:rsid w:val="00975511"/>
    <w:rsid w:val="009755E9"/>
    <w:rsid w:val="0097575E"/>
    <w:rsid w:val="009759A0"/>
    <w:rsid w:val="009759B1"/>
    <w:rsid w:val="00975E02"/>
    <w:rsid w:val="009761B3"/>
    <w:rsid w:val="009763C2"/>
    <w:rsid w:val="00976462"/>
    <w:rsid w:val="00976500"/>
    <w:rsid w:val="009765B9"/>
    <w:rsid w:val="009765C8"/>
    <w:rsid w:val="0097672C"/>
    <w:rsid w:val="0097672D"/>
    <w:rsid w:val="009767BC"/>
    <w:rsid w:val="009768E3"/>
    <w:rsid w:val="00976B87"/>
    <w:rsid w:val="00976CE7"/>
    <w:rsid w:val="00976D3A"/>
    <w:rsid w:val="00976E92"/>
    <w:rsid w:val="00976F39"/>
    <w:rsid w:val="0097712B"/>
    <w:rsid w:val="009771A8"/>
    <w:rsid w:val="0097776A"/>
    <w:rsid w:val="0097785A"/>
    <w:rsid w:val="009778B5"/>
    <w:rsid w:val="0097795A"/>
    <w:rsid w:val="00977F33"/>
    <w:rsid w:val="00980056"/>
    <w:rsid w:val="009801C7"/>
    <w:rsid w:val="00980294"/>
    <w:rsid w:val="00980340"/>
    <w:rsid w:val="00980478"/>
    <w:rsid w:val="00980488"/>
    <w:rsid w:val="00980497"/>
    <w:rsid w:val="00980527"/>
    <w:rsid w:val="009806E6"/>
    <w:rsid w:val="00980706"/>
    <w:rsid w:val="009808AF"/>
    <w:rsid w:val="00980978"/>
    <w:rsid w:val="00980B8A"/>
    <w:rsid w:val="00980D84"/>
    <w:rsid w:val="0098113F"/>
    <w:rsid w:val="009812DA"/>
    <w:rsid w:val="009813E6"/>
    <w:rsid w:val="00981457"/>
    <w:rsid w:val="00981526"/>
    <w:rsid w:val="00981545"/>
    <w:rsid w:val="009818D2"/>
    <w:rsid w:val="009819AC"/>
    <w:rsid w:val="00981B23"/>
    <w:rsid w:val="00981B32"/>
    <w:rsid w:val="00981C93"/>
    <w:rsid w:val="00981D55"/>
    <w:rsid w:val="00981D70"/>
    <w:rsid w:val="00981F25"/>
    <w:rsid w:val="009822CA"/>
    <w:rsid w:val="009822E0"/>
    <w:rsid w:val="0098272F"/>
    <w:rsid w:val="0098277C"/>
    <w:rsid w:val="00982952"/>
    <w:rsid w:val="00982A8E"/>
    <w:rsid w:val="00982BC7"/>
    <w:rsid w:val="00982CA5"/>
    <w:rsid w:val="00982E00"/>
    <w:rsid w:val="00983068"/>
    <w:rsid w:val="0098333D"/>
    <w:rsid w:val="0098334A"/>
    <w:rsid w:val="009833CF"/>
    <w:rsid w:val="00983596"/>
    <w:rsid w:val="0098361F"/>
    <w:rsid w:val="0098380E"/>
    <w:rsid w:val="0098385B"/>
    <w:rsid w:val="00983E5E"/>
    <w:rsid w:val="00984195"/>
    <w:rsid w:val="009845DF"/>
    <w:rsid w:val="009847B0"/>
    <w:rsid w:val="00984D1A"/>
    <w:rsid w:val="00984E96"/>
    <w:rsid w:val="00984E9C"/>
    <w:rsid w:val="009850A6"/>
    <w:rsid w:val="0098545C"/>
    <w:rsid w:val="0098563B"/>
    <w:rsid w:val="0098568A"/>
    <w:rsid w:val="0098576C"/>
    <w:rsid w:val="009857FF"/>
    <w:rsid w:val="00985875"/>
    <w:rsid w:val="00985A88"/>
    <w:rsid w:val="00985B7B"/>
    <w:rsid w:val="00986159"/>
    <w:rsid w:val="00986226"/>
    <w:rsid w:val="0098623B"/>
    <w:rsid w:val="0098636B"/>
    <w:rsid w:val="009863FB"/>
    <w:rsid w:val="00986658"/>
    <w:rsid w:val="009868CE"/>
    <w:rsid w:val="00986940"/>
    <w:rsid w:val="00986986"/>
    <w:rsid w:val="00986B7E"/>
    <w:rsid w:val="00986C91"/>
    <w:rsid w:val="00986D5F"/>
    <w:rsid w:val="00986EF8"/>
    <w:rsid w:val="0098714D"/>
    <w:rsid w:val="009875BE"/>
    <w:rsid w:val="009877C1"/>
    <w:rsid w:val="0098794E"/>
    <w:rsid w:val="009879BF"/>
    <w:rsid w:val="00987B6A"/>
    <w:rsid w:val="00987BDA"/>
    <w:rsid w:val="00987FC0"/>
    <w:rsid w:val="009900AC"/>
    <w:rsid w:val="00990319"/>
    <w:rsid w:val="0099054D"/>
    <w:rsid w:val="0099056A"/>
    <w:rsid w:val="00990723"/>
    <w:rsid w:val="0099089B"/>
    <w:rsid w:val="00990A89"/>
    <w:rsid w:val="00990B00"/>
    <w:rsid w:val="00990BD4"/>
    <w:rsid w:val="00990DF3"/>
    <w:rsid w:val="00990E02"/>
    <w:rsid w:val="00990E11"/>
    <w:rsid w:val="00990E4E"/>
    <w:rsid w:val="00990E78"/>
    <w:rsid w:val="00990EA3"/>
    <w:rsid w:val="00990F11"/>
    <w:rsid w:val="00991012"/>
    <w:rsid w:val="00991089"/>
    <w:rsid w:val="009916AF"/>
    <w:rsid w:val="009919B0"/>
    <w:rsid w:val="00991CE3"/>
    <w:rsid w:val="00991F71"/>
    <w:rsid w:val="009921AE"/>
    <w:rsid w:val="0099244B"/>
    <w:rsid w:val="0099284C"/>
    <w:rsid w:val="00992887"/>
    <w:rsid w:val="009928E8"/>
    <w:rsid w:val="00992BDD"/>
    <w:rsid w:val="00992EFD"/>
    <w:rsid w:val="00992F00"/>
    <w:rsid w:val="00993087"/>
    <w:rsid w:val="0099308E"/>
    <w:rsid w:val="00993360"/>
    <w:rsid w:val="00993758"/>
    <w:rsid w:val="00993923"/>
    <w:rsid w:val="009939B1"/>
    <w:rsid w:val="00993A95"/>
    <w:rsid w:val="00993AB3"/>
    <w:rsid w:val="00993B04"/>
    <w:rsid w:val="00993F87"/>
    <w:rsid w:val="00994097"/>
    <w:rsid w:val="00994210"/>
    <w:rsid w:val="00994501"/>
    <w:rsid w:val="009945FB"/>
    <w:rsid w:val="00994956"/>
    <w:rsid w:val="00994B23"/>
    <w:rsid w:val="00994B2D"/>
    <w:rsid w:val="00994DD7"/>
    <w:rsid w:val="00994F9A"/>
    <w:rsid w:val="009950A6"/>
    <w:rsid w:val="0099515C"/>
    <w:rsid w:val="0099553E"/>
    <w:rsid w:val="009955D9"/>
    <w:rsid w:val="00995683"/>
    <w:rsid w:val="00995810"/>
    <w:rsid w:val="009958D3"/>
    <w:rsid w:val="00995AB8"/>
    <w:rsid w:val="00995C05"/>
    <w:rsid w:val="00995D45"/>
    <w:rsid w:val="00995D64"/>
    <w:rsid w:val="00995F9B"/>
    <w:rsid w:val="009960AA"/>
    <w:rsid w:val="009960FE"/>
    <w:rsid w:val="00996300"/>
    <w:rsid w:val="00996457"/>
    <w:rsid w:val="0099665F"/>
    <w:rsid w:val="00996721"/>
    <w:rsid w:val="00996766"/>
    <w:rsid w:val="00996821"/>
    <w:rsid w:val="00996852"/>
    <w:rsid w:val="00996AD7"/>
    <w:rsid w:val="00996BBC"/>
    <w:rsid w:val="00996BC3"/>
    <w:rsid w:val="00996C90"/>
    <w:rsid w:val="00996CEE"/>
    <w:rsid w:val="00996D41"/>
    <w:rsid w:val="00996D78"/>
    <w:rsid w:val="00996DC1"/>
    <w:rsid w:val="00997019"/>
    <w:rsid w:val="0099711F"/>
    <w:rsid w:val="0099759A"/>
    <w:rsid w:val="0099759B"/>
    <w:rsid w:val="0099766D"/>
    <w:rsid w:val="0099776C"/>
    <w:rsid w:val="009978C4"/>
    <w:rsid w:val="0099793C"/>
    <w:rsid w:val="009979CE"/>
    <w:rsid w:val="00997B1E"/>
    <w:rsid w:val="00997B49"/>
    <w:rsid w:val="00997B4D"/>
    <w:rsid w:val="00997CEF"/>
    <w:rsid w:val="00997D2B"/>
    <w:rsid w:val="00997E03"/>
    <w:rsid w:val="00997EE2"/>
    <w:rsid w:val="009A0235"/>
    <w:rsid w:val="009A028B"/>
    <w:rsid w:val="009A02CB"/>
    <w:rsid w:val="009A0676"/>
    <w:rsid w:val="009A0709"/>
    <w:rsid w:val="009A0797"/>
    <w:rsid w:val="009A0AEE"/>
    <w:rsid w:val="009A0AF9"/>
    <w:rsid w:val="009A0C5A"/>
    <w:rsid w:val="009A0FD8"/>
    <w:rsid w:val="009A14A1"/>
    <w:rsid w:val="009A159B"/>
    <w:rsid w:val="009A15CA"/>
    <w:rsid w:val="009A17ED"/>
    <w:rsid w:val="009A1D43"/>
    <w:rsid w:val="009A2060"/>
    <w:rsid w:val="009A2193"/>
    <w:rsid w:val="009A2220"/>
    <w:rsid w:val="009A2D2A"/>
    <w:rsid w:val="009A2FAD"/>
    <w:rsid w:val="009A2FE7"/>
    <w:rsid w:val="009A3143"/>
    <w:rsid w:val="009A333B"/>
    <w:rsid w:val="009A337B"/>
    <w:rsid w:val="009A33BC"/>
    <w:rsid w:val="009A3A77"/>
    <w:rsid w:val="009A3D0F"/>
    <w:rsid w:val="009A3E23"/>
    <w:rsid w:val="009A3F6E"/>
    <w:rsid w:val="009A3FB5"/>
    <w:rsid w:val="009A40B5"/>
    <w:rsid w:val="009A42DE"/>
    <w:rsid w:val="009A4391"/>
    <w:rsid w:val="009A4397"/>
    <w:rsid w:val="009A43F4"/>
    <w:rsid w:val="009A443F"/>
    <w:rsid w:val="009A456A"/>
    <w:rsid w:val="009A4812"/>
    <w:rsid w:val="009A4A49"/>
    <w:rsid w:val="009A4B94"/>
    <w:rsid w:val="009A4DFE"/>
    <w:rsid w:val="009A5206"/>
    <w:rsid w:val="009A5247"/>
    <w:rsid w:val="009A527E"/>
    <w:rsid w:val="009A5362"/>
    <w:rsid w:val="009A5439"/>
    <w:rsid w:val="009A5538"/>
    <w:rsid w:val="009A5552"/>
    <w:rsid w:val="009A560F"/>
    <w:rsid w:val="009A566B"/>
    <w:rsid w:val="009A5713"/>
    <w:rsid w:val="009A5ACD"/>
    <w:rsid w:val="009A5C5C"/>
    <w:rsid w:val="009A5E20"/>
    <w:rsid w:val="009A6165"/>
    <w:rsid w:val="009A625E"/>
    <w:rsid w:val="009A639F"/>
    <w:rsid w:val="009A63C9"/>
    <w:rsid w:val="009A6536"/>
    <w:rsid w:val="009A65B1"/>
    <w:rsid w:val="009A6BB0"/>
    <w:rsid w:val="009A6D05"/>
    <w:rsid w:val="009A6E12"/>
    <w:rsid w:val="009A6E2D"/>
    <w:rsid w:val="009A6F48"/>
    <w:rsid w:val="009A6FAA"/>
    <w:rsid w:val="009A6FB1"/>
    <w:rsid w:val="009A709C"/>
    <w:rsid w:val="009A7207"/>
    <w:rsid w:val="009A7210"/>
    <w:rsid w:val="009A74AF"/>
    <w:rsid w:val="009A74E0"/>
    <w:rsid w:val="009A77A2"/>
    <w:rsid w:val="009A77AB"/>
    <w:rsid w:val="009A77BF"/>
    <w:rsid w:val="009A77DB"/>
    <w:rsid w:val="009A7999"/>
    <w:rsid w:val="009A7A3E"/>
    <w:rsid w:val="009A7A5A"/>
    <w:rsid w:val="009A7A6A"/>
    <w:rsid w:val="009A7A6E"/>
    <w:rsid w:val="009A7AD9"/>
    <w:rsid w:val="009A7B38"/>
    <w:rsid w:val="009B0104"/>
    <w:rsid w:val="009B01F9"/>
    <w:rsid w:val="009B020D"/>
    <w:rsid w:val="009B037F"/>
    <w:rsid w:val="009B0473"/>
    <w:rsid w:val="009B04A4"/>
    <w:rsid w:val="009B04DA"/>
    <w:rsid w:val="009B0567"/>
    <w:rsid w:val="009B05E9"/>
    <w:rsid w:val="009B05EC"/>
    <w:rsid w:val="009B07BC"/>
    <w:rsid w:val="009B07D2"/>
    <w:rsid w:val="009B0857"/>
    <w:rsid w:val="009B089F"/>
    <w:rsid w:val="009B0DC7"/>
    <w:rsid w:val="009B0E88"/>
    <w:rsid w:val="009B139F"/>
    <w:rsid w:val="009B1401"/>
    <w:rsid w:val="009B1443"/>
    <w:rsid w:val="009B1648"/>
    <w:rsid w:val="009B16FF"/>
    <w:rsid w:val="009B1723"/>
    <w:rsid w:val="009B17E4"/>
    <w:rsid w:val="009B181A"/>
    <w:rsid w:val="009B1838"/>
    <w:rsid w:val="009B18B2"/>
    <w:rsid w:val="009B1AB7"/>
    <w:rsid w:val="009B1AF5"/>
    <w:rsid w:val="009B1E8C"/>
    <w:rsid w:val="009B2004"/>
    <w:rsid w:val="009B219E"/>
    <w:rsid w:val="009B23C8"/>
    <w:rsid w:val="009B26B8"/>
    <w:rsid w:val="009B28F8"/>
    <w:rsid w:val="009B2E28"/>
    <w:rsid w:val="009B2E66"/>
    <w:rsid w:val="009B2F17"/>
    <w:rsid w:val="009B2F6A"/>
    <w:rsid w:val="009B305E"/>
    <w:rsid w:val="009B327B"/>
    <w:rsid w:val="009B334B"/>
    <w:rsid w:val="009B34D0"/>
    <w:rsid w:val="009B35EB"/>
    <w:rsid w:val="009B3809"/>
    <w:rsid w:val="009B388D"/>
    <w:rsid w:val="009B39B7"/>
    <w:rsid w:val="009B39D1"/>
    <w:rsid w:val="009B39FA"/>
    <w:rsid w:val="009B3D11"/>
    <w:rsid w:val="009B3D61"/>
    <w:rsid w:val="009B3E23"/>
    <w:rsid w:val="009B401A"/>
    <w:rsid w:val="009B4042"/>
    <w:rsid w:val="009B4058"/>
    <w:rsid w:val="009B41B0"/>
    <w:rsid w:val="009B41B6"/>
    <w:rsid w:val="009B4206"/>
    <w:rsid w:val="009B455B"/>
    <w:rsid w:val="009B4618"/>
    <w:rsid w:val="009B4923"/>
    <w:rsid w:val="009B495C"/>
    <w:rsid w:val="009B4A53"/>
    <w:rsid w:val="009B4A63"/>
    <w:rsid w:val="009B4AA4"/>
    <w:rsid w:val="009B4AFA"/>
    <w:rsid w:val="009B4CF6"/>
    <w:rsid w:val="009B5150"/>
    <w:rsid w:val="009B5290"/>
    <w:rsid w:val="009B5469"/>
    <w:rsid w:val="009B56FA"/>
    <w:rsid w:val="009B5809"/>
    <w:rsid w:val="009B58A6"/>
    <w:rsid w:val="009B58D2"/>
    <w:rsid w:val="009B5AB3"/>
    <w:rsid w:val="009B5C36"/>
    <w:rsid w:val="009B5C72"/>
    <w:rsid w:val="009B634A"/>
    <w:rsid w:val="009B6696"/>
    <w:rsid w:val="009B6750"/>
    <w:rsid w:val="009B679C"/>
    <w:rsid w:val="009B67F6"/>
    <w:rsid w:val="009B67F9"/>
    <w:rsid w:val="009B680A"/>
    <w:rsid w:val="009B680C"/>
    <w:rsid w:val="009B68CE"/>
    <w:rsid w:val="009B6A6C"/>
    <w:rsid w:val="009B6A80"/>
    <w:rsid w:val="009B6B7B"/>
    <w:rsid w:val="009B6EFC"/>
    <w:rsid w:val="009B6F3B"/>
    <w:rsid w:val="009B73D8"/>
    <w:rsid w:val="009B7873"/>
    <w:rsid w:val="009B7C1C"/>
    <w:rsid w:val="009B7E54"/>
    <w:rsid w:val="009C010B"/>
    <w:rsid w:val="009C0117"/>
    <w:rsid w:val="009C04A4"/>
    <w:rsid w:val="009C0644"/>
    <w:rsid w:val="009C07A3"/>
    <w:rsid w:val="009C07F3"/>
    <w:rsid w:val="009C089A"/>
    <w:rsid w:val="009C08A7"/>
    <w:rsid w:val="009C08BC"/>
    <w:rsid w:val="009C0912"/>
    <w:rsid w:val="009C0939"/>
    <w:rsid w:val="009C09D0"/>
    <w:rsid w:val="009C09FF"/>
    <w:rsid w:val="009C0B00"/>
    <w:rsid w:val="009C0B27"/>
    <w:rsid w:val="009C0B5F"/>
    <w:rsid w:val="009C0C21"/>
    <w:rsid w:val="009C0CC4"/>
    <w:rsid w:val="009C0D2F"/>
    <w:rsid w:val="009C0DE2"/>
    <w:rsid w:val="009C0E0A"/>
    <w:rsid w:val="009C1085"/>
    <w:rsid w:val="009C12F3"/>
    <w:rsid w:val="009C14C6"/>
    <w:rsid w:val="009C172F"/>
    <w:rsid w:val="009C1836"/>
    <w:rsid w:val="009C1872"/>
    <w:rsid w:val="009C18A3"/>
    <w:rsid w:val="009C19E2"/>
    <w:rsid w:val="009C1A56"/>
    <w:rsid w:val="009C1A9B"/>
    <w:rsid w:val="009C1AF1"/>
    <w:rsid w:val="009C1C7A"/>
    <w:rsid w:val="009C1CFF"/>
    <w:rsid w:val="009C1E49"/>
    <w:rsid w:val="009C1FE7"/>
    <w:rsid w:val="009C211E"/>
    <w:rsid w:val="009C263A"/>
    <w:rsid w:val="009C2702"/>
    <w:rsid w:val="009C2AC1"/>
    <w:rsid w:val="009C2C8C"/>
    <w:rsid w:val="009C2DDC"/>
    <w:rsid w:val="009C3118"/>
    <w:rsid w:val="009C319B"/>
    <w:rsid w:val="009C329E"/>
    <w:rsid w:val="009C3319"/>
    <w:rsid w:val="009C3340"/>
    <w:rsid w:val="009C33C0"/>
    <w:rsid w:val="009C3419"/>
    <w:rsid w:val="009C3500"/>
    <w:rsid w:val="009C3723"/>
    <w:rsid w:val="009C396E"/>
    <w:rsid w:val="009C3C07"/>
    <w:rsid w:val="009C3D38"/>
    <w:rsid w:val="009C3D40"/>
    <w:rsid w:val="009C4041"/>
    <w:rsid w:val="009C42A5"/>
    <w:rsid w:val="009C42D5"/>
    <w:rsid w:val="009C474A"/>
    <w:rsid w:val="009C47CF"/>
    <w:rsid w:val="009C4AD7"/>
    <w:rsid w:val="009C4C27"/>
    <w:rsid w:val="009C4C5B"/>
    <w:rsid w:val="009C4E01"/>
    <w:rsid w:val="009C4F95"/>
    <w:rsid w:val="009C5282"/>
    <w:rsid w:val="009C52FF"/>
    <w:rsid w:val="009C531E"/>
    <w:rsid w:val="009C55EB"/>
    <w:rsid w:val="009C5675"/>
    <w:rsid w:val="009C57F1"/>
    <w:rsid w:val="009C5A1E"/>
    <w:rsid w:val="009C5ACA"/>
    <w:rsid w:val="009C5CE5"/>
    <w:rsid w:val="009C60A5"/>
    <w:rsid w:val="009C60C1"/>
    <w:rsid w:val="009C612A"/>
    <w:rsid w:val="009C6280"/>
    <w:rsid w:val="009C6303"/>
    <w:rsid w:val="009C6345"/>
    <w:rsid w:val="009C64A6"/>
    <w:rsid w:val="009C6673"/>
    <w:rsid w:val="009C66B3"/>
    <w:rsid w:val="009C6979"/>
    <w:rsid w:val="009C6A63"/>
    <w:rsid w:val="009C6BEB"/>
    <w:rsid w:val="009C6E5B"/>
    <w:rsid w:val="009C7065"/>
    <w:rsid w:val="009C70AF"/>
    <w:rsid w:val="009C719A"/>
    <w:rsid w:val="009C7752"/>
    <w:rsid w:val="009C78EB"/>
    <w:rsid w:val="009C79B3"/>
    <w:rsid w:val="009C7AED"/>
    <w:rsid w:val="009C7B83"/>
    <w:rsid w:val="009C7D38"/>
    <w:rsid w:val="009C7D8C"/>
    <w:rsid w:val="009C7EE5"/>
    <w:rsid w:val="009C7F79"/>
    <w:rsid w:val="009C7FD5"/>
    <w:rsid w:val="009D0014"/>
    <w:rsid w:val="009D0070"/>
    <w:rsid w:val="009D014D"/>
    <w:rsid w:val="009D0389"/>
    <w:rsid w:val="009D0422"/>
    <w:rsid w:val="009D0471"/>
    <w:rsid w:val="009D0476"/>
    <w:rsid w:val="009D07A4"/>
    <w:rsid w:val="009D07A7"/>
    <w:rsid w:val="009D0AB1"/>
    <w:rsid w:val="009D0D15"/>
    <w:rsid w:val="009D0E9C"/>
    <w:rsid w:val="009D0FB0"/>
    <w:rsid w:val="009D0FFD"/>
    <w:rsid w:val="009D13FF"/>
    <w:rsid w:val="009D1587"/>
    <w:rsid w:val="009D15FE"/>
    <w:rsid w:val="009D167B"/>
    <w:rsid w:val="009D1698"/>
    <w:rsid w:val="009D16C0"/>
    <w:rsid w:val="009D1761"/>
    <w:rsid w:val="009D1BCA"/>
    <w:rsid w:val="009D1C60"/>
    <w:rsid w:val="009D1EB6"/>
    <w:rsid w:val="009D1EDC"/>
    <w:rsid w:val="009D1F1B"/>
    <w:rsid w:val="009D200A"/>
    <w:rsid w:val="009D2075"/>
    <w:rsid w:val="009D234D"/>
    <w:rsid w:val="009D27B7"/>
    <w:rsid w:val="009D2A6A"/>
    <w:rsid w:val="009D2B62"/>
    <w:rsid w:val="009D2CAD"/>
    <w:rsid w:val="009D2E56"/>
    <w:rsid w:val="009D2F6A"/>
    <w:rsid w:val="009D2FDE"/>
    <w:rsid w:val="009D3151"/>
    <w:rsid w:val="009D318F"/>
    <w:rsid w:val="009D3443"/>
    <w:rsid w:val="009D36FC"/>
    <w:rsid w:val="009D371D"/>
    <w:rsid w:val="009D374A"/>
    <w:rsid w:val="009D3903"/>
    <w:rsid w:val="009D3A7D"/>
    <w:rsid w:val="009D3AE2"/>
    <w:rsid w:val="009D3FD0"/>
    <w:rsid w:val="009D40B1"/>
    <w:rsid w:val="009D447B"/>
    <w:rsid w:val="009D469E"/>
    <w:rsid w:val="009D46D5"/>
    <w:rsid w:val="009D477A"/>
    <w:rsid w:val="009D4813"/>
    <w:rsid w:val="009D48FE"/>
    <w:rsid w:val="009D4A3C"/>
    <w:rsid w:val="009D4C68"/>
    <w:rsid w:val="009D4DCC"/>
    <w:rsid w:val="009D4FA2"/>
    <w:rsid w:val="009D4FF2"/>
    <w:rsid w:val="009D52E4"/>
    <w:rsid w:val="009D548D"/>
    <w:rsid w:val="009D54E4"/>
    <w:rsid w:val="009D550A"/>
    <w:rsid w:val="009D5597"/>
    <w:rsid w:val="009D5622"/>
    <w:rsid w:val="009D57FA"/>
    <w:rsid w:val="009D5844"/>
    <w:rsid w:val="009D5950"/>
    <w:rsid w:val="009D5CB4"/>
    <w:rsid w:val="009D60FB"/>
    <w:rsid w:val="009D6104"/>
    <w:rsid w:val="009D6AE7"/>
    <w:rsid w:val="009D6B5B"/>
    <w:rsid w:val="009D6B6F"/>
    <w:rsid w:val="009D6FFB"/>
    <w:rsid w:val="009D7017"/>
    <w:rsid w:val="009D71F3"/>
    <w:rsid w:val="009D7287"/>
    <w:rsid w:val="009D7532"/>
    <w:rsid w:val="009D787B"/>
    <w:rsid w:val="009D794F"/>
    <w:rsid w:val="009D7A15"/>
    <w:rsid w:val="009D7B5F"/>
    <w:rsid w:val="009D7C25"/>
    <w:rsid w:val="009D7D18"/>
    <w:rsid w:val="009D7F7F"/>
    <w:rsid w:val="009E01A3"/>
    <w:rsid w:val="009E021D"/>
    <w:rsid w:val="009E03DC"/>
    <w:rsid w:val="009E0434"/>
    <w:rsid w:val="009E0469"/>
    <w:rsid w:val="009E048D"/>
    <w:rsid w:val="009E04AF"/>
    <w:rsid w:val="009E04B8"/>
    <w:rsid w:val="009E04EC"/>
    <w:rsid w:val="009E0743"/>
    <w:rsid w:val="009E0AFE"/>
    <w:rsid w:val="009E0B72"/>
    <w:rsid w:val="009E0BBB"/>
    <w:rsid w:val="009E0DB4"/>
    <w:rsid w:val="009E0E06"/>
    <w:rsid w:val="009E0E45"/>
    <w:rsid w:val="009E0FA2"/>
    <w:rsid w:val="009E100D"/>
    <w:rsid w:val="009E10AD"/>
    <w:rsid w:val="009E1573"/>
    <w:rsid w:val="009E1842"/>
    <w:rsid w:val="009E1AAD"/>
    <w:rsid w:val="009E1DDE"/>
    <w:rsid w:val="009E1FA8"/>
    <w:rsid w:val="009E20D0"/>
    <w:rsid w:val="009E2156"/>
    <w:rsid w:val="009E22C5"/>
    <w:rsid w:val="009E22F2"/>
    <w:rsid w:val="009E231A"/>
    <w:rsid w:val="009E25F3"/>
    <w:rsid w:val="009E2C8D"/>
    <w:rsid w:val="009E331D"/>
    <w:rsid w:val="009E34F3"/>
    <w:rsid w:val="009E383C"/>
    <w:rsid w:val="009E39EB"/>
    <w:rsid w:val="009E39F8"/>
    <w:rsid w:val="009E3A38"/>
    <w:rsid w:val="009E3A5A"/>
    <w:rsid w:val="009E3BF1"/>
    <w:rsid w:val="009E3C0E"/>
    <w:rsid w:val="009E3CF0"/>
    <w:rsid w:val="009E3D3A"/>
    <w:rsid w:val="009E3ED1"/>
    <w:rsid w:val="009E3F37"/>
    <w:rsid w:val="009E4096"/>
    <w:rsid w:val="009E4537"/>
    <w:rsid w:val="009E4555"/>
    <w:rsid w:val="009E466F"/>
    <w:rsid w:val="009E499F"/>
    <w:rsid w:val="009E4A07"/>
    <w:rsid w:val="009E4CAD"/>
    <w:rsid w:val="009E4CF1"/>
    <w:rsid w:val="009E4D23"/>
    <w:rsid w:val="009E4D48"/>
    <w:rsid w:val="009E4F33"/>
    <w:rsid w:val="009E4FBC"/>
    <w:rsid w:val="009E5087"/>
    <w:rsid w:val="009E50B8"/>
    <w:rsid w:val="009E514D"/>
    <w:rsid w:val="009E51E3"/>
    <w:rsid w:val="009E559A"/>
    <w:rsid w:val="009E5645"/>
    <w:rsid w:val="009E5660"/>
    <w:rsid w:val="009E58C7"/>
    <w:rsid w:val="009E5904"/>
    <w:rsid w:val="009E5B8E"/>
    <w:rsid w:val="009E5E1E"/>
    <w:rsid w:val="009E5E49"/>
    <w:rsid w:val="009E5EBB"/>
    <w:rsid w:val="009E5FB8"/>
    <w:rsid w:val="009E61F9"/>
    <w:rsid w:val="009E62F9"/>
    <w:rsid w:val="009E635E"/>
    <w:rsid w:val="009E65A5"/>
    <w:rsid w:val="009E66AD"/>
    <w:rsid w:val="009E6705"/>
    <w:rsid w:val="009E6720"/>
    <w:rsid w:val="009E67C2"/>
    <w:rsid w:val="009E6897"/>
    <w:rsid w:val="009E68B7"/>
    <w:rsid w:val="009E68EC"/>
    <w:rsid w:val="009E6A38"/>
    <w:rsid w:val="009E6A89"/>
    <w:rsid w:val="009E6E7F"/>
    <w:rsid w:val="009E7217"/>
    <w:rsid w:val="009E72E3"/>
    <w:rsid w:val="009E74B4"/>
    <w:rsid w:val="009E74E9"/>
    <w:rsid w:val="009E7510"/>
    <w:rsid w:val="009E7685"/>
    <w:rsid w:val="009E79F7"/>
    <w:rsid w:val="009E7A76"/>
    <w:rsid w:val="009E7B91"/>
    <w:rsid w:val="009E7C70"/>
    <w:rsid w:val="009E7E42"/>
    <w:rsid w:val="009E7F43"/>
    <w:rsid w:val="009F03D3"/>
    <w:rsid w:val="009F0577"/>
    <w:rsid w:val="009F060E"/>
    <w:rsid w:val="009F0619"/>
    <w:rsid w:val="009F0860"/>
    <w:rsid w:val="009F0891"/>
    <w:rsid w:val="009F0A92"/>
    <w:rsid w:val="009F0AB7"/>
    <w:rsid w:val="009F0B9A"/>
    <w:rsid w:val="009F10C9"/>
    <w:rsid w:val="009F11BF"/>
    <w:rsid w:val="009F138E"/>
    <w:rsid w:val="009F1438"/>
    <w:rsid w:val="009F1544"/>
    <w:rsid w:val="009F1653"/>
    <w:rsid w:val="009F1672"/>
    <w:rsid w:val="009F1699"/>
    <w:rsid w:val="009F17FE"/>
    <w:rsid w:val="009F181F"/>
    <w:rsid w:val="009F188E"/>
    <w:rsid w:val="009F18B5"/>
    <w:rsid w:val="009F1BAB"/>
    <w:rsid w:val="009F1C08"/>
    <w:rsid w:val="009F1C9D"/>
    <w:rsid w:val="009F1E40"/>
    <w:rsid w:val="009F1F8C"/>
    <w:rsid w:val="009F1FC7"/>
    <w:rsid w:val="009F2000"/>
    <w:rsid w:val="009F221E"/>
    <w:rsid w:val="009F2265"/>
    <w:rsid w:val="009F23EA"/>
    <w:rsid w:val="009F2613"/>
    <w:rsid w:val="009F2704"/>
    <w:rsid w:val="009F27C6"/>
    <w:rsid w:val="009F2889"/>
    <w:rsid w:val="009F2AE1"/>
    <w:rsid w:val="009F2C96"/>
    <w:rsid w:val="009F2D7E"/>
    <w:rsid w:val="009F2E36"/>
    <w:rsid w:val="009F2F1F"/>
    <w:rsid w:val="009F3092"/>
    <w:rsid w:val="009F33F4"/>
    <w:rsid w:val="009F3415"/>
    <w:rsid w:val="009F3837"/>
    <w:rsid w:val="009F3AAE"/>
    <w:rsid w:val="009F3AE3"/>
    <w:rsid w:val="009F3BD6"/>
    <w:rsid w:val="009F3D8B"/>
    <w:rsid w:val="009F3F13"/>
    <w:rsid w:val="009F3FB3"/>
    <w:rsid w:val="009F3FC3"/>
    <w:rsid w:val="009F3FF6"/>
    <w:rsid w:val="009F409D"/>
    <w:rsid w:val="009F447C"/>
    <w:rsid w:val="009F45B6"/>
    <w:rsid w:val="009F4795"/>
    <w:rsid w:val="009F4B07"/>
    <w:rsid w:val="009F4EEF"/>
    <w:rsid w:val="009F4EF8"/>
    <w:rsid w:val="009F4EFB"/>
    <w:rsid w:val="009F4F50"/>
    <w:rsid w:val="009F4FDF"/>
    <w:rsid w:val="009F51FE"/>
    <w:rsid w:val="009F5233"/>
    <w:rsid w:val="009F5362"/>
    <w:rsid w:val="009F53CB"/>
    <w:rsid w:val="009F5700"/>
    <w:rsid w:val="009F579D"/>
    <w:rsid w:val="009F5853"/>
    <w:rsid w:val="009F5882"/>
    <w:rsid w:val="009F58B6"/>
    <w:rsid w:val="009F58FD"/>
    <w:rsid w:val="009F5A40"/>
    <w:rsid w:val="009F5AE5"/>
    <w:rsid w:val="009F62D9"/>
    <w:rsid w:val="009F64AC"/>
    <w:rsid w:val="009F6581"/>
    <w:rsid w:val="009F6600"/>
    <w:rsid w:val="009F689A"/>
    <w:rsid w:val="009F6929"/>
    <w:rsid w:val="009F6999"/>
    <w:rsid w:val="009F6B8C"/>
    <w:rsid w:val="009F6C6B"/>
    <w:rsid w:val="009F6D36"/>
    <w:rsid w:val="009F6D3E"/>
    <w:rsid w:val="009F6D57"/>
    <w:rsid w:val="009F6E6B"/>
    <w:rsid w:val="009F6F1B"/>
    <w:rsid w:val="009F707D"/>
    <w:rsid w:val="009F70A2"/>
    <w:rsid w:val="009F7117"/>
    <w:rsid w:val="009F7165"/>
    <w:rsid w:val="009F71C3"/>
    <w:rsid w:val="009F76F9"/>
    <w:rsid w:val="009F7734"/>
    <w:rsid w:val="009F7745"/>
    <w:rsid w:val="009F77BF"/>
    <w:rsid w:val="009F7A26"/>
    <w:rsid w:val="009F7A81"/>
    <w:rsid w:val="009F7ABE"/>
    <w:rsid w:val="009F7C70"/>
    <w:rsid w:val="009F7EF4"/>
    <w:rsid w:val="009F7F23"/>
    <w:rsid w:val="00A0010F"/>
    <w:rsid w:val="00A0029A"/>
    <w:rsid w:val="00A0044F"/>
    <w:rsid w:val="00A0064C"/>
    <w:rsid w:val="00A0074D"/>
    <w:rsid w:val="00A009DA"/>
    <w:rsid w:val="00A00A12"/>
    <w:rsid w:val="00A00A90"/>
    <w:rsid w:val="00A00BB1"/>
    <w:rsid w:val="00A00C53"/>
    <w:rsid w:val="00A00E28"/>
    <w:rsid w:val="00A00F3E"/>
    <w:rsid w:val="00A01050"/>
    <w:rsid w:val="00A0106B"/>
    <w:rsid w:val="00A01440"/>
    <w:rsid w:val="00A01577"/>
    <w:rsid w:val="00A01607"/>
    <w:rsid w:val="00A0162E"/>
    <w:rsid w:val="00A017B6"/>
    <w:rsid w:val="00A017D8"/>
    <w:rsid w:val="00A01AE6"/>
    <w:rsid w:val="00A01B37"/>
    <w:rsid w:val="00A01C06"/>
    <w:rsid w:val="00A01C4A"/>
    <w:rsid w:val="00A01EAA"/>
    <w:rsid w:val="00A01F92"/>
    <w:rsid w:val="00A01FC5"/>
    <w:rsid w:val="00A024C0"/>
    <w:rsid w:val="00A02620"/>
    <w:rsid w:val="00A02659"/>
    <w:rsid w:val="00A027A1"/>
    <w:rsid w:val="00A027A5"/>
    <w:rsid w:val="00A027AD"/>
    <w:rsid w:val="00A02962"/>
    <w:rsid w:val="00A0297B"/>
    <w:rsid w:val="00A02AC5"/>
    <w:rsid w:val="00A02BAC"/>
    <w:rsid w:val="00A02CB9"/>
    <w:rsid w:val="00A02F4E"/>
    <w:rsid w:val="00A031A7"/>
    <w:rsid w:val="00A033D9"/>
    <w:rsid w:val="00A03443"/>
    <w:rsid w:val="00A03727"/>
    <w:rsid w:val="00A037F3"/>
    <w:rsid w:val="00A039CA"/>
    <w:rsid w:val="00A03A09"/>
    <w:rsid w:val="00A03B9C"/>
    <w:rsid w:val="00A03CBA"/>
    <w:rsid w:val="00A03D81"/>
    <w:rsid w:val="00A03DD2"/>
    <w:rsid w:val="00A03E13"/>
    <w:rsid w:val="00A03E5D"/>
    <w:rsid w:val="00A040AA"/>
    <w:rsid w:val="00A0475D"/>
    <w:rsid w:val="00A04A86"/>
    <w:rsid w:val="00A04AAB"/>
    <w:rsid w:val="00A04F27"/>
    <w:rsid w:val="00A050E7"/>
    <w:rsid w:val="00A05243"/>
    <w:rsid w:val="00A052A1"/>
    <w:rsid w:val="00A05326"/>
    <w:rsid w:val="00A053CC"/>
    <w:rsid w:val="00A05544"/>
    <w:rsid w:val="00A05755"/>
    <w:rsid w:val="00A057AF"/>
    <w:rsid w:val="00A0592B"/>
    <w:rsid w:val="00A05D3F"/>
    <w:rsid w:val="00A05E43"/>
    <w:rsid w:val="00A05E55"/>
    <w:rsid w:val="00A05E94"/>
    <w:rsid w:val="00A05F9B"/>
    <w:rsid w:val="00A0625E"/>
    <w:rsid w:val="00A06368"/>
    <w:rsid w:val="00A063CE"/>
    <w:rsid w:val="00A06422"/>
    <w:rsid w:val="00A06474"/>
    <w:rsid w:val="00A0678E"/>
    <w:rsid w:val="00A06826"/>
    <w:rsid w:val="00A0692E"/>
    <w:rsid w:val="00A06951"/>
    <w:rsid w:val="00A0698C"/>
    <w:rsid w:val="00A06A76"/>
    <w:rsid w:val="00A06BA0"/>
    <w:rsid w:val="00A071C6"/>
    <w:rsid w:val="00A071E7"/>
    <w:rsid w:val="00A071F3"/>
    <w:rsid w:val="00A07241"/>
    <w:rsid w:val="00A0751B"/>
    <w:rsid w:val="00A07A4C"/>
    <w:rsid w:val="00A07B21"/>
    <w:rsid w:val="00A07D25"/>
    <w:rsid w:val="00A07EF4"/>
    <w:rsid w:val="00A10193"/>
    <w:rsid w:val="00A104B1"/>
    <w:rsid w:val="00A10759"/>
    <w:rsid w:val="00A10A98"/>
    <w:rsid w:val="00A10BA6"/>
    <w:rsid w:val="00A10E6D"/>
    <w:rsid w:val="00A10F90"/>
    <w:rsid w:val="00A111E6"/>
    <w:rsid w:val="00A1153E"/>
    <w:rsid w:val="00A115F5"/>
    <w:rsid w:val="00A116AE"/>
    <w:rsid w:val="00A118DB"/>
    <w:rsid w:val="00A119E0"/>
    <w:rsid w:val="00A11AD2"/>
    <w:rsid w:val="00A11EE2"/>
    <w:rsid w:val="00A11EE9"/>
    <w:rsid w:val="00A12174"/>
    <w:rsid w:val="00A12239"/>
    <w:rsid w:val="00A123CE"/>
    <w:rsid w:val="00A123D2"/>
    <w:rsid w:val="00A12B57"/>
    <w:rsid w:val="00A12C9F"/>
    <w:rsid w:val="00A12D2B"/>
    <w:rsid w:val="00A12F7E"/>
    <w:rsid w:val="00A12FAB"/>
    <w:rsid w:val="00A13070"/>
    <w:rsid w:val="00A1345E"/>
    <w:rsid w:val="00A135B3"/>
    <w:rsid w:val="00A138E1"/>
    <w:rsid w:val="00A138FB"/>
    <w:rsid w:val="00A13961"/>
    <w:rsid w:val="00A13C63"/>
    <w:rsid w:val="00A13DEE"/>
    <w:rsid w:val="00A13DF2"/>
    <w:rsid w:val="00A13E7F"/>
    <w:rsid w:val="00A1429F"/>
    <w:rsid w:val="00A1437A"/>
    <w:rsid w:val="00A14390"/>
    <w:rsid w:val="00A143F4"/>
    <w:rsid w:val="00A1445C"/>
    <w:rsid w:val="00A1478F"/>
    <w:rsid w:val="00A14BBF"/>
    <w:rsid w:val="00A14BF4"/>
    <w:rsid w:val="00A14D23"/>
    <w:rsid w:val="00A14ED5"/>
    <w:rsid w:val="00A14EEA"/>
    <w:rsid w:val="00A14F00"/>
    <w:rsid w:val="00A1507A"/>
    <w:rsid w:val="00A15242"/>
    <w:rsid w:val="00A152BE"/>
    <w:rsid w:val="00A15366"/>
    <w:rsid w:val="00A15701"/>
    <w:rsid w:val="00A157C9"/>
    <w:rsid w:val="00A1588F"/>
    <w:rsid w:val="00A15983"/>
    <w:rsid w:val="00A15C03"/>
    <w:rsid w:val="00A15C8D"/>
    <w:rsid w:val="00A160FD"/>
    <w:rsid w:val="00A162C3"/>
    <w:rsid w:val="00A1634E"/>
    <w:rsid w:val="00A1649F"/>
    <w:rsid w:val="00A165EB"/>
    <w:rsid w:val="00A166C1"/>
    <w:rsid w:val="00A16892"/>
    <w:rsid w:val="00A16916"/>
    <w:rsid w:val="00A16C52"/>
    <w:rsid w:val="00A16C80"/>
    <w:rsid w:val="00A16DAD"/>
    <w:rsid w:val="00A16EA4"/>
    <w:rsid w:val="00A1709F"/>
    <w:rsid w:val="00A170EE"/>
    <w:rsid w:val="00A17300"/>
    <w:rsid w:val="00A17306"/>
    <w:rsid w:val="00A17370"/>
    <w:rsid w:val="00A174B9"/>
    <w:rsid w:val="00A17552"/>
    <w:rsid w:val="00A175DB"/>
    <w:rsid w:val="00A17A57"/>
    <w:rsid w:val="00A17D40"/>
    <w:rsid w:val="00A20097"/>
    <w:rsid w:val="00A200B0"/>
    <w:rsid w:val="00A200B4"/>
    <w:rsid w:val="00A2012D"/>
    <w:rsid w:val="00A201CB"/>
    <w:rsid w:val="00A205F3"/>
    <w:rsid w:val="00A209DA"/>
    <w:rsid w:val="00A20ABC"/>
    <w:rsid w:val="00A20B4C"/>
    <w:rsid w:val="00A20E4B"/>
    <w:rsid w:val="00A20EDA"/>
    <w:rsid w:val="00A21169"/>
    <w:rsid w:val="00A211C0"/>
    <w:rsid w:val="00A211C1"/>
    <w:rsid w:val="00A2124C"/>
    <w:rsid w:val="00A21308"/>
    <w:rsid w:val="00A214C1"/>
    <w:rsid w:val="00A214E8"/>
    <w:rsid w:val="00A2155D"/>
    <w:rsid w:val="00A21689"/>
    <w:rsid w:val="00A216C7"/>
    <w:rsid w:val="00A216CE"/>
    <w:rsid w:val="00A219A5"/>
    <w:rsid w:val="00A21C56"/>
    <w:rsid w:val="00A21D46"/>
    <w:rsid w:val="00A21F21"/>
    <w:rsid w:val="00A21F98"/>
    <w:rsid w:val="00A2203B"/>
    <w:rsid w:val="00A220C2"/>
    <w:rsid w:val="00A223A7"/>
    <w:rsid w:val="00A22505"/>
    <w:rsid w:val="00A227F4"/>
    <w:rsid w:val="00A22939"/>
    <w:rsid w:val="00A22965"/>
    <w:rsid w:val="00A229A1"/>
    <w:rsid w:val="00A229A8"/>
    <w:rsid w:val="00A229E6"/>
    <w:rsid w:val="00A22CEF"/>
    <w:rsid w:val="00A22FC8"/>
    <w:rsid w:val="00A2304C"/>
    <w:rsid w:val="00A2306F"/>
    <w:rsid w:val="00A231A1"/>
    <w:rsid w:val="00A23234"/>
    <w:rsid w:val="00A233AD"/>
    <w:rsid w:val="00A234CF"/>
    <w:rsid w:val="00A234DB"/>
    <w:rsid w:val="00A23EBB"/>
    <w:rsid w:val="00A241D9"/>
    <w:rsid w:val="00A2461B"/>
    <w:rsid w:val="00A246DD"/>
    <w:rsid w:val="00A24B4B"/>
    <w:rsid w:val="00A24DFD"/>
    <w:rsid w:val="00A24DFF"/>
    <w:rsid w:val="00A24EBD"/>
    <w:rsid w:val="00A24ECF"/>
    <w:rsid w:val="00A24F77"/>
    <w:rsid w:val="00A24FDC"/>
    <w:rsid w:val="00A25157"/>
    <w:rsid w:val="00A25431"/>
    <w:rsid w:val="00A2551A"/>
    <w:rsid w:val="00A25550"/>
    <w:rsid w:val="00A25645"/>
    <w:rsid w:val="00A2576C"/>
    <w:rsid w:val="00A257BA"/>
    <w:rsid w:val="00A259A0"/>
    <w:rsid w:val="00A25A0D"/>
    <w:rsid w:val="00A25A3C"/>
    <w:rsid w:val="00A25A98"/>
    <w:rsid w:val="00A25B69"/>
    <w:rsid w:val="00A25EB4"/>
    <w:rsid w:val="00A260A2"/>
    <w:rsid w:val="00A2632C"/>
    <w:rsid w:val="00A26358"/>
    <w:rsid w:val="00A26670"/>
    <w:rsid w:val="00A2669E"/>
    <w:rsid w:val="00A267C9"/>
    <w:rsid w:val="00A26A7A"/>
    <w:rsid w:val="00A26CA7"/>
    <w:rsid w:val="00A26D70"/>
    <w:rsid w:val="00A26DC4"/>
    <w:rsid w:val="00A26E55"/>
    <w:rsid w:val="00A26E77"/>
    <w:rsid w:val="00A26FB4"/>
    <w:rsid w:val="00A26FE8"/>
    <w:rsid w:val="00A27124"/>
    <w:rsid w:val="00A271A7"/>
    <w:rsid w:val="00A275B3"/>
    <w:rsid w:val="00A275B6"/>
    <w:rsid w:val="00A2763F"/>
    <w:rsid w:val="00A277BC"/>
    <w:rsid w:val="00A2796A"/>
    <w:rsid w:val="00A27BB7"/>
    <w:rsid w:val="00A27FFC"/>
    <w:rsid w:val="00A300DD"/>
    <w:rsid w:val="00A301AE"/>
    <w:rsid w:val="00A30232"/>
    <w:rsid w:val="00A302BC"/>
    <w:rsid w:val="00A304D5"/>
    <w:rsid w:val="00A3054F"/>
    <w:rsid w:val="00A308A0"/>
    <w:rsid w:val="00A30B06"/>
    <w:rsid w:val="00A30DA7"/>
    <w:rsid w:val="00A30FCA"/>
    <w:rsid w:val="00A30FEC"/>
    <w:rsid w:val="00A30FF8"/>
    <w:rsid w:val="00A3117E"/>
    <w:rsid w:val="00A31203"/>
    <w:rsid w:val="00A312DB"/>
    <w:rsid w:val="00A31396"/>
    <w:rsid w:val="00A31679"/>
    <w:rsid w:val="00A316B4"/>
    <w:rsid w:val="00A31811"/>
    <w:rsid w:val="00A31AA3"/>
    <w:rsid w:val="00A31B7F"/>
    <w:rsid w:val="00A31F2E"/>
    <w:rsid w:val="00A31F3F"/>
    <w:rsid w:val="00A32075"/>
    <w:rsid w:val="00A32453"/>
    <w:rsid w:val="00A32789"/>
    <w:rsid w:val="00A32A58"/>
    <w:rsid w:val="00A33004"/>
    <w:rsid w:val="00A3318D"/>
    <w:rsid w:val="00A33415"/>
    <w:rsid w:val="00A33435"/>
    <w:rsid w:val="00A335AE"/>
    <w:rsid w:val="00A33B8B"/>
    <w:rsid w:val="00A33DE7"/>
    <w:rsid w:val="00A340C5"/>
    <w:rsid w:val="00A34172"/>
    <w:rsid w:val="00A347AA"/>
    <w:rsid w:val="00A34934"/>
    <w:rsid w:val="00A34949"/>
    <w:rsid w:val="00A34974"/>
    <w:rsid w:val="00A34A5C"/>
    <w:rsid w:val="00A34DD5"/>
    <w:rsid w:val="00A34F57"/>
    <w:rsid w:val="00A34F77"/>
    <w:rsid w:val="00A34F93"/>
    <w:rsid w:val="00A35025"/>
    <w:rsid w:val="00A350DE"/>
    <w:rsid w:val="00A35354"/>
    <w:rsid w:val="00A354AE"/>
    <w:rsid w:val="00A35629"/>
    <w:rsid w:val="00A35975"/>
    <w:rsid w:val="00A359B0"/>
    <w:rsid w:val="00A35A4A"/>
    <w:rsid w:val="00A35B5B"/>
    <w:rsid w:val="00A35C3A"/>
    <w:rsid w:val="00A35DEA"/>
    <w:rsid w:val="00A35E2B"/>
    <w:rsid w:val="00A35EED"/>
    <w:rsid w:val="00A35FB1"/>
    <w:rsid w:val="00A360C6"/>
    <w:rsid w:val="00A36271"/>
    <w:rsid w:val="00A362E6"/>
    <w:rsid w:val="00A363D6"/>
    <w:rsid w:val="00A36427"/>
    <w:rsid w:val="00A368F5"/>
    <w:rsid w:val="00A36913"/>
    <w:rsid w:val="00A36969"/>
    <w:rsid w:val="00A36ADB"/>
    <w:rsid w:val="00A36AF8"/>
    <w:rsid w:val="00A36C3E"/>
    <w:rsid w:val="00A36CAE"/>
    <w:rsid w:val="00A36E7E"/>
    <w:rsid w:val="00A36E86"/>
    <w:rsid w:val="00A36FA8"/>
    <w:rsid w:val="00A3718F"/>
    <w:rsid w:val="00A371EF"/>
    <w:rsid w:val="00A371F1"/>
    <w:rsid w:val="00A3733D"/>
    <w:rsid w:val="00A373B1"/>
    <w:rsid w:val="00A373C4"/>
    <w:rsid w:val="00A3765E"/>
    <w:rsid w:val="00A376C4"/>
    <w:rsid w:val="00A377D3"/>
    <w:rsid w:val="00A378A9"/>
    <w:rsid w:val="00A378D5"/>
    <w:rsid w:val="00A37979"/>
    <w:rsid w:val="00A37A12"/>
    <w:rsid w:val="00A37BA4"/>
    <w:rsid w:val="00A37CB5"/>
    <w:rsid w:val="00A37E03"/>
    <w:rsid w:val="00A37FD6"/>
    <w:rsid w:val="00A40033"/>
    <w:rsid w:val="00A4028F"/>
    <w:rsid w:val="00A4050B"/>
    <w:rsid w:val="00A40631"/>
    <w:rsid w:val="00A40751"/>
    <w:rsid w:val="00A4082B"/>
    <w:rsid w:val="00A40A88"/>
    <w:rsid w:val="00A40C02"/>
    <w:rsid w:val="00A40CBD"/>
    <w:rsid w:val="00A40E38"/>
    <w:rsid w:val="00A40EA8"/>
    <w:rsid w:val="00A41028"/>
    <w:rsid w:val="00A410D8"/>
    <w:rsid w:val="00A41578"/>
    <w:rsid w:val="00A41692"/>
    <w:rsid w:val="00A416E4"/>
    <w:rsid w:val="00A416F0"/>
    <w:rsid w:val="00A41704"/>
    <w:rsid w:val="00A41709"/>
    <w:rsid w:val="00A41795"/>
    <w:rsid w:val="00A41C6D"/>
    <w:rsid w:val="00A41C85"/>
    <w:rsid w:val="00A41CA6"/>
    <w:rsid w:val="00A41D74"/>
    <w:rsid w:val="00A41D8D"/>
    <w:rsid w:val="00A420D2"/>
    <w:rsid w:val="00A42129"/>
    <w:rsid w:val="00A42275"/>
    <w:rsid w:val="00A42470"/>
    <w:rsid w:val="00A426FC"/>
    <w:rsid w:val="00A42740"/>
    <w:rsid w:val="00A4297F"/>
    <w:rsid w:val="00A429A4"/>
    <w:rsid w:val="00A42BC4"/>
    <w:rsid w:val="00A42BC8"/>
    <w:rsid w:val="00A42C14"/>
    <w:rsid w:val="00A42EDF"/>
    <w:rsid w:val="00A42FB7"/>
    <w:rsid w:val="00A43064"/>
    <w:rsid w:val="00A431F0"/>
    <w:rsid w:val="00A43381"/>
    <w:rsid w:val="00A43409"/>
    <w:rsid w:val="00A436EA"/>
    <w:rsid w:val="00A43B67"/>
    <w:rsid w:val="00A43CC1"/>
    <w:rsid w:val="00A43E2B"/>
    <w:rsid w:val="00A43F79"/>
    <w:rsid w:val="00A43F93"/>
    <w:rsid w:val="00A43FA7"/>
    <w:rsid w:val="00A43FD5"/>
    <w:rsid w:val="00A4412B"/>
    <w:rsid w:val="00A44384"/>
    <w:rsid w:val="00A44BE4"/>
    <w:rsid w:val="00A44C19"/>
    <w:rsid w:val="00A44C7D"/>
    <w:rsid w:val="00A45107"/>
    <w:rsid w:val="00A4530F"/>
    <w:rsid w:val="00A45443"/>
    <w:rsid w:val="00A454DB"/>
    <w:rsid w:val="00A4568D"/>
    <w:rsid w:val="00A45693"/>
    <w:rsid w:val="00A456FA"/>
    <w:rsid w:val="00A45790"/>
    <w:rsid w:val="00A45904"/>
    <w:rsid w:val="00A4596D"/>
    <w:rsid w:val="00A459A8"/>
    <w:rsid w:val="00A45B7A"/>
    <w:rsid w:val="00A45EB4"/>
    <w:rsid w:val="00A45F3A"/>
    <w:rsid w:val="00A460B0"/>
    <w:rsid w:val="00A46367"/>
    <w:rsid w:val="00A464B8"/>
    <w:rsid w:val="00A46659"/>
    <w:rsid w:val="00A467CC"/>
    <w:rsid w:val="00A46B03"/>
    <w:rsid w:val="00A46BAB"/>
    <w:rsid w:val="00A46C35"/>
    <w:rsid w:val="00A46C5C"/>
    <w:rsid w:val="00A46C76"/>
    <w:rsid w:val="00A46C9F"/>
    <w:rsid w:val="00A46DC9"/>
    <w:rsid w:val="00A46E3A"/>
    <w:rsid w:val="00A47596"/>
    <w:rsid w:val="00A476D4"/>
    <w:rsid w:val="00A4779A"/>
    <w:rsid w:val="00A47957"/>
    <w:rsid w:val="00A47992"/>
    <w:rsid w:val="00A479EA"/>
    <w:rsid w:val="00A479FF"/>
    <w:rsid w:val="00A47CFD"/>
    <w:rsid w:val="00A47D75"/>
    <w:rsid w:val="00A50228"/>
    <w:rsid w:val="00A50471"/>
    <w:rsid w:val="00A50787"/>
    <w:rsid w:val="00A50A1F"/>
    <w:rsid w:val="00A50BBD"/>
    <w:rsid w:val="00A50C73"/>
    <w:rsid w:val="00A5102A"/>
    <w:rsid w:val="00A51142"/>
    <w:rsid w:val="00A51278"/>
    <w:rsid w:val="00A51585"/>
    <w:rsid w:val="00A516B3"/>
    <w:rsid w:val="00A518AF"/>
    <w:rsid w:val="00A51915"/>
    <w:rsid w:val="00A51A85"/>
    <w:rsid w:val="00A51B39"/>
    <w:rsid w:val="00A51C97"/>
    <w:rsid w:val="00A51CD5"/>
    <w:rsid w:val="00A51DA9"/>
    <w:rsid w:val="00A51EA6"/>
    <w:rsid w:val="00A52155"/>
    <w:rsid w:val="00A52174"/>
    <w:rsid w:val="00A52200"/>
    <w:rsid w:val="00A5239C"/>
    <w:rsid w:val="00A52453"/>
    <w:rsid w:val="00A5255D"/>
    <w:rsid w:val="00A52817"/>
    <w:rsid w:val="00A52B76"/>
    <w:rsid w:val="00A52D12"/>
    <w:rsid w:val="00A52E87"/>
    <w:rsid w:val="00A5305A"/>
    <w:rsid w:val="00A530B4"/>
    <w:rsid w:val="00A530CD"/>
    <w:rsid w:val="00A5312F"/>
    <w:rsid w:val="00A531A5"/>
    <w:rsid w:val="00A5344D"/>
    <w:rsid w:val="00A53516"/>
    <w:rsid w:val="00A5358A"/>
    <w:rsid w:val="00A536EA"/>
    <w:rsid w:val="00A536F9"/>
    <w:rsid w:val="00A53721"/>
    <w:rsid w:val="00A538E7"/>
    <w:rsid w:val="00A53B56"/>
    <w:rsid w:val="00A53BC3"/>
    <w:rsid w:val="00A53C19"/>
    <w:rsid w:val="00A54260"/>
    <w:rsid w:val="00A54479"/>
    <w:rsid w:val="00A544A9"/>
    <w:rsid w:val="00A5465B"/>
    <w:rsid w:val="00A54779"/>
    <w:rsid w:val="00A549DC"/>
    <w:rsid w:val="00A549EF"/>
    <w:rsid w:val="00A54A27"/>
    <w:rsid w:val="00A54AAC"/>
    <w:rsid w:val="00A54B1F"/>
    <w:rsid w:val="00A54CBB"/>
    <w:rsid w:val="00A54DCD"/>
    <w:rsid w:val="00A54E35"/>
    <w:rsid w:val="00A54E6E"/>
    <w:rsid w:val="00A55355"/>
    <w:rsid w:val="00A5543E"/>
    <w:rsid w:val="00A555CE"/>
    <w:rsid w:val="00A5567D"/>
    <w:rsid w:val="00A55ADF"/>
    <w:rsid w:val="00A55FC5"/>
    <w:rsid w:val="00A56063"/>
    <w:rsid w:val="00A56230"/>
    <w:rsid w:val="00A5654B"/>
    <w:rsid w:val="00A565E4"/>
    <w:rsid w:val="00A56600"/>
    <w:rsid w:val="00A566C6"/>
    <w:rsid w:val="00A5672D"/>
    <w:rsid w:val="00A56970"/>
    <w:rsid w:val="00A56ADF"/>
    <w:rsid w:val="00A56C5B"/>
    <w:rsid w:val="00A56E67"/>
    <w:rsid w:val="00A57183"/>
    <w:rsid w:val="00A571FA"/>
    <w:rsid w:val="00A57276"/>
    <w:rsid w:val="00A5735D"/>
    <w:rsid w:val="00A573CD"/>
    <w:rsid w:val="00A57499"/>
    <w:rsid w:val="00A57515"/>
    <w:rsid w:val="00A5759C"/>
    <w:rsid w:val="00A5761D"/>
    <w:rsid w:val="00A577DA"/>
    <w:rsid w:val="00A57B49"/>
    <w:rsid w:val="00A57D2E"/>
    <w:rsid w:val="00A57FF5"/>
    <w:rsid w:val="00A60068"/>
    <w:rsid w:val="00A600DE"/>
    <w:rsid w:val="00A60261"/>
    <w:rsid w:val="00A6050F"/>
    <w:rsid w:val="00A60630"/>
    <w:rsid w:val="00A60A02"/>
    <w:rsid w:val="00A60B28"/>
    <w:rsid w:val="00A60BD5"/>
    <w:rsid w:val="00A60DE2"/>
    <w:rsid w:val="00A60E4E"/>
    <w:rsid w:val="00A60EB6"/>
    <w:rsid w:val="00A60FF5"/>
    <w:rsid w:val="00A61162"/>
    <w:rsid w:val="00A614AF"/>
    <w:rsid w:val="00A614B9"/>
    <w:rsid w:val="00A616B8"/>
    <w:rsid w:val="00A618E7"/>
    <w:rsid w:val="00A61A37"/>
    <w:rsid w:val="00A61CE7"/>
    <w:rsid w:val="00A61D7E"/>
    <w:rsid w:val="00A61D83"/>
    <w:rsid w:val="00A61DE5"/>
    <w:rsid w:val="00A623F1"/>
    <w:rsid w:val="00A624F9"/>
    <w:rsid w:val="00A6292A"/>
    <w:rsid w:val="00A62D0A"/>
    <w:rsid w:val="00A631CF"/>
    <w:rsid w:val="00A63358"/>
    <w:rsid w:val="00A63466"/>
    <w:rsid w:val="00A6346F"/>
    <w:rsid w:val="00A63547"/>
    <w:rsid w:val="00A6361F"/>
    <w:rsid w:val="00A6366D"/>
    <w:rsid w:val="00A6369C"/>
    <w:rsid w:val="00A636D8"/>
    <w:rsid w:val="00A63774"/>
    <w:rsid w:val="00A637CB"/>
    <w:rsid w:val="00A639CC"/>
    <w:rsid w:val="00A63B48"/>
    <w:rsid w:val="00A63BC7"/>
    <w:rsid w:val="00A63C58"/>
    <w:rsid w:val="00A63E07"/>
    <w:rsid w:val="00A63FF0"/>
    <w:rsid w:val="00A63FF9"/>
    <w:rsid w:val="00A640D9"/>
    <w:rsid w:val="00A642B4"/>
    <w:rsid w:val="00A64454"/>
    <w:rsid w:val="00A645B6"/>
    <w:rsid w:val="00A64700"/>
    <w:rsid w:val="00A64C5F"/>
    <w:rsid w:val="00A64C88"/>
    <w:rsid w:val="00A64D90"/>
    <w:rsid w:val="00A64E26"/>
    <w:rsid w:val="00A64E98"/>
    <w:rsid w:val="00A64ECD"/>
    <w:rsid w:val="00A64F05"/>
    <w:rsid w:val="00A64F91"/>
    <w:rsid w:val="00A64FA2"/>
    <w:rsid w:val="00A65024"/>
    <w:rsid w:val="00A65570"/>
    <w:rsid w:val="00A655A1"/>
    <w:rsid w:val="00A65767"/>
    <w:rsid w:val="00A657C0"/>
    <w:rsid w:val="00A657DA"/>
    <w:rsid w:val="00A65939"/>
    <w:rsid w:val="00A65B84"/>
    <w:rsid w:val="00A66042"/>
    <w:rsid w:val="00A66295"/>
    <w:rsid w:val="00A663A1"/>
    <w:rsid w:val="00A66BF4"/>
    <w:rsid w:val="00A66DEB"/>
    <w:rsid w:val="00A67366"/>
    <w:rsid w:val="00A6736A"/>
    <w:rsid w:val="00A676C0"/>
    <w:rsid w:val="00A67830"/>
    <w:rsid w:val="00A67978"/>
    <w:rsid w:val="00A67997"/>
    <w:rsid w:val="00A67AD1"/>
    <w:rsid w:val="00A67BF7"/>
    <w:rsid w:val="00A67CAE"/>
    <w:rsid w:val="00A67D5A"/>
    <w:rsid w:val="00A67DC2"/>
    <w:rsid w:val="00A67F0B"/>
    <w:rsid w:val="00A67FC5"/>
    <w:rsid w:val="00A703C4"/>
    <w:rsid w:val="00A705BA"/>
    <w:rsid w:val="00A7073F"/>
    <w:rsid w:val="00A70758"/>
    <w:rsid w:val="00A70830"/>
    <w:rsid w:val="00A7098C"/>
    <w:rsid w:val="00A70A61"/>
    <w:rsid w:val="00A70B09"/>
    <w:rsid w:val="00A70B24"/>
    <w:rsid w:val="00A70B81"/>
    <w:rsid w:val="00A70BF1"/>
    <w:rsid w:val="00A70E7B"/>
    <w:rsid w:val="00A70E91"/>
    <w:rsid w:val="00A70F6B"/>
    <w:rsid w:val="00A71007"/>
    <w:rsid w:val="00A71016"/>
    <w:rsid w:val="00A710C6"/>
    <w:rsid w:val="00A710F8"/>
    <w:rsid w:val="00A711B3"/>
    <w:rsid w:val="00A712E6"/>
    <w:rsid w:val="00A712F1"/>
    <w:rsid w:val="00A7136F"/>
    <w:rsid w:val="00A714AA"/>
    <w:rsid w:val="00A7150C"/>
    <w:rsid w:val="00A716B5"/>
    <w:rsid w:val="00A717BB"/>
    <w:rsid w:val="00A717DA"/>
    <w:rsid w:val="00A71856"/>
    <w:rsid w:val="00A719B8"/>
    <w:rsid w:val="00A719DD"/>
    <w:rsid w:val="00A71C32"/>
    <w:rsid w:val="00A71C53"/>
    <w:rsid w:val="00A71D16"/>
    <w:rsid w:val="00A71E83"/>
    <w:rsid w:val="00A71E91"/>
    <w:rsid w:val="00A7203D"/>
    <w:rsid w:val="00A72243"/>
    <w:rsid w:val="00A723A5"/>
    <w:rsid w:val="00A724AD"/>
    <w:rsid w:val="00A725A1"/>
    <w:rsid w:val="00A7282C"/>
    <w:rsid w:val="00A72966"/>
    <w:rsid w:val="00A729F1"/>
    <w:rsid w:val="00A72A56"/>
    <w:rsid w:val="00A72B19"/>
    <w:rsid w:val="00A72B32"/>
    <w:rsid w:val="00A72D61"/>
    <w:rsid w:val="00A72F55"/>
    <w:rsid w:val="00A7330F"/>
    <w:rsid w:val="00A735F6"/>
    <w:rsid w:val="00A73677"/>
    <w:rsid w:val="00A73728"/>
    <w:rsid w:val="00A739AE"/>
    <w:rsid w:val="00A73B6B"/>
    <w:rsid w:val="00A73DA1"/>
    <w:rsid w:val="00A74253"/>
    <w:rsid w:val="00A7455E"/>
    <w:rsid w:val="00A745D5"/>
    <w:rsid w:val="00A746D1"/>
    <w:rsid w:val="00A747FC"/>
    <w:rsid w:val="00A74899"/>
    <w:rsid w:val="00A748A1"/>
    <w:rsid w:val="00A74B60"/>
    <w:rsid w:val="00A74BED"/>
    <w:rsid w:val="00A74C7B"/>
    <w:rsid w:val="00A74D21"/>
    <w:rsid w:val="00A74E22"/>
    <w:rsid w:val="00A750F7"/>
    <w:rsid w:val="00A75312"/>
    <w:rsid w:val="00A7544B"/>
    <w:rsid w:val="00A754AE"/>
    <w:rsid w:val="00A75633"/>
    <w:rsid w:val="00A756E1"/>
    <w:rsid w:val="00A75A88"/>
    <w:rsid w:val="00A75AD1"/>
    <w:rsid w:val="00A75B70"/>
    <w:rsid w:val="00A75BDB"/>
    <w:rsid w:val="00A75C18"/>
    <w:rsid w:val="00A75E41"/>
    <w:rsid w:val="00A75F5E"/>
    <w:rsid w:val="00A75FF2"/>
    <w:rsid w:val="00A762A1"/>
    <w:rsid w:val="00A76368"/>
    <w:rsid w:val="00A7637D"/>
    <w:rsid w:val="00A76532"/>
    <w:rsid w:val="00A76736"/>
    <w:rsid w:val="00A76B0C"/>
    <w:rsid w:val="00A76C8A"/>
    <w:rsid w:val="00A76D03"/>
    <w:rsid w:val="00A76DDF"/>
    <w:rsid w:val="00A76EA3"/>
    <w:rsid w:val="00A76F9C"/>
    <w:rsid w:val="00A770C8"/>
    <w:rsid w:val="00A7719D"/>
    <w:rsid w:val="00A7720B"/>
    <w:rsid w:val="00A77227"/>
    <w:rsid w:val="00A77317"/>
    <w:rsid w:val="00A77655"/>
    <w:rsid w:val="00A7769A"/>
    <w:rsid w:val="00A7783D"/>
    <w:rsid w:val="00A77B01"/>
    <w:rsid w:val="00A77B08"/>
    <w:rsid w:val="00A77B34"/>
    <w:rsid w:val="00A77C2A"/>
    <w:rsid w:val="00A77C53"/>
    <w:rsid w:val="00A77CDA"/>
    <w:rsid w:val="00A77E24"/>
    <w:rsid w:val="00A80192"/>
    <w:rsid w:val="00A80217"/>
    <w:rsid w:val="00A8035D"/>
    <w:rsid w:val="00A8054E"/>
    <w:rsid w:val="00A807EF"/>
    <w:rsid w:val="00A8087A"/>
    <w:rsid w:val="00A80880"/>
    <w:rsid w:val="00A809BB"/>
    <w:rsid w:val="00A80A06"/>
    <w:rsid w:val="00A80E03"/>
    <w:rsid w:val="00A80E32"/>
    <w:rsid w:val="00A814B2"/>
    <w:rsid w:val="00A81838"/>
    <w:rsid w:val="00A81880"/>
    <w:rsid w:val="00A81885"/>
    <w:rsid w:val="00A81938"/>
    <w:rsid w:val="00A8193C"/>
    <w:rsid w:val="00A819A3"/>
    <w:rsid w:val="00A81C05"/>
    <w:rsid w:val="00A81CBC"/>
    <w:rsid w:val="00A822EA"/>
    <w:rsid w:val="00A823FC"/>
    <w:rsid w:val="00A82414"/>
    <w:rsid w:val="00A82481"/>
    <w:rsid w:val="00A8253F"/>
    <w:rsid w:val="00A82569"/>
    <w:rsid w:val="00A82636"/>
    <w:rsid w:val="00A82787"/>
    <w:rsid w:val="00A8296C"/>
    <w:rsid w:val="00A82BF0"/>
    <w:rsid w:val="00A82BF9"/>
    <w:rsid w:val="00A82CF2"/>
    <w:rsid w:val="00A82D71"/>
    <w:rsid w:val="00A82E4F"/>
    <w:rsid w:val="00A82FFC"/>
    <w:rsid w:val="00A83045"/>
    <w:rsid w:val="00A83084"/>
    <w:rsid w:val="00A83197"/>
    <w:rsid w:val="00A831CF"/>
    <w:rsid w:val="00A832A0"/>
    <w:rsid w:val="00A832BD"/>
    <w:rsid w:val="00A83749"/>
    <w:rsid w:val="00A83AA0"/>
    <w:rsid w:val="00A83AD3"/>
    <w:rsid w:val="00A83BCE"/>
    <w:rsid w:val="00A83C42"/>
    <w:rsid w:val="00A83CF3"/>
    <w:rsid w:val="00A83E35"/>
    <w:rsid w:val="00A84019"/>
    <w:rsid w:val="00A8405D"/>
    <w:rsid w:val="00A84515"/>
    <w:rsid w:val="00A8462C"/>
    <w:rsid w:val="00A8473B"/>
    <w:rsid w:val="00A847EC"/>
    <w:rsid w:val="00A84B13"/>
    <w:rsid w:val="00A84E82"/>
    <w:rsid w:val="00A84F52"/>
    <w:rsid w:val="00A84F9C"/>
    <w:rsid w:val="00A84FC8"/>
    <w:rsid w:val="00A85091"/>
    <w:rsid w:val="00A85173"/>
    <w:rsid w:val="00A852D5"/>
    <w:rsid w:val="00A85460"/>
    <w:rsid w:val="00A8578B"/>
    <w:rsid w:val="00A85850"/>
    <w:rsid w:val="00A85B75"/>
    <w:rsid w:val="00A86556"/>
    <w:rsid w:val="00A865D5"/>
    <w:rsid w:val="00A86650"/>
    <w:rsid w:val="00A8672D"/>
    <w:rsid w:val="00A868ED"/>
    <w:rsid w:val="00A869C9"/>
    <w:rsid w:val="00A86A57"/>
    <w:rsid w:val="00A86B60"/>
    <w:rsid w:val="00A87157"/>
    <w:rsid w:val="00A87283"/>
    <w:rsid w:val="00A87402"/>
    <w:rsid w:val="00A874DF"/>
    <w:rsid w:val="00A87846"/>
    <w:rsid w:val="00A87A02"/>
    <w:rsid w:val="00A87EF8"/>
    <w:rsid w:val="00A87F81"/>
    <w:rsid w:val="00A87FC6"/>
    <w:rsid w:val="00A87FF7"/>
    <w:rsid w:val="00A90105"/>
    <w:rsid w:val="00A9019B"/>
    <w:rsid w:val="00A90202"/>
    <w:rsid w:val="00A90463"/>
    <w:rsid w:val="00A9070E"/>
    <w:rsid w:val="00A908CF"/>
    <w:rsid w:val="00A90926"/>
    <w:rsid w:val="00A909C9"/>
    <w:rsid w:val="00A90A8B"/>
    <w:rsid w:val="00A90E5B"/>
    <w:rsid w:val="00A90E78"/>
    <w:rsid w:val="00A9113E"/>
    <w:rsid w:val="00A9113F"/>
    <w:rsid w:val="00A91191"/>
    <w:rsid w:val="00A911E6"/>
    <w:rsid w:val="00A913EB"/>
    <w:rsid w:val="00A914AE"/>
    <w:rsid w:val="00A91781"/>
    <w:rsid w:val="00A91A1D"/>
    <w:rsid w:val="00A91AB2"/>
    <w:rsid w:val="00A91B5F"/>
    <w:rsid w:val="00A91C5E"/>
    <w:rsid w:val="00A91D2D"/>
    <w:rsid w:val="00A91D50"/>
    <w:rsid w:val="00A92037"/>
    <w:rsid w:val="00A9209E"/>
    <w:rsid w:val="00A92121"/>
    <w:rsid w:val="00A92171"/>
    <w:rsid w:val="00A92418"/>
    <w:rsid w:val="00A9274E"/>
    <w:rsid w:val="00A928C3"/>
    <w:rsid w:val="00A92A3E"/>
    <w:rsid w:val="00A92B76"/>
    <w:rsid w:val="00A92D2A"/>
    <w:rsid w:val="00A92DEE"/>
    <w:rsid w:val="00A92E10"/>
    <w:rsid w:val="00A930F7"/>
    <w:rsid w:val="00A93607"/>
    <w:rsid w:val="00A93A24"/>
    <w:rsid w:val="00A93CEB"/>
    <w:rsid w:val="00A93D99"/>
    <w:rsid w:val="00A93F40"/>
    <w:rsid w:val="00A940E9"/>
    <w:rsid w:val="00A9433D"/>
    <w:rsid w:val="00A94785"/>
    <w:rsid w:val="00A9497E"/>
    <w:rsid w:val="00A94A38"/>
    <w:rsid w:val="00A94B86"/>
    <w:rsid w:val="00A94D33"/>
    <w:rsid w:val="00A94E37"/>
    <w:rsid w:val="00A950F6"/>
    <w:rsid w:val="00A95136"/>
    <w:rsid w:val="00A95311"/>
    <w:rsid w:val="00A95545"/>
    <w:rsid w:val="00A95550"/>
    <w:rsid w:val="00A956F3"/>
    <w:rsid w:val="00A95824"/>
    <w:rsid w:val="00A95B99"/>
    <w:rsid w:val="00A95DF4"/>
    <w:rsid w:val="00A95E1D"/>
    <w:rsid w:val="00A95F11"/>
    <w:rsid w:val="00A960B8"/>
    <w:rsid w:val="00A96134"/>
    <w:rsid w:val="00A96160"/>
    <w:rsid w:val="00A96209"/>
    <w:rsid w:val="00A96344"/>
    <w:rsid w:val="00A9649C"/>
    <w:rsid w:val="00A965B7"/>
    <w:rsid w:val="00A96731"/>
    <w:rsid w:val="00A96754"/>
    <w:rsid w:val="00A9699C"/>
    <w:rsid w:val="00A96B0C"/>
    <w:rsid w:val="00A96D95"/>
    <w:rsid w:val="00A96E34"/>
    <w:rsid w:val="00A96EFE"/>
    <w:rsid w:val="00A97023"/>
    <w:rsid w:val="00A971BE"/>
    <w:rsid w:val="00A97300"/>
    <w:rsid w:val="00A97309"/>
    <w:rsid w:val="00A973AF"/>
    <w:rsid w:val="00A97402"/>
    <w:rsid w:val="00A97678"/>
    <w:rsid w:val="00A9798B"/>
    <w:rsid w:val="00A97A0B"/>
    <w:rsid w:val="00A97C3B"/>
    <w:rsid w:val="00A97D04"/>
    <w:rsid w:val="00A97D20"/>
    <w:rsid w:val="00A97D67"/>
    <w:rsid w:val="00A97DE1"/>
    <w:rsid w:val="00AA018C"/>
    <w:rsid w:val="00AA01BD"/>
    <w:rsid w:val="00AA052B"/>
    <w:rsid w:val="00AA09FD"/>
    <w:rsid w:val="00AA0BE0"/>
    <w:rsid w:val="00AA0E1E"/>
    <w:rsid w:val="00AA0E93"/>
    <w:rsid w:val="00AA0FCC"/>
    <w:rsid w:val="00AA0FF4"/>
    <w:rsid w:val="00AA118F"/>
    <w:rsid w:val="00AA15F1"/>
    <w:rsid w:val="00AA17BC"/>
    <w:rsid w:val="00AA17DC"/>
    <w:rsid w:val="00AA18BC"/>
    <w:rsid w:val="00AA19E4"/>
    <w:rsid w:val="00AA1A62"/>
    <w:rsid w:val="00AA1C3F"/>
    <w:rsid w:val="00AA1DAB"/>
    <w:rsid w:val="00AA1ED6"/>
    <w:rsid w:val="00AA1F7A"/>
    <w:rsid w:val="00AA1FB0"/>
    <w:rsid w:val="00AA2237"/>
    <w:rsid w:val="00AA2301"/>
    <w:rsid w:val="00AA24EC"/>
    <w:rsid w:val="00AA2629"/>
    <w:rsid w:val="00AA270C"/>
    <w:rsid w:val="00AA2740"/>
    <w:rsid w:val="00AA2763"/>
    <w:rsid w:val="00AA29A1"/>
    <w:rsid w:val="00AA2C5E"/>
    <w:rsid w:val="00AA2E64"/>
    <w:rsid w:val="00AA2EC8"/>
    <w:rsid w:val="00AA2F65"/>
    <w:rsid w:val="00AA307E"/>
    <w:rsid w:val="00AA3122"/>
    <w:rsid w:val="00AA31F2"/>
    <w:rsid w:val="00AA32BC"/>
    <w:rsid w:val="00AA32DB"/>
    <w:rsid w:val="00AA32E4"/>
    <w:rsid w:val="00AA334C"/>
    <w:rsid w:val="00AA36C5"/>
    <w:rsid w:val="00AA38B6"/>
    <w:rsid w:val="00AA38DE"/>
    <w:rsid w:val="00AA3A35"/>
    <w:rsid w:val="00AA3B2E"/>
    <w:rsid w:val="00AA3CBF"/>
    <w:rsid w:val="00AA3E1C"/>
    <w:rsid w:val="00AA3EFF"/>
    <w:rsid w:val="00AA3F03"/>
    <w:rsid w:val="00AA3F06"/>
    <w:rsid w:val="00AA4043"/>
    <w:rsid w:val="00AA41A7"/>
    <w:rsid w:val="00AA42AD"/>
    <w:rsid w:val="00AA43DA"/>
    <w:rsid w:val="00AA446C"/>
    <w:rsid w:val="00AA4A1B"/>
    <w:rsid w:val="00AA4AF3"/>
    <w:rsid w:val="00AA4BAA"/>
    <w:rsid w:val="00AA4C88"/>
    <w:rsid w:val="00AA4CB5"/>
    <w:rsid w:val="00AA4CE2"/>
    <w:rsid w:val="00AA4DD9"/>
    <w:rsid w:val="00AA4F2D"/>
    <w:rsid w:val="00AA4F98"/>
    <w:rsid w:val="00AA4F9E"/>
    <w:rsid w:val="00AA4FC3"/>
    <w:rsid w:val="00AA524E"/>
    <w:rsid w:val="00AA52B1"/>
    <w:rsid w:val="00AA5463"/>
    <w:rsid w:val="00AA54AC"/>
    <w:rsid w:val="00AA54E3"/>
    <w:rsid w:val="00AA5504"/>
    <w:rsid w:val="00AA57CF"/>
    <w:rsid w:val="00AA57EF"/>
    <w:rsid w:val="00AA5BCB"/>
    <w:rsid w:val="00AA5CED"/>
    <w:rsid w:val="00AA5D59"/>
    <w:rsid w:val="00AA5FD0"/>
    <w:rsid w:val="00AA6392"/>
    <w:rsid w:val="00AA663E"/>
    <w:rsid w:val="00AA6787"/>
    <w:rsid w:val="00AA69F4"/>
    <w:rsid w:val="00AA6BF0"/>
    <w:rsid w:val="00AA6EED"/>
    <w:rsid w:val="00AA6F13"/>
    <w:rsid w:val="00AA722A"/>
    <w:rsid w:val="00AA76B2"/>
    <w:rsid w:val="00AA7864"/>
    <w:rsid w:val="00AA7879"/>
    <w:rsid w:val="00AA7896"/>
    <w:rsid w:val="00AA7C8B"/>
    <w:rsid w:val="00AA7E49"/>
    <w:rsid w:val="00AA7E5E"/>
    <w:rsid w:val="00AA7ED7"/>
    <w:rsid w:val="00AA7FF4"/>
    <w:rsid w:val="00AB0130"/>
    <w:rsid w:val="00AB02A1"/>
    <w:rsid w:val="00AB0451"/>
    <w:rsid w:val="00AB083C"/>
    <w:rsid w:val="00AB08D9"/>
    <w:rsid w:val="00AB0A3B"/>
    <w:rsid w:val="00AB0AA4"/>
    <w:rsid w:val="00AB0CDB"/>
    <w:rsid w:val="00AB1016"/>
    <w:rsid w:val="00AB1097"/>
    <w:rsid w:val="00AB10FC"/>
    <w:rsid w:val="00AB116C"/>
    <w:rsid w:val="00AB1236"/>
    <w:rsid w:val="00AB12B7"/>
    <w:rsid w:val="00AB1578"/>
    <w:rsid w:val="00AB1752"/>
    <w:rsid w:val="00AB18CA"/>
    <w:rsid w:val="00AB19A4"/>
    <w:rsid w:val="00AB19EF"/>
    <w:rsid w:val="00AB1C67"/>
    <w:rsid w:val="00AB1D53"/>
    <w:rsid w:val="00AB1E96"/>
    <w:rsid w:val="00AB1EF5"/>
    <w:rsid w:val="00AB1F7B"/>
    <w:rsid w:val="00AB1FC7"/>
    <w:rsid w:val="00AB20C9"/>
    <w:rsid w:val="00AB2104"/>
    <w:rsid w:val="00AB216F"/>
    <w:rsid w:val="00AB247B"/>
    <w:rsid w:val="00AB2500"/>
    <w:rsid w:val="00AB2740"/>
    <w:rsid w:val="00AB27C8"/>
    <w:rsid w:val="00AB2932"/>
    <w:rsid w:val="00AB2983"/>
    <w:rsid w:val="00AB2DD5"/>
    <w:rsid w:val="00AB2ED4"/>
    <w:rsid w:val="00AB2FFA"/>
    <w:rsid w:val="00AB3293"/>
    <w:rsid w:val="00AB3317"/>
    <w:rsid w:val="00AB35D1"/>
    <w:rsid w:val="00AB3665"/>
    <w:rsid w:val="00AB370C"/>
    <w:rsid w:val="00AB3953"/>
    <w:rsid w:val="00AB3959"/>
    <w:rsid w:val="00AB39FE"/>
    <w:rsid w:val="00AB3B05"/>
    <w:rsid w:val="00AB3B91"/>
    <w:rsid w:val="00AB3F44"/>
    <w:rsid w:val="00AB4103"/>
    <w:rsid w:val="00AB42FB"/>
    <w:rsid w:val="00AB4344"/>
    <w:rsid w:val="00AB455B"/>
    <w:rsid w:val="00AB468B"/>
    <w:rsid w:val="00AB4815"/>
    <w:rsid w:val="00AB49E6"/>
    <w:rsid w:val="00AB4AC8"/>
    <w:rsid w:val="00AB4B2A"/>
    <w:rsid w:val="00AB4BCE"/>
    <w:rsid w:val="00AB4BD0"/>
    <w:rsid w:val="00AB4EFE"/>
    <w:rsid w:val="00AB503E"/>
    <w:rsid w:val="00AB5173"/>
    <w:rsid w:val="00AB51C6"/>
    <w:rsid w:val="00AB53AD"/>
    <w:rsid w:val="00AB5473"/>
    <w:rsid w:val="00AB58C5"/>
    <w:rsid w:val="00AB59F1"/>
    <w:rsid w:val="00AB5AB1"/>
    <w:rsid w:val="00AB6061"/>
    <w:rsid w:val="00AB6253"/>
    <w:rsid w:val="00AB65A6"/>
    <w:rsid w:val="00AB6637"/>
    <w:rsid w:val="00AB674C"/>
    <w:rsid w:val="00AB679F"/>
    <w:rsid w:val="00AB67DC"/>
    <w:rsid w:val="00AB6944"/>
    <w:rsid w:val="00AB696D"/>
    <w:rsid w:val="00AB69D7"/>
    <w:rsid w:val="00AB6ACF"/>
    <w:rsid w:val="00AB6B07"/>
    <w:rsid w:val="00AB6DCB"/>
    <w:rsid w:val="00AB6E43"/>
    <w:rsid w:val="00AB71D7"/>
    <w:rsid w:val="00AB72D4"/>
    <w:rsid w:val="00AB74FA"/>
    <w:rsid w:val="00AB750A"/>
    <w:rsid w:val="00AB7514"/>
    <w:rsid w:val="00AB7957"/>
    <w:rsid w:val="00AB7BA6"/>
    <w:rsid w:val="00AB7C64"/>
    <w:rsid w:val="00AB7E0C"/>
    <w:rsid w:val="00AC017F"/>
    <w:rsid w:val="00AC0377"/>
    <w:rsid w:val="00AC05B3"/>
    <w:rsid w:val="00AC05CC"/>
    <w:rsid w:val="00AC05FA"/>
    <w:rsid w:val="00AC05FF"/>
    <w:rsid w:val="00AC069C"/>
    <w:rsid w:val="00AC06BA"/>
    <w:rsid w:val="00AC07A2"/>
    <w:rsid w:val="00AC0899"/>
    <w:rsid w:val="00AC08B1"/>
    <w:rsid w:val="00AC0912"/>
    <w:rsid w:val="00AC0A77"/>
    <w:rsid w:val="00AC0C91"/>
    <w:rsid w:val="00AC0D6C"/>
    <w:rsid w:val="00AC0DFC"/>
    <w:rsid w:val="00AC14BB"/>
    <w:rsid w:val="00AC1665"/>
    <w:rsid w:val="00AC1899"/>
    <w:rsid w:val="00AC1C32"/>
    <w:rsid w:val="00AC1E6F"/>
    <w:rsid w:val="00AC1F1D"/>
    <w:rsid w:val="00AC1FA7"/>
    <w:rsid w:val="00AC2138"/>
    <w:rsid w:val="00AC228F"/>
    <w:rsid w:val="00AC239F"/>
    <w:rsid w:val="00AC2418"/>
    <w:rsid w:val="00AC2506"/>
    <w:rsid w:val="00AC262B"/>
    <w:rsid w:val="00AC26DE"/>
    <w:rsid w:val="00AC2857"/>
    <w:rsid w:val="00AC29BF"/>
    <w:rsid w:val="00AC29DE"/>
    <w:rsid w:val="00AC2A74"/>
    <w:rsid w:val="00AC2C32"/>
    <w:rsid w:val="00AC2CFD"/>
    <w:rsid w:val="00AC2DF0"/>
    <w:rsid w:val="00AC2F37"/>
    <w:rsid w:val="00AC2F5C"/>
    <w:rsid w:val="00AC3002"/>
    <w:rsid w:val="00AC316E"/>
    <w:rsid w:val="00AC319D"/>
    <w:rsid w:val="00AC330A"/>
    <w:rsid w:val="00AC33F5"/>
    <w:rsid w:val="00AC3531"/>
    <w:rsid w:val="00AC3601"/>
    <w:rsid w:val="00AC3690"/>
    <w:rsid w:val="00AC39AE"/>
    <w:rsid w:val="00AC3BD4"/>
    <w:rsid w:val="00AC3C82"/>
    <w:rsid w:val="00AC3D83"/>
    <w:rsid w:val="00AC3FF6"/>
    <w:rsid w:val="00AC403F"/>
    <w:rsid w:val="00AC4108"/>
    <w:rsid w:val="00AC41D8"/>
    <w:rsid w:val="00AC44B0"/>
    <w:rsid w:val="00AC45F1"/>
    <w:rsid w:val="00AC462A"/>
    <w:rsid w:val="00AC489D"/>
    <w:rsid w:val="00AC49B4"/>
    <w:rsid w:val="00AC4CE5"/>
    <w:rsid w:val="00AC4D8A"/>
    <w:rsid w:val="00AC4DBD"/>
    <w:rsid w:val="00AC4DF5"/>
    <w:rsid w:val="00AC5080"/>
    <w:rsid w:val="00AC5186"/>
    <w:rsid w:val="00AC5197"/>
    <w:rsid w:val="00AC51F6"/>
    <w:rsid w:val="00AC5332"/>
    <w:rsid w:val="00AC537D"/>
    <w:rsid w:val="00AC545F"/>
    <w:rsid w:val="00AC5564"/>
    <w:rsid w:val="00AC5758"/>
    <w:rsid w:val="00AC5788"/>
    <w:rsid w:val="00AC59A5"/>
    <w:rsid w:val="00AC5A26"/>
    <w:rsid w:val="00AC5A75"/>
    <w:rsid w:val="00AC5B21"/>
    <w:rsid w:val="00AC5BB7"/>
    <w:rsid w:val="00AC5BBC"/>
    <w:rsid w:val="00AC5C8D"/>
    <w:rsid w:val="00AC5CD7"/>
    <w:rsid w:val="00AC5D4A"/>
    <w:rsid w:val="00AC5F3D"/>
    <w:rsid w:val="00AC605C"/>
    <w:rsid w:val="00AC61D4"/>
    <w:rsid w:val="00AC61F4"/>
    <w:rsid w:val="00AC6738"/>
    <w:rsid w:val="00AC6829"/>
    <w:rsid w:val="00AC68DA"/>
    <w:rsid w:val="00AC692F"/>
    <w:rsid w:val="00AC69B8"/>
    <w:rsid w:val="00AC6A52"/>
    <w:rsid w:val="00AC6BA4"/>
    <w:rsid w:val="00AC6C23"/>
    <w:rsid w:val="00AC6D25"/>
    <w:rsid w:val="00AC6EDF"/>
    <w:rsid w:val="00AC6FF5"/>
    <w:rsid w:val="00AC70AD"/>
    <w:rsid w:val="00AC7221"/>
    <w:rsid w:val="00AC73D4"/>
    <w:rsid w:val="00AC765B"/>
    <w:rsid w:val="00AC769B"/>
    <w:rsid w:val="00AC76A2"/>
    <w:rsid w:val="00AC76AC"/>
    <w:rsid w:val="00AC7731"/>
    <w:rsid w:val="00AC786B"/>
    <w:rsid w:val="00AC79D7"/>
    <w:rsid w:val="00AC7A3D"/>
    <w:rsid w:val="00AC7CD6"/>
    <w:rsid w:val="00AC7D04"/>
    <w:rsid w:val="00AC7D37"/>
    <w:rsid w:val="00AD0195"/>
    <w:rsid w:val="00AD0458"/>
    <w:rsid w:val="00AD04C8"/>
    <w:rsid w:val="00AD0506"/>
    <w:rsid w:val="00AD067E"/>
    <w:rsid w:val="00AD0B30"/>
    <w:rsid w:val="00AD0BFE"/>
    <w:rsid w:val="00AD0CE2"/>
    <w:rsid w:val="00AD0D2A"/>
    <w:rsid w:val="00AD0DD4"/>
    <w:rsid w:val="00AD0E89"/>
    <w:rsid w:val="00AD0EA2"/>
    <w:rsid w:val="00AD0F6A"/>
    <w:rsid w:val="00AD10B7"/>
    <w:rsid w:val="00AD14BB"/>
    <w:rsid w:val="00AD14C6"/>
    <w:rsid w:val="00AD15DD"/>
    <w:rsid w:val="00AD1722"/>
    <w:rsid w:val="00AD1AB8"/>
    <w:rsid w:val="00AD1C38"/>
    <w:rsid w:val="00AD1CFA"/>
    <w:rsid w:val="00AD1D3B"/>
    <w:rsid w:val="00AD1D8E"/>
    <w:rsid w:val="00AD1F6F"/>
    <w:rsid w:val="00AD1F7E"/>
    <w:rsid w:val="00AD1FFB"/>
    <w:rsid w:val="00AD2029"/>
    <w:rsid w:val="00AD203B"/>
    <w:rsid w:val="00AD20AA"/>
    <w:rsid w:val="00AD24D4"/>
    <w:rsid w:val="00AD286D"/>
    <w:rsid w:val="00AD2A00"/>
    <w:rsid w:val="00AD2B21"/>
    <w:rsid w:val="00AD2B5F"/>
    <w:rsid w:val="00AD2BC1"/>
    <w:rsid w:val="00AD2DD6"/>
    <w:rsid w:val="00AD2EE8"/>
    <w:rsid w:val="00AD330D"/>
    <w:rsid w:val="00AD352D"/>
    <w:rsid w:val="00AD36D9"/>
    <w:rsid w:val="00AD3A48"/>
    <w:rsid w:val="00AD3A73"/>
    <w:rsid w:val="00AD3BC6"/>
    <w:rsid w:val="00AD3C2E"/>
    <w:rsid w:val="00AD3D14"/>
    <w:rsid w:val="00AD3E63"/>
    <w:rsid w:val="00AD3E95"/>
    <w:rsid w:val="00AD3F38"/>
    <w:rsid w:val="00AD3F5F"/>
    <w:rsid w:val="00AD45C8"/>
    <w:rsid w:val="00AD4C21"/>
    <w:rsid w:val="00AD4D48"/>
    <w:rsid w:val="00AD4E18"/>
    <w:rsid w:val="00AD4E31"/>
    <w:rsid w:val="00AD4FC0"/>
    <w:rsid w:val="00AD509C"/>
    <w:rsid w:val="00AD51CF"/>
    <w:rsid w:val="00AD5391"/>
    <w:rsid w:val="00AD53A4"/>
    <w:rsid w:val="00AD557E"/>
    <w:rsid w:val="00AD570F"/>
    <w:rsid w:val="00AD571B"/>
    <w:rsid w:val="00AD5745"/>
    <w:rsid w:val="00AD5C5E"/>
    <w:rsid w:val="00AD5FDD"/>
    <w:rsid w:val="00AD606D"/>
    <w:rsid w:val="00AD60C1"/>
    <w:rsid w:val="00AD61BB"/>
    <w:rsid w:val="00AD6239"/>
    <w:rsid w:val="00AD6510"/>
    <w:rsid w:val="00AD65C5"/>
    <w:rsid w:val="00AD670A"/>
    <w:rsid w:val="00AD684F"/>
    <w:rsid w:val="00AD68EC"/>
    <w:rsid w:val="00AD695A"/>
    <w:rsid w:val="00AD6972"/>
    <w:rsid w:val="00AD6997"/>
    <w:rsid w:val="00AD6B67"/>
    <w:rsid w:val="00AD6CAF"/>
    <w:rsid w:val="00AD6E6A"/>
    <w:rsid w:val="00AD6EB5"/>
    <w:rsid w:val="00AD72FB"/>
    <w:rsid w:val="00AD77A0"/>
    <w:rsid w:val="00AD77E9"/>
    <w:rsid w:val="00AD7905"/>
    <w:rsid w:val="00AD7927"/>
    <w:rsid w:val="00AD79CD"/>
    <w:rsid w:val="00AD7B50"/>
    <w:rsid w:val="00AD7CAF"/>
    <w:rsid w:val="00AD7D32"/>
    <w:rsid w:val="00AD7D51"/>
    <w:rsid w:val="00AD7E95"/>
    <w:rsid w:val="00AE0021"/>
    <w:rsid w:val="00AE0163"/>
    <w:rsid w:val="00AE033F"/>
    <w:rsid w:val="00AE0535"/>
    <w:rsid w:val="00AE05D4"/>
    <w:rsid w:val="00AE0BBD"/>
    <w:rsid w:val="00AE0BC5"/>
    <w:rsid w:val="00AE0C15"/>
    <w:rsid w:val="00AE0C82"/>
    <w:rsid w:val="00AE0CE4"/>
    <w:rsid w:val="00AE0E41"/>
    <w:rsid w:val="00AE0F2D"/>
    <w:rsid w:val="00AE0FAD"/>
    <w:rsid w:val="00AE102F"/>
    <w:rsid w:val="00AE10CA"/>
    <w:rsid w:val="00AE1168"/>
    <w:rsid w:val="00AE12FD"/>
    <w:rsid w:val="00AE13F1"/>
    <w:rsid w:val="00AE14CC"/>
    <w:rsid w:val="00AE152E"/>
    <w:rsid w:val="00AE196B"/>
    <w:rsid w:val="00AE19B6"/>
    <w:rsid w:val="00AE19BB"/>
    <w:rsid w:val="00AE1A1C"/>
    <w:rsid w:val="00AE1A51"/>
    <w:rsid w:val="00AE1B4E"/>
    <w:rsid w:val="00AE1DD8"/>
    <w:rsid w:val="00AE1E16"/>
    <w:rsid w:val="00AE1FC7"/>
    <w:rsid w:val="00AE208B"/>
    <w:rsid w:val="00AE224A"/>
    <w:rsid w:val="00AE26F8"/>
    <w:rsid w:val="00AE270E"/>
    <w:rsid w:val="00AE281E"/>
    <w:rsid w:val="00AE2988"/>
    <w:rsid w:val="00AE2996"/>
    <w:rsid w:val="00AE2BDB"/>
    <w:rsid w:val="00AE2C54"/>
    <w:rsid w:val="00AE2D78"/>
    <w:rsid w:val="00AE2DD2"/>
    <w:rsid w:val="00AE30A7"/>
    <w:rsid w:val="00AE31B6"/>
    <w:rsid w:val="00AE34F0"/>
    <w:rsid w:val="00AE35FA"/>
    <w:rsid w:val="00AE3921"/>
    <w:rsid w:val="00AE395E"/>
    <w:rsid w:val="00AE39BA"/>
    <w:rsid w:val="00AE3B96"/>
    <w:rsid w:val="00AE3DD4"/>
    <w:rsid w:val="00AE3E3C"/>
    <w:rsid w:val="00AE3F59"/>
    <w:rsid w:val="00AE413D"/>
    <w:rsid w:val="00AE4167"/>
    <w:rsid w:val="00AE41F3"/>
    <w:rsid w:val="00AE427C"/>
    <w:rsid w:val="00AE445B"/>
    <w:rsid w:val="00AE44CE"/>
    <w:rsid w:val="00AE4822"/>
    <w:rsid w:val="00AE4856"/>
    <w:rsid w:val="00AE4B22"/>
    <w:rsid w:val="00AE4BB3"/>
    <w:rsid w:val="00AE4CC7"/>
    <w:rsid w:val="00AE4CC9"/>
    <w:rsid w:val="00AE4D72"/>
    <w:rsid w:val="00AE4D9F"/>
    <w:rsid w:val="00AE51FE"/>
    <w:rsid w:val="00AE5317"/>
    <w:rsid w:val="00AE5759"/>
    <w:rsid w:val="00AE57B7"/>
    <w:rsid w:val="00AE58B5"/>
    <w:rsid w:val="00AE5AB8"/>
    <w:rsid w:val="00AE5B4F"/>
    <w:rsid w:val="00AE5B98"/>
    <w:rsid w:val="00AE5CF3"/>
    <w:rsid w:val="00AE5CF8"/>
    <w:rsid w:val="00AE606B"/>
    <w:rsid w:val="00AE60C9"/>
    <w:rsid w:val="00AE61BE"/>
    <w:rsid w:val="00AE6210"/>
    <w:rsid w:val="00AE6267"/>
    <w:rsid w:val="00AE628E"/>
    <w:rsid w:val="00AE6465"/>
    <w:rsid w:val="00AE654C"/>
    <w:rsid w:val="00AE66B2"/>
    <w:rsid w:val="00AE6876"/>
    <w:rsid w:val="00AE68C2"/>
    <w:rsid w:val="00AE693E"/>
    <w:rsid w:val="00AE6B03"/>
    <w:rsid w:val="00AE6BC3"/>
    <w:rsid w:val="00AE6BCB"/>
    <w:rsid w:val="00AE7187"/>
    <w:rsid w:val="00AE7231"/>
    <w:rsid w:val="00AE7238"/>
    <w:rsid w:val="00AE7542"/>
    <w:rsid w:val="00AE7896"/>
    <w:rsid w:val="00AE7922"/>
    <w:rsid w:val="00AE7B2E"/>
    <w:rsid w:val="00AE7BA1"/>
    <w:rsid w:val="00AE7CB5"/>
    <w:rsid w:val="00AE7EF5"/>
    <w:rsid w:val="00AE7F2B"/>
    <w:rsid w:val="00AF0073"/>
    <w:rsid w:val="00AF00B8"/>
    <w:rsid w:val="00AF0417"/>
    <w:rsid w:val="00AF0669"/>
    <w:rsid w:val="00AF0710"/>
    <w:rsid w:val="00AF07E1"/>
    <w:rsid w:val="00AF085B"/>
    <w:rsid w:val="00AF092D"/>
    <w:rsid w:val="00AF09FB"/>
    <w:rsid w:val="00AF0D40"/>
    <w:rsid w:val="00AF0DE8"/>
    <w:rsid w:val="00AF0E98"/>
    <w:rsid w:val="00AF0F39"/>
    <w:rsid w:val="00AF0F97"/>
    <w:rsid w:val="00AF11EA"/>
    <w:rsid w:val="00AF1227"/>
    <w:rsid w:val="00AF1293"/>
    <w:rsid w:val="00AF1492"/>
    <w:rsid w:val="00AF17A5"/>
    <w:rsid w:val="00AF1912"/>
    <w:rsid w:val="00AF1B8B"/>
    <w:rsid w:val="00AF1C19"/>
    <w:rsid w:val="00AF1C37"/>
    <w:rsid w:val="00AF1C64"/>
    <w:rsid w:val="00AF1EC6"/>
    <w:rsid w:val="00AF202E"/>
    <w:rsid w:val="00AF20D5"/>
    <w:rsid w:val="00AF2422"/>
    <w:rsid w:val="00AF25F1"/>
    <w:rsid w:val="00AF271F"/>
    <w:rsid w:val="00AF2751"/>
    <w:rsid w:val="00AF2818"/>
    <w:rsid w:val="00AF2856"/>
    <w:rsid w:val="00AF2860"/>
    <w:rsid w:val="00AF2AB7"/>
    <w:rsid w:val="00AF2BB5"/>
    <w:rsid w:val="00AF2D39"/>
    <w:rsid w:val="00AF2E0A"/>
    <w:rsid w:val="00AF2ECA"/>
    <w:rsid w:val="00AF2EFD"/>
    <w:rsid w:val="00AF3011"/>
    <w:rsid w:val="00AF33FC"/>
    <w:rsid w:val="00AF3405"/>
    <w:rsid w:val="00AF3410"/>
    <w:rsid w:val="00AF3963"/>
    <w:rsid w:val="00AF39BD"/>
    <w:rsid w:val="00AF3CA2"/>
    <w:rsid w:val="00AF3D46"/>
    <w:rsid w:val="00AF3E19"/>
    <w:rsid w:val="00AF3E1D"/>
    <w:rsid w:val="00AF3EA7"/>
    <w:rsid w:val="00AF3F44"/>
    <w:rsid w:val="00AF4064"/>
    <w:rsid w:val="00AF40AB"/>
    <w:rsid w:val="00AF40F2"/>
    <w:rsid w:val="00AF416E"/>
    <w:rsid w:val="00AF421C"/>
    <w:rsid w:val="00AF428A"/>
    <w:rsid w:val="00AF4331"/>
    <w:rsid w:val="00AF43B2"/>
    <w:rsid w:val="00AF447F"/>
    <w:rsid w:val="00AF4558"/>
    <w:rsid w:val="00AF474E"/>
    <w:rsid w:val="00AF47CB"/>
    <w:rsid w:val="00AF4848"/>
    <w:rsid w:val="00AF4887"/>
    <w:rsid w:val="00AF4A68"/>
    <w:rsid w:val="00AF4B4F"/>
    <w:rsid w:val="00AF4B7F"/>
    <w:rsid w:val="00AF4D51"/>
    <w:rsid w:val="00AF4ECE"/>
    <w:rsid w:val="00AF4EDF"/>
    <w:rsid w:val="00AF509A"/>
    <w:rsid w:val="00AF534A"/>
    <w:rsid w:val="00AF5364"/>
    <w:rsid w:val="00AF5474"/>
    <w:rsid w:val="00AF55DA"/>
    <w:rsid w:val="00AF56D0"/>
    <w:rsid w:val="00AF5750"/>
    <w:rsid w:val="00AF5ACD"/>
    <w:rsid w:val="00AF5BAE"/>
    <w:rsid w:val="00AF5F06"/>
    <w:rsid w:val="00AF610F"/>
    <w:rsid w:val="00AF6138"/>
    <w:rsid w:val="00AF61DA"/>
    <w:rsid w:val="00AF629E"/>
    <w:rsid w:val="00AF631E"/>
    <w:rsid w:val="00AF636A"/>
    <w:rsid w:val="00AF65C7"/>
    <w:rsid w:val="00AF65FB"/>
    <w:rsid w:val="00AF6997"/>
    <w:rsid w:val="00AF6B7E"/>
    <w:rsid w:val="00AF6E8D"/>
    <w:rsid w:val="00AF6F2E"/>
    <w:rsid w:val="00AF73D2"/>
    <w:rsid w:val="00AF7731"/>
    <w:rsid w:val="00AF77A7"/>
    <w:rsid w:val="00AF7811"/>
    <w:rsid w:val="00AF782F"/>
    <w:rsid w:val="00AF7B42"/>
    <w:rsid w:val="00AF7F62"/>
    <w:rsid w:val="00AF7F6A"/>
    <w:rsid w:val="00B00147"/>
    <w:rsid w:val="00B00779"/>
    <w:rsid w:val="00B009A1"/>
    <w:rsid w:val="00B00AD9"/>
    <w:rsid w:val="00B00B2D"/>
    <w:rsid w:val="00B00D6A"/>
    <w:rsid w:val="00B00E54"/>
    <w:rsid w:val="00B00EEC"/>
    <w:rsid w:val="00B01103"/>
    <w:rsid w:val="00B01270"/>
    <w:rsid w:val="00B01287"/>
    <w:rsid w:val="00B016F3"/>
    <w:rsid w:val="00B0181A"/>
    <w:rsid w:val="00B018C5"/>
    <w:rsid w:val="00B018DA"/>
    <w:rsid w:val="00B018EB"/>
    <w:rsid w:val="00B01A30"/>
    <w:rsid w:val="00B01EAF"/>
    <w:rsid w:val="00B01F97"/>
    <w:rsid w:val="00B0214C"/>
    <w:rsid w:val="00B023AF"/>
    <w:rsid w:val="00B025B7"/>
    <w:rsid w:val="00B025DF"/>
    <w:rsid w:val="00B02878"/>
    <w:rsid w:val="00B028F1"/>
    <w:rsid w:val="00B02A61"/>
    <w:rsid w:val="00B02AD9"/>
    <w:rsid w:val="00B02AE9"/>
    <w:rsid w:val="00B02D06"/>
    <w:rsid w:val="00B02D56"/>
    <w:rsid w:val="00B02E68"/>
    <w:rsid w:val="00B02F0C"/>
    <w:rsid w:val="00B03084"/>
    <w:rsid w:val="00B032CE"/>
    <w:rsid w:val="00B03429"/>
    <w:rsid w:val="00B03507"/>
    <w:rsid w:val="00B03A1D"/>
    <w:rsid w:val="00B03A59"/>
    <w:rsid w:val="00B03A5E"/>
    <w:rsid w:val="00B03B5D"/>
    <w:rsid w:val="00B03EB9"/>
    <w:rsid w:val="00B03F35"/>
    <w:rsid w:val="00B03F5B"/>
    <w:rsid w:val="00B04065"/>
    <w:rsid w:val="00B04161"/>
    <w:rsid w:val="00B041F0"/>
    <w:rsid w:val="00B04558"/>
    <w:rsid w:val="00B04639"/>
    <w:rsid w:val="00B04682"/>
    <w:rsid w:val="00B04701"/>
    <w:rsid w:val="00B048AE"/>
    <w:rsid w:val="00B0494B"/>
    <w:rsid w:val="00B04B07"/>
    <w:rsid w:val="00B04BB7"/>
    <w:rsid w:val="00B04BC9"/>
    <w:rsid w:val="00B04C6F"/>
    <w:rsid w:val="00B04EB9"/>
    <w:rsid w:val="00B05481"/>
    <w:rsid w:val="00B05612"/>
    <w:rsid w:val="00B056AA"/>
    <w:rsid w:val="00B0576A"/>
    <w:rsid w:val="00B05B12"/>
    <w:rsid w:val="00B05DEA"/>
    <w:rsid w:val="00B05E62"/>
    <w:rsid w:val="00B05E7F"/>
    <w:rsid w:val="00B06021"/>
    <w:rsid w:val="00B0609B"/>
    <w:rsid w:val="00B06109"/>
    <w:rsid w:val="00B06428"/>
    <w:rsid w:val="00B06521"/>
    <w:rsid w:val="00B06578"/>
    <w:rsid w:val="00B066F8"/>
    <w:rsid w:val="00B06709"/>
    <w:rsid w:val="00B068FF"/>
    <w:rsid w:val="00B0694D"/>
    <w:rsid w:val="00B06992"/>
    <w:rsid w:val="00B06B73"/>
    <w:rsid w:val="00B06D4A"/>
    <w:rsid w:val="00B06D8B"/>
    <w:rsid w:val="00B06E98"/>
    <w:rsid w:val="00B06E9D"/>
    <w:rsid w:val="00B0708F"/>
    <w:rsid w:val="00B0730E"/>
    <w:rsid w:val="00B074E3"/>
    <w:rsid w:val="00B07628"/>
    <w:rsid w:val="00B0768A"/>
    <w:rsid w:val="00B0780A"/>
    <w:rsid w:val="00B07A81"/>
    <w:rsid w:val="00B07ABC"/>
    <w:rsid w:val="00B07D4A"/>
    <w:rsid w:val="00B07DB3"/>
    <w:rsid w:val="00B1000E"/>
    <w:rsid w:val="00B10561"/>
    <w:rsid w:val="00B1065E"/>
    <w:rsid w:val="00B10722"/>
    <w:rsid w:val="00B10742"/>
    <w:rsid w:val="00B107B0"/>
    <w:rsid w:val="00B10998"/>
    <w:rsid w:val="00B10A39"/>
    <w:rsid w:val="00B10AE4"/>
    <w:rsid w:val="00B10E13"/>
    <w:rsid w:val="00B10F1A"/>
    <w:rsid w:val="00B11138"/>
    <w:rsid w:val="00B1146A"/>
    <w:rsid w:val="00B114A2"/>
    <w:rsid w:val="00B114DE"/>
    <w:rsid w:val="00B116DD"/>
    <w:rsid w:val="00B1176A"/>
    <w:rsid w:val="00B1176C"/>
    <w:rsid w:val="00B11810"/>
    <w:rsid w:val="00B11A33"/>
    <w:rsid w:val="00B11A78"/>
    <w:rsid w:val="00B11A8D"/>
    <w:rsid w:val="00B11C31"/>
    <w:rsid w:val="00B11D52"/>
    <w:rsid w:val="00B11DDB"/>
    <w:rsid w:val="00B11F8E"/>
    <w:rsid w:val="00B123DE"/>
    <w:rsid w:val="00B12630"/>
    <w:rsid w:val="00B12643"/>
    <w:rsid w:val="00B12748"/>
    <w:rsid w:val="00B12816"/>
    <w:rsid w:val="00B12AC2"/>
    <w:rsid w:val="00B12B3D"/>
    <w:rsid w:val="00B12D2B"/>
    <w:rsid w:val="00B12ECC"/>
    <w:rsid w:val="00B12F98"/>
    <w:rsid w:val="00B12FD7"/>
    <w:rsid w:val="00B13257"/>
    <w:rsid w:val="00B13342"/>
    <w:rsid w:val="00B13427"/>
    <w:rsid w:val="00B13485"/>
    <w:rsid w:val="00B13619"/>
    <w:rsid w:val="00B136F4"/>
    <w:rsid w:val="00B138CB"/>
    <w:rsid w:val="00B1396B"/>
    <w:rsid w:val="00B13A0C"/>
    <w:rsid w:val="00B13C9F"/>
    <w:rsid w:val="00B13CD2"/>
    <w:rsid w:val="00B13CDB"/>
    <w:rsid w:val="00B13CFA"/>
    <w:rsid w:val="00B13DE4"/>
    <w:rsid w:val="00B13EC4"/>
    <w:rsid w:val="00B14203"/>
    <w:rsid w:val="00B144C1"/>
    <w:rsid w:val="00B14530"/>
    <w:rsid w:val="00B14532"/>
    <w:rsid w:val="00B1456C"/>
    <w:rsid w:val="00B14794"/>
    <w:rsid w:val="00B14926"/>
    <w:rsid w:val="00B14B90"/>
    <w:rsid w:val="00B14DA9"/>
    <w:rsid w:val="00B14DB2"/>
    <w:rsid w:val="00B14E06"/>
    <w:rsid w:val="00B14E16"/>
    <w:rsid w:val="00B1523D"/>
    <w:rsid w:val="00B1532F"/>
    <w:rsid w:val="00B153A1"/>
    <w:rsid w:val="00B159A3"/>
    <w:rsid w:val="00B15B98"/>
    <w:rsid w:val="00B1608B"/>
    <w:rsid w:val="00B16144"/>
    <w:rsid w:val="00B16249"/>
    <w:rsid w:val="00B162AF"/>
    <w:rsid w:val="00B162B1"/>
    <w:rsid w:val="00B16337"/>
    <w:rsid w:val="00B16482"/>
    <w:rsid w:val="00B1655F"/>
    <w:rsid w:val="00B16927"/>
    <w:rsid w:val="00B1698E"/>
    <w:rsid w:val="00B16A8C"/>
    <w:rsid w:val="00B16E43"/>
    <w:rsid w:val="00B16E5F"/>
    <w:rsid w:val="00B16F40"/>
    <w:rsid w:val="00B1744E"/>
    <w:rsid w:val="00B1767E"/>
    <w:rsid w:val="00B179EA"/>
    <w:rsid w:val="00B179F3"/>
    <w:rsid w:val="00B17C10"/>
    <w:rsid w:val="00B17E48"/>
    <w:rsid w:val="00B2015C"/>
    <w:rsid w:val="00B205E9"/>
    <w:rsid w:val="00B2070F"/>
    <w:rsid w:val="00B20ABC"/>
    <w:rsid w:val="00B20B17"/>
    <w:rsid w:val="00B20D1B"/>
    <w:rsid w:val="00B20DFD"/>
    <w:rsid w:val="00B20FE1"/>
    <w:rsid w:val="00B20FFA"/>
    <w:rsid w:val="00B211AF"/>
    <w:rsid w:val="00B21286"/>
    <w:rsid w:val="00B215B9"/>
    <w:rsid w:val="00B216D4"/>
    <w:rsid w:val="00B2192E"/>
    <w:rsid w:val="00B21A31"/>
    <w:rsid w:val="00B21EFD"/>
    <w:rsid w:val="00B21FDE"/>
    <w:rsid w:val="00B22138"/>
    <w:rsid w:val="00B2218A"/>
    <w:rsid w:val="00B225AD"/>
    <w:rsid w:val="00B2264B"/>
    <w:rsid w:val="00B22847"/>
    <w:rsid w:val="00B229B6"/>
    <w:rsid w:val="00B22A0A"/>
    <w:rsid w:val="00B22A96"/>
    <w:rsid w:val="00B22B3E"/>
    <w:rsid w:val="00B22D8D"/>
    <w:rsid w:val="00B22DD2"/>
    <w:rsid w:val="00B22E64"/>
    <w:rsid w:val="00B22ED9"/>
    <w:rsid w:val="00B22EE5"/>
    <w:rsid w:val="00B22F28"/>
    <w:rsid w:val="00B22F6B"/>
    <w:rsid w:val="00B2316F"/>
    <w:rsid w:val="00B23330"/>
    <w:rsid w:val="00B23523"/>
    <w:rsid w:val="00B23571"/>
    <w:rsid w:val="00B235A6"/>
    <w:rsid w:val="00B235F8"/>
    <w:rsid w:val="00B236A7"/>
    <w:rsid w:val="00B23845"/>
    <w:rsid w:val="00B23848"/>
    <w:rsid w:val="00B23A11"/>
    <w:rsid w:val="00B23A9E"/>
    <w:rsid w:val="00B23B74"/>
    <w:rsid w:val="00B23BA3"/>
    <w:rsid w:val="00B23BA5"/>
    <w:rsid w:val="00B23D44"/>
    <w:rsid w:val="00B23D54"/>
    <w:rsid w:val="00B23D92"/>
    <w:rsid w:val="00B23DDF"/>
    <w:rsid w:val="00B23E1B"/>
    <w:rsid w:val="00B24279"/>
    <w:rsid w:val="00B242F1"/>
    <w:rsid w:val="00B2441C"/>
    <w:rsid w:val="00B24842"/>
    <w:rsid w:val="00B24899"/>
    <w:rsid w:val="00B248BB"/>
    <w:rsid w:val="00B24BAF"/>
    <w:rsid w:val="00B24CCB"/>
    <w:rsid w:val="00B24EFC"/>
    <w:rsid w:val="00B24F62"/>
    <w:rsid w:val="00B2500C"/>
    <w:rsid w:val="00B2506A"/>
    <w:rsid w:val="00B250B0"/>
    <w:rsid w:val="00B2517C"/>
    <w:rsid w:val="00B25219"/>
    <w:rsid w:val="00B252E8"/>
    <w:rsid w:val="00B25417"/>
    <w:rsid w:val="00B25467"/>
    <w:rsid w:val="00B25513"/>
    <w:rsid w:val="00B25764"/>
    <w:rsid w:val="00B2579E"/>
    <w:rsid w:val="00B25806"/>
    <w:rsid w:val="00B25882"/>
    <w:rsid w:val="00B25907"/>
    <w:rsid w:val="00B259EE"/>
    <w:rsid w:val="00B25BDA"/>
    <w:rsid w:val="00B25CA1"/>
    <w:rsid w:val="00B25CAF"/>
    <w:rsid w:val="00B25E1C"/>
    <w:rsid w:val="00B25E2E"/>
    <w:rsid w:val="00B261C2"/>
    <w:rsid w:val="00B2659C"/>
    <w:rsid w:val="00B265F8"/>
    <w:rsid w:val="00B267E3"/>
    <w:rsid w:val="00B26878"/>
    <w:rsid w:val="00B26971"/>
    <w:rsid w:val="00B26972"/>
    <w:rsid w:val="00B269A2"/>
    <w:rsid w:val="00B26A23"/>
    <w:rsid w:val="00B26A9C"/>
    <w:rsid w:val="00B26D26"/>
    <w:rsid w:val="00B26EE6"/>
    <w:rsid w:val="00B2700A"/>
    <w:rsid w:val="00B27167"/>
    <w:rsid w:val="00B271E8"/>
    <w:rsid w:val="00B27261"/>
    <w:rsid w:val="00B272A5"/>
    <w:rsid w:val="00B2740B"/>
    <w:rsid w:val="00B274B6"/>
    <w:rsid w:val="00B27585"/>
    <w:rsid w:val="00B27661"/>
    <w:rsid w:val="00B27768"/>
    <w:rsid w:val="00B27798"/>
    <w:rsid w:val="00B278CC"/>
    <w:rsid w:val="00B27A5B"/>
    <w:rsid w:val="00B27C42"/>
    <w:rsid w:val="00B27D36"/>
    <w:rsid w:val="00B27D6F"/>
    <w:rsid w:val="00B27EC3"/>
    <w:rsid w:val="00B27F27"/>
    <w:rsid w:val="00B27F91"/>
    <w:rsid w:val="00B30108"/>
    <w:rsid w:val="00B3015C"/>
    <w:rsid w:val="00B303F1"/>
    <w:rsid w:val="00B30515"/>
    <w:rsid w:val="00B30578"/>
    <w:rsid w:val="00B305BA"/>
    <w:rsid w:val="00B30678"/>
    <w:rsid w:val="00B3099E"/>
    <w:rsid w:val="00B30A5F"/>
    <w:rsid w:val="00B30B2F"/>
    <w:rsid w:val="00B30B7D"/>
    <w:rsid w:val="00B30C05"/>
    <w:rsid w:val="00B30FBA"/>
    <w:rsid w:val="00B3101C"/>
    <w:rsid w:val="00B31308"/>
    <w:rsid w:val="00B3137B"/>
    <w:rsid w:val="00B315E0"/>
    <w:rsid w:val="00B316B1"/>
    <w:rsid w:val="00B316BA"/>
    <w:rsid w:val="00B316EC"/>
    <w:rsid w:val="00B31703"/>
    <w:rsid w:val="00B318D3"/>
    <w:rsid w:val="00B31FD9"/>
    <w:rsid w:val="00B31FE8"/>
    <w:rsid w:val="00B32252"/>
    <w:rsid w:val="00B323D0"/>
    <w:rsid w:val="00B32557"/>
    <w:rsid w:val="00B32581"/>
    <w:rsid w:val="00B325A2"/>
    <w:rsid w:val="00B3265E"/>
    <w:rsid w:val="00B32B88"/>
    <w:rsid w:val="00B32C20"/>
    <w:rsid w:val="00B32C89"/>
    <w:rsid w:val="00B32D71"/>
    <w:rsid w:val="00B32DF3"/>
    <w:rsid w:val="00B32EB8"/>
    <w:rsid w:val="00B32F4E"/>
    <w:rsid w:val="00B33251"/>
    <w:rsid w:val="00B3341C"/>
    <w:rsid w:val="00B33456"/>
    <w:rsid w:val="00B3358A"/>
    <w:rsid w:val="00B336A3"/>
    <w:rsid w:val="00B33885"/>
    <w:rsid w:val="00B34027"/>
    <w:rsid w:val="00B340FE"/>
    <w:rsid w:val="00B341CC"/>
    <w:rsid w:val="00B342E4"/>
    <w:rsid w:val="00B3440C"/>
    <w:rsid w:val="00B34417"/>
    <w:rsid w:val="00B34564"/>
    <w:rsid w:val="00B34639"/>
    <w:rsid w:val="00B34664"/>
    <w:rsid w:val="00B347CB"/>
    <w:rsid w:val="00B348AB"/>
    <w:rsid w:val="00B349F4"/>
    <w:rsid w:val="00B34A1D"/>
    <w:rsid w:val="00B34B74"/>
    <w:rsid w:val="00B3504B"/>
    <w:rsid w:val="00B35089"/>
    <w:rsid w:val="00B35401"/>
    <w:rsid w:val="00B3551F"/>
    <w:rsid w:val="00B3559B"/>
    <w:rsid w:val="00B355B8"/>
    <w:rsid w:val="00B35A33"/>
    <w:rsid w:val="00B35A61"/>
    <w:rsid w:val="00B35A67"/>
    <w:rsid w:val="00B35B44"/>
    <w:rsid w:val="00B35D31"/>
    <w:rsid w:val="00B35DC5"/>
    <w:rsid w:val="00B35EA2"/>
    <w:rsid w:val="00B36329"/>
    <w:rsid w:val="00B36587"/>
    <w:rsid w:val="00B36625"/>
    <w:rsid w:val="00B36658"/>
    <w:rsid w:val="00B36799"/>
    <w:rsid w:val="00B367BC"/>
    <w:rsid w:val="00B367F0"/>
    <w:rsid w:val="00B36897"/>
    <w:rsid w:val="00B368C1"/>
    <w:rsid w:val="00B36AC5"/>
    <w:rsid w:val="00B36AE4"/>
    <w:rsid w:val="00B36B2D"/>
    <w:rsid w:val="00B36D77"/>
    <w:rsid w:val="00B36DF6"/>
    <w:rsid w:val="00B36F58"/>
    <w:rsid w:val="00B37098"/>
    <w:rsid w:val="00B37204"/>
    <w:rsid w:val="00B373C4"/>
    <w:rsid w:val="00B373D6"/>
    <w:rsid w:val="00B373E8"/>
    <w:rsid w:val="00B374B2"/>
    <w:rsid w:val="00B374FA"/>
    <w:rsid w:val="00B374FB"/>
    <w:rsid w:val="00B378CE"/>
    <w:rsid w:val="00B378F8"/>
    <w:rsid w:val="00B379BB"/>
    <w:rsid w:val="00B37A30"/>
    <w:rsid w:val="00B37ACF"/>
    <w:rsid w:val="00B37B07"/>
    <w:rsid w:val="00B37C51"/>
    <w:rsid w:val="00B400B2"/>
    <w:rsid w:val="00B402AB"/>
    <w:rsid w:val="00B4035D"/>
    <w:rsid w:val="00B40514"/>
    <w:rsid w:val="00B4053B"/>
    <w:rsid w:val="00B40597"/>
    <w:rsid w:val="00B40681"/>
    <w:rsid w:val="00B409AC"/>
    <w:rsid w:val="00B40A4E"/>
    <w:rsid w:val="00B40A68"/>
    <w:rsid w:val="00B40B61"/>
    <w:rsid w:val="00B40C42"/>
    <w:rsid w:val="00B41004"/>
    <w:rsid w:val="00B41070"/>
    <w:rsid w:val="00B411E0"/>
    <w:rsid w:val="00B41391"/>
    <w:rsid w:val="00B414C5"/>
    <w:rsid w:val="00B4163E"/>
    <w:rsid w:val="00B41B40"/>
    <w:rsid w:val="00B41BBF"/>
    <w:rsid w:val="00B41C7B"/>
    <w:rsid w:val="00B41DD8"/>
    <w:rsid w:val="00B41DDC"/>
    <w:rsid w:val="00B41E69"/>
    <w:rsid w:val="00B41EC4"/>
    <w:rsid w:val="00B420B7"/>
    <w:rsid w:val="00B42214"/>
    <w:rsid w:val="00B42235"/>
    <w:rsid w:val="00B426E5"/>
    <w:rsid w:val="00B429CC"/>
    <w:rsid w:val="00B429DD"/>
    <w:rsid w:val="00B42A4A"/>
    <w:rsid w:val="00B42D2A"/>
    <w:rsid w:val="00B42DF9"/>
    <w:rsid w:val="00B42E0A"/>
    <w:rsid w:val="00B42EC7"/>
    <w:rsid w:val="00B42FBB"/>
    <w:rsid w:val="00B430E5"/>
    <w:rsid w:val="00B4318D"/>
    <w:rsid w:val="00B4344F"/>
    <w:rsid w:val="00B4358F"/>
    <w:rsid w:val="00B435B6"/>
    <w:rsid w:val="00B43708"/>
    <w:rsid w:val="00B43906"/>
    <w:rsid w:val="00B43CB7"/>
    <w:rsid w:val="00B43F78"/>
    <w:rsid w:val="00B43FA7"/>
    <w:rsid w:val="00B440A9"/>
    <w:rsid w:val="00B441A3"/>
    <w:rsid w:val="00B44232"/>
    <w:rsid w:val="00B442BD"/>
    <w:rsid w:val="00B442FC"/>
    <w:rsid w:val="00B443DE"/>
    <w:rsid w:val="00B44526"/>
    <w:rsid w:val="00B4453B"/>
    <w:rsid w:val="00B44998"/>
    <w:rsid w:val="00B44C81"/>
    <w:rsid w:val="00B44CE4"/>
    <w:rsid w:val="00B450C7"/>
    <w:rsid w:val="00B45552"/>
    <w:rsid w:val="00B457F8"/>
    <w:rsid w:val="00B45B38"/>
    <w:rsid w:val="00B45DD7"/>
    <w:rsid w:val="00B45E66"/>
    <w:rsid w:val="00B46045"/>
    <w:rsid w:val="00B4624F"/>
    <w:rsid w:val="00B46589"/>
    <w:rsid w:val="00B466F1"/>
    <w:rsid w:val="00B466FA"/>
    <w:rsid w:val="00B467B5"/>
    <w:rsid w:val="00B468CD"/>
    <w:rsid w:val="00B46A46"/>
    <w:rsid w:val="00B46C0A"/>
    <w:rsid w:val="00B46FD5"/>
    <w:rsid w:val="00B47053"/>
    <w:rsid w:val="00B470EA"/>
    <w:rsid w:val="00B471A4"/>
    <w:rsid w:val="00B472E8"/>
    <w:rsid w:val="00B4740F"/>
    <w:rsid w:val="00B475CE"/>
    <w:rsid w:val="00B4760F"/>
    <w:rsid w:val="00B47945"/>
    <w:rsid w:val="00B47AB3"/>
    <w:rsid w:val="00B47ADB"/>
    <w:rsid w:val="00B47C42"/>
    <w:rsid w:val="00B47C75"/>
    <w:rsid w:val="00B47CD9"/>
    <w:rsid w:val="00B47D3C"/>
    <w:rsid w:val="00B47E0C"/>
    <w:rsid w:val="00B47E0E"/>
    <w:rsid w:val="00B47E4A"/>
    <w:rsid w:val="00B501BB"/>
    <w:rsid w:val="00B5024D"/>
    <w:rsid w:val="00B50336"/>
    <w:rsid w:val="00B503C1"/>
    <w:rsid w:val="00B50503"/>
    <w:rsid w:val="00B50740"/>
    <w:rsid w:val="00B5091C"/>
    <w:rsid w:val="00B50A0C"/>
    <w:rsid w:val="00B50BE9"/>
    <w:rsid w:val="00B51180"/>
    <w:rsid w:val="00B5139E"/>
    <w:rsid w:val="00B5163F"/>
    <w:rsid w:val="00B5167F"/>
    <w:rsid w:val="00B51681"/>
    <w:rsid w:val="00B517D4"/>
    <w:rsid w:val="00B5181A"/>
    <w:rsid w:val="00B519F0"/>
    <w:rsid w:val="00B51B86"/>
    <w:rsid w:val="00B51CCC"/>
    <w:rsid w:val="00B51F6D"/>
    <w:rsid w:val="00B51F87"/>
    <w:rsid w:val="00B52190"/>
    <w:rsid w:val="00B5248A"/>
    <w:rsid w:val="00B524E7"/>
    <w:rsid w:val="00B5271E"/>
    <w:rsid w:val="00B52819"/>
    <w:rsid w:val="00B5286A"/>
    <w:rsid w:val="00B528AC"/>
    <w:rsid w:val="00B52979"/>
    <w:rsid w:val="00B52D4F"/>
    <w:rsid w:val="00B52D61"/>
    <w:rsid w:val="00B52D6F"/>
    <w:rsid w:val="00B532A8"/>
    <w:rsid w:val="00B53316"/>
    <w:rsid w:val="00B53585"/>
    <w:rsid w:val="00B53935"/>
    <w:rsid w:val="00B53A28"/>
    <w:rsid w:val="00B53C9E"/>
    <w:rsid w:val="00B53EC8"/>
    <w:rsid w:val="00B54107"/>
    <w:rsid w:val="00B54293"/>
    <w:rsid w:val="00B542E7"/>
    <w:rsid w:val="00B546AD"/>
    <w:rsid w:val="00B54758"/>
    <w:rsid w:val="00B54801"/>
    <w:rsid w:val="00B548EE"/>
    <w:rsid w:val="00B54AF3"/>
    <w:rsid w:val="00B54BB2"/>
    <w:rsid w:val="00B54EBD"/>
    <w:rsid w:val="00B54F5F"/>
    <w:rsid w:val="00B54F7D"/>
    <w:rsid w:val="00B550AA"/>
    <w:rsid w:val="00B550FA"/>
    <w:rsid w:val="00B55151"/>
    <w:rsid w:val="00B55186"/>
    <w:rsid w:val="00B551AD"/>
    <w:rsid w:val="00B551D8"/>
    <w:rsid w:val="00B551DD"/>
    <w:rsid w:val="00B55297"/>
    <w:rsid w:val="00B552FF"/>
    <w:rsid w:val="00B55501"/>
    <w:rsid w:val="00B55522"/>
    <w:rsid w:val="00B555F7"/>
    <w:rsid w:val="00B55664"/>
    <w:rsid w:val="00B556E6"/>
    <w:rsid w:val="00B55790"/>
    <w:rsid w:val="00B55832"/>
    <w:rsid w:val="00B5597A"/>
    <w:rsid w:val="00B559B5"/>
    <w:rsid w:val="00B55C18"/>
    <w:rsid w:val="00B55E69"/>
    <w:rsid w:val="00B56024"/>
    <w:rsid w:val="00B560A0"/>
    <w:rsid w:val="00B56599"/>
    <w:rsid w:val="00B5668D"/>
    <w:rsid w:val="00B56B8A"/>
    <w:rsid w:val="00B56DA4"/>
    <w:rsid w:val="00B56DA9"/>
    <w:rsid w:val="00B56F35"/>
    <w:rsid w:val="00B57030"/>
    <w:rsid w:val="00B5713C"/>
    <w:rsid w:val="00B572C9"/>
    <w:rsid w:val="00B57353"/>
    <w:rsid w:val="00B5745B"/>
    <w:rsid w:val="00B5748F"/>
    <w:rsid w:val="00B57531"/>
    <w:rsid w:val="00B575B3"/>
    <w:rsid w:val="00B57600"/>
    <w:rsid w:val="00B579B8"/>
    <w:rsid w:val="00B57A26"/>
    <w:rsid w:val="00B57BED"/>
    <w:rsid w:val="00B57C5A"/>
    <w:rsid w:val="00B57D49"/>
    <w:rsid w:val="00B57D8E"/>
    <w:rsid w:val="00B57E39"/>
    <w:rsid w:val="00B57E51"/>
    <w:rsid w:val="00B57E67"/>
    <w:rsid w:val="00B600BA"/>
    <w:rsid w:val="00B601DE"/>
    <w:rsid w:val="00B6033A"/>
    <w:rsid w:val="00B60393"/>
    <w:rsid w:val="00B60694"/>
    <w:rsid w:val="00B6084A"/>
    <w:rsid w:val="00B608D1"/>
    <w:rsid w:val="00B609D2"/>
    <w:rsid w:val="00B609FF"/>
    <w:rsid w:val="00B60A1B"/>
    <w:rsid w:val="00B60A38"/>
    <w:rsid w:val="00B60B70"/>
    <w:rsid w:val="00B60CC6"/>
    <w:rsid w:val="00B60D90"/>
    <w:rsid w:val="00B60E78"/>
    <w:rsid w:val="00B60EAB"/>
    <w:rsid w:val="00B60F44"/>
    <w:rsid w:val="00B613C2"/>
    <w:rsid w:val="00B613C5"/>
    <w:rsid w:val="00B61703"/>
    <w:rsid w:val="00B61A82"/>
    <w:rsid w:val="00B61AE7"/>
    <w:rsid w:val="00B61CA8"/>
    <w:rsid w:val="00B61D3A"/>
    <w:rsid w:val="00B61D43"/>
    <w:rsid w:val="00B62004"/>
    <w:rsid w:val="00B622E9"/>
    <w:rsid w:val="00B62325"/>
    <w:rsid w:val="00B623D3"/>
    <w:rsid w:val="00B62453"/>
    <w:rsid w:val="00B62534"/>
    <w:rsid w:val="00B62746"/>
    <w:rsid w:val="00B62807"/>
    <w:rsid w:val="00B62988"/>
    <w:rsid w:val="00B62ABF"/>
    <w:rsid w:val="00B62B23"/>
    <w:rsid w:val="00B62B61"/>
    <w:rsid w:val="00B62B67"/>
    <w:rsid w:val="00B62C69"/>
    <w:rsid w:val="00B6302A"/>
    <w:rsid w:val="00B63064"/>
    <w:rsid w:val="00B630D0"/>
    <w:rsid w:val="00B63173"/>
    <w:rsid w:val="00B63191"/>
    <w:rsid w:val="00B631E1"/>
    <w:rsid w:val="00B63227"/>
    <w:rsid w:val="00B63398"/>
    <w:rsid w:val="00B63573"/>
    <w:rsid w:val="00B63762"/>
    <w:rsid w:val="00B6381E"/>
    <w:rsid w:val="00B63871"/>
    <w:rsid w:val="00B63BDB"/>
    <w:rsid w:val="00B63C89"/>
    <w:rsid w:val="00B63E23"/>
    <w:rsid w:val="00B64043"/>
    <w:rsid w:val="00B6410F"/>
    <w:rsid w:val="00B6420B"/>
    <w:rsid w:val="00B642E5"/>
    <w:rsid w:val="00B644E4"/>
    <w:rsid w:val="00B64594"/>
    <w:rsid w:val="00B64785"/>
    <w:rsid w:val="00B64A77"/>
    <w:rsid w:val="00B64AF8"/>
    <w:rsid w:val="00B64B7D"/>
    <w:rsid w:val="00B64B82"/>
    <w:rsid w:val="00B64D99"/>
    <w:rsid w:val="00B64DD0"/>
    <w:rsid w:val="00B651BA"/>
    <w:rsid w:val="00B65242"/>
    <w:rsid w:val="00B652A2"/>
    <w:rsid w:val="00B6536F"/>
    <w:rsid w:val="00B6540F"/>
    <w:rsid w:val="00B65519"/>
    <w:rsid w:val="00B65750"/>
    <w:rsid w:val="00B65935"/>
    <w:rsid w:val="00B65A4A"/>
    <w:rsid w:val="00B65CA5"/>
    <w:rsid w:val="00B65D92"/>
    <w:rsid w:val="00B65DAF"/>
    <w:rsid w:val="00B660FC"/>
    <w:rsid w:val="00B66346"/>
    <w:rsid w:val="00B663F6"/>
    <w:rsid w:val="00B6661D"/>
    <w:rsid w:val="00B66764"/>
    <w:rsid w:val="00B667FB"/>
    <w:rsid w:val="00B6693B"/>
    <w:rsid w:val="00B6695C"/>
    <w:rsid w:val="00B669CD"/>
    <w:rsid w:val="00B66B13"/>
    <w:rsid w:val="00B66D04"/>
    <w:rsid w:val="00B66D18"/>
    <w:rsid w:val="00B66DD3"/>
    <w:rsid w:val="00B6704F"/>
    <w:rsid w:val="00B67207"/>
    <w:rsid w:val="00B672C7"/>
    <w:rsid w:val="00B673C7"/>
    <w:rsid w:val="00B673DE"/>
    <w:rsid w:val="00B675B7"/>
    <w:rsid w:val="00B67B14"/>
    <w:rsid w:val="00B67BC4"/>
    <w:rsid w:val="00B67D56"/>
    <w:rsid w:val="00B70085"/>
    <w:rsid w:val="00B704DD"/>
    <w:rsid w:val="00B705C8"/>
    <w:rsid w:val="00B70717"/>
    <w:rsid w:val="00B707EE"/>
    <w:rsid w:val="00B70A87"/>
    <w:rsid w:val="00B70C7D"/>
    <w:rsid w:val="00B70CC4"/>
    <w:rsid w:val="00B70CD9"/>
    <w:rsid w:val="00B70D59"/>
    <w:rsid w:val="00B70DB5"/>
    <w:rsid w:val="00B70DCC"/>
    <w:rsid w:val="00B70E95"/>
    <w:rsid w:val="00B7116A"/>
    <w:rsid w:val="00B71312"/>
    <w:rsid w:val="00B71403"/>
    <w:rsid w:val="00B7142D"/>
    <w:rsid w:val="00B7156B"/>
    <w:rsid w:val="00B71837"/>
    <w:rsid w:val="00B71976"/>
    <w:rsid w:val="00B71BF0"/>
    <w:rsid w:val="00B71CB0"/>
    <w:rsid w:val="00B71DC1"/>
    <w:rsid w:val="00B71E39"/>
    <w:rsid w:val="00B71E48"/>
    <w:rsid w:val="00B71E8E"/>
    <w:rsid w:val="00B71EBB"/>
    <w:rsid w:val="00B71F88"/>
    <w:rsid w:val="00B720AC"/>
    <w:rsid w:val="00B72119"/>
    <w:rsid w:val="00B72291"/>
    <w:rsid w:val="00B722B1"/>
    <w:rsid w:val="00B7230E"/>
    <w:rsid w:val="00B72421"/>
    <w:rsid w:val="00B7269B"/>
    <w:rsid w:val="00B726C2"/>
    <w:rsid w:val="00B7280B"/>
    <w:rsid w:val="00B728F7"/>
    <w:rsid w:val="00B7293E"/>
    <w:rsid w:val="00B72B05"/>
    <w:rsid w:val="00B72BC3"/>
    <w:rsid w:val="00B72D1F"/>
    <w:rsid w:val="00B72EC2"/>
    <w:rsid w:val="00B72F2E"/>
    <w:rsid w:val="00B72F46"/>
    <w:rsid w:val="00B72F8E"/>
    <w:rsid w:val="00B72FC0"/>
    <w:rsid w:val="00B73031"/>
    <w:rsid w:val="00B731D8"/>
    <w:rsid w:val="00B73226"/>
    <w:rsid w:val="00B73273"/>
    <w:rsid w:val="00B734B2"/>
    <w:rsid w:val="00B736BD"/>
    <w:rsid w:val="00B737AA"/>
    <w:rsid w:val="00B73869"/>
    <w:rsid w:val="00B73896"/>
    <w:rsid w:val="00B738A0"/>
    <w:rsid w:val="00B73980"/>
    <w:rsid w:val="00B73991"/>
    <w:rsid w:val="00B73D81"/>
    <w:rsid w:val="00B73F6D"/>
    <w:rsid w:val="00B73FB0"/>
    <w:rsid w:val="00B7404E"/>
    <w:rsid w:val="00B74132"/>
    <w:rsid w:val="00B74193"/>
    <w:rsid w:val="00B743A4"/>
    <w:rsid w:val="00B743C5"/>
    <w:rsid w:val="00B744B8"/>
    <w:rsid w:val="00B74504"/>
    <w:rsid w:val="00B745B2"/>
    <w:rsid w:val="00B7487D"/>
    <w:rsid w:val="00B7499C"/>
    <w:rsid w:val="00B74C24"/>
    <w:rsid w:val="00B74C49"/>
    <w:rsid w:val="00B74C71"/>
    <w:rsid w:val="00B74EBC"/>
    <w:rsid w:val="00B75077"/>
    <w:rsid w:val="00B75096"/>
    <w:rsid w:val="00B7509F"/>
    <w:rsid w:val="00B753B5"/>
    <w:rsid w:val="00B7540F"/>
    <w:rsid w:val="00B7551C"/>
    <w:rsid w:val="00B7576E"/>
    <w:rsid w:val="00B757DD"/>
    <w:rsid w:val="00B75898"/>
    <w:rsid w:val="00B75921"/>
    <w:rsid w:val="00B75AB8"/>
    <w:rsid w:val="00B75C4C"/>
    <w:rsid w:val="00B75DEA"/>
    <w:rsid w:val="00B75E21"/>
    <w:rsid w:val="00B75E53"/>
    <w:rsid w:val="00B76254"/>
    <w:rsid w:val="00B7644E"/>
    <w:rsid w:val="00B7649C"/>
    <w:rsid w:val="00B764A0"/>
    <w:rsid w:val="00B765B6"/>
    <w:rsid w:val="00B76679"/>
    <w:rsid w:val="00B76863"/>
    <w:rsid w:val="00B76AB3"/>
    <w:rsid w:val="00B76B23"/>
    <w:rsid w:val="00B76B53"/>
    <w:rsid w:val="00B76BA9"/>
    <w:rsid w:val="00B76BD4"/>
    <w:rsid w:val="00B76CDE"/>
    <w:rsid w:val="00B76E46"/>
    <w:rsid w:val="00B7705A"/>
    <w:rsid w:val="00B771F6"/>
    <w:rsid w:val="00B7748F"/>
    <w:rsid w:val="00B7757F"/>
    <w:rsid w:val="00B77793"/>
    <w:rsid w:val="00B7788A"/>
    <w:rsid w:val="00B77EF0"/>
    <w:rsid w:val="00B80052"/>
    <w:rsid w:val="00B80059"/>
    <w:rsid w:val="00B8026E"/>
    <w:rsid w:val="00B8045B"/>
    <w:rsid w:val="00B80474"/>
    <w:rsid w:val="00B806A5"/>
    <w:rsid w:val="00B80A91"/>
    <w:rsid w:val="00B80DC3"/>
    <w:rsid w:val="00B810E0"/>
    <w:rsid w:val="00B81255"/>
    <w:rsid w:val="00B81282"/>
    <w:rsid w:val="00B813AF"/>
    <w:rsid w:val="00B81667"/>
    <w:rsid w:val="00B81816"/>
    <w:rsid w:val="00B818BA"/>
    <w:rsid w:val="00B819A0"/>
    <w:rsid w:val="00B81BC7"/>
    <w:rsid w:val="00B81C18"/>
    <w:rsid w:val="00B81CA3"/>
    <w:rsid w:val="00B81EE6"/>
    <w:rsid w:val="00B81F6C"/>
    <w:rsid w:val="00B820A0"/>
    <w:rsid w:val="00B820B0"/>
    <w:rsid w:val="00B82120"/>
    <w:rsid w:val="00B82295"/>
    <w:rsid w:val="00B822A2"/>
    <w:rsid w:val="00B82369"/>
    <w:rsid w:val="00B82403"/>
    <w:rsid w:val="00B82551"/>
    <w:rsid w:val="00B82904"/>
    <w:rsid w:val="00B82916"/>
    <w:rsid w:val="00B8296C"/>
    <w:rsid w:val="00B82A72"/>
    <w:rsid w:val="00B82CC7"/>
    <w:rsid w:val="00B82FB4"/>
    <w:rsid w:val="00B83107"/>
    <w:rsid w:val="00B83166"/>
    <w:rsid w:val="00B831DA"/>
    <w:rsid w:val="00B8325E"/>
    <w:rsid w:val="00B83303"/>
    <w:rsid w:val="00B8388D"/>
    <w:rsid w:val="00B839AC"/>
    <w:rsid w:val="00B83A13"/>
    <w:rsid w:val="00B83A22"/>
    <w:rsid w:val="00B83DCB"/>
    <w:rsid w:val="00B83E65"/>
    <w:rsid w:val="00B83EEA"/>
    <w:rsid w:val="00B83F02"/>
    <w:rsid w:val="00B83F3E"/>
    <w:rsid w:val="00B83F89"/>
    <w:rsid w:val="00B84493"/>
    <w:rsid w:val="00B84495"/>
    <w:rsid w:val="00B84732"/>
    <w:rsid w:val="00B847D8"/>
    <w:rsid w:val="00B847F2"/>
    <w:rsid w:val="00B849B2"/>
    <w:rsid w:val="00B849E3"/>
    <w:rsid w:val="00B84BEC"/>
    <w:rsid w:val="00B84C30"/>
    <w:rsid w:val="00B84C56"/>
    <w:rsid w:val="00B84CC2"/>
    <w:rsid w:val="00B84DF4"/>
    <w:rsid w:val="00B84E0C"/>
    <w:rsid w:val="00B84F51"/>
    <w:rsid w:val="00B84F92"/>
    <w:rsid w:val="00B84FA3"/>
    <w:rsid w:val="00B85319"/>
    <w:rsid w:val="00B85650"/>
    <w:rsid w:val="00B8567C"/>
    <w:rsid w:val="00B856F3"/>
    <w:rsid w:val="00B85766"/>
    <w:rsid w:val="00B8576C"/>
    <w:rsid w:val="00B857C3"/>
    <w:rsid w:val="00B85805"/>
    <w:rsid w:val="00B8582A"/>
    <w:rsid w:val="00B858EE"/>
    <w:rsid w:val="00B85971"/>
    <w:rsid w:val="00B859E2"/>
    <w:rsid w:val="00B85ADB"/>
    <w:rsid w:val="00B85C40"/>
    <w:rsid w:val="00B8607D"/>
    <w:rsid w:val="00B8626E"/>
    <w:rsid w:val="00B8649A"/>
    <w:rsid w:val="00B86750"/>
    <w:rsid w:val="00B869C9"/>
    <w:rsid w:val="00B86BE6"/>
    <w:rsid w:val="00B86CBC"/>
    <w:rsid w:val="00B86F8B"/>
    <w:rsid w:val="00B8701C"/>
    <w:rsid w:val="00B870CC"/>
    <w:rsid w:val="00B87175"/>
    <w:rsid w:val="00B8717E"/>
    <w:rsid w:val="00B872AA"/>
    <w:rsid w:val="00B87329"/>
    <w:rsid w:val="00B875B8"/>
    <w:rsid w:val="00B87660"/>
    <w:rsid w:val="00B87798"/>
    <w:rsid w:val="00B87814"/>
    <w:rsid w:val="00B879C5"/>
    <w:rsid w:val="00B87BF4"/>
    <w:rsid w:val="00B87CC3"/>
    <w:rsid w:val="00B9011F"/>
    <w:rsid w:val="00B90190"/>
    <w:rsid w:val="00B9031D"/>
    <w:rsid w:val="00B90537"/>
    <w:rsid w:val="00B90763"/>
    <w:rsid w:val="00B9082C"/>
    <w:rsid w:val="00B9090A"/>
    <w:rsid w:val="00B90991"/>
    <w:rsid w:val="00B90A7D"/>
    <w:rsid w:val="00B90AF5"/>
    <w:rsid w:val="00B90E37"/>
    <w:rsid w:val="00B90F39"/>
    <w:rsid w:val="00B9106B"/>
    <w:rsid w:val="00B91138"/>
    <w:rsid w:val="00B91157"/>
    <w:rsid w:val="00B913EF"/>
    <w:rsid w:val="00B91498"/>
    <w:rsid w:val="00B91614"/>
    <w:rsid w:val="00B91861"/>
    <w:rsid w:val="00B918CD"/>
    <w:rsid w:val="00B91998"/>
    <w:rsid w:val="00B919A7"/>
    <w:rsid w:val="00B91B91"/>
    <w:rsid w:val="00B91F50"/>
    <w:rsid w:val="00B91F74"/>
    <w:rsid w:val="00B91F9C"/>
    <w:rsid w:val="00B91FC1"/>
    <w:rsid w:val="00B922FD"/>
    <w:rsid w:val="00B92331"/>
    <w:rsid w:val="00B924D9"/>
    <w:rsid w:val="00B926CD"/>
    <w:rsid w:val="00B928BA"/>
    <w:rsid w:val="00B92AAE"/>
    <w:rsid w:val="00B92AC0"/>
    <w:rsid w:val="00B92B94"/>
    <w:rsid w:val="00B92D2D"/>
    <w:rsid w:val="00B92D53"/>
    <w:rsid w:val="00B92FC2"/>
    <w:rsid w:val="00B9305A"/>
    <w:rsid w:val="00B931BF"/>
    <w:rsid w:val="00B93298"/>
    <w:rsid w:val="00B935E8"/>
    <w:rsid w:val="00B93758"/>
    <w:rsid w:val="00B93835"/>
    <w:rsid w:val="00B93927"/>
    <w:rsid w:val="00B93ABA"/>
    <w:rsid w:val="00B93AD0"/>
    <w:rsid w:val="00B93B20"/>
    <w:rsid w:val="00B93CBE"/>
    <w:rsid w:val="00B93D6E"/>
    <w:rsid w:val="00B93D8F"/>
    <w:rsid w:val="00B93DDD"/>
    <w:rsid w:val="00B93F1B"/>
    <w:rsid w:val="00B94169"/>
    <w:rsid w:val="00B9430D"/>
    <w:rsid w:val="00B9449A"/>
    <w:rsid w:val="00B944FE"/>
    <w:rsid w:val="00B94506"/>
    <w:rsid w:val="00B94564"/>
    <w:rsid w:val="00B9459E"/>
    <w:rsid w:val="00B945C5"/>
    <w:rsid w:val="00B94637"/>
    <w:rsid w:val="00B946AB"/>
    <w:rsid w:val="00B94722"/>
    <w:rsid w:val="00B94862"/>
    <w:rsid w:val="00B94866"/>
    <w:rsid w:val="00B94ABA"/>
    <w:rsid w:val="00B94E73"/>
    <w:rsid w:val="00B95166"/>
    <w:rsid w:val="00B954C4"/>
    <w:rsid w:val="00B954F9"/>
    <w:rsid w:val="00B955DA"/>
    <w:rsid w:val="00B958B8"/>
    <w:rsid w:val="00B958BC"/>
    <w:rsid w:val="00B959C0"/>
    <w:rsid w:val="00B95B13"/>
    <w:rsid w:val="00B95B9D"/>
    <w:rsid w:val="00B95C1D"/>
    <w:rsid w:val="00B95C5F"/>
    <w:rsid w:val="00B95C8A"/>
    <w:rsid w:val="00B95D5B"/>
    <w:rsid w:val="00B95E6A"/>
    <w:rsid w:val="00B9603A"/>
    <w:rsid w:val="00B96377"/>
    <w:rsid w:val="00B9640B"/>
    <w:rsid w:val="00B96474"/>
    <w:rsid w:val="00B967F1"/>
    <w:rsid w:val="00B96C48"/>
    <w:rsid w:val="00B96CF3"/>
    <w:rsid w:val="00B96EEA"/>
    <w:rsid w:val="00B96F2B"/>
    <w:rsid w:val="00B9713B"/>
    <w:rsid w:val="00B971D3"/>
    <w:rsid w:val="00B973D8"/>
    <w:rsid w:val="00B97699"/>
    <w:rsid w:val="00B97784"/>
    <w:rsid w:val="00B97997"/>
    <w:rsid w:val="00B97BCF"/>
    <w:rsid w:val="00B97DC2"/>
    <w:rsid w:val="00B97EA7"/>
    <w:rsid w:val="00BA007E"/>
    <w:rsid w:val="00BA01B6"/>
    <w:rsid w:val="00BA0471"/>
    <w:rsid w:val="00BA054F"/>
    <w:rsid w:val="00BA0645"/>
    <w:rsid w:val="00BA076D"/>
    <w:rsid w:val="00BA0815"/>
    <w:rsid w:val="00BA08C1"/>
    <w:rsid w:val="00BA08C5"/>
    <w:rsid w:val="00BA09CB"/>
    <w:rsid w:val="00BA0B9D"/>
    <w:rsid w:val="00BA0BAD"/>
    <w:rsid w:val="00BA0CFA"/>
    <w:rsid w:val="00BA0D44"/>
    <w:rsid w:val="00BA0F67"/>
    <w:rsid w:val="00BA121A"/>
    <w:rsid w:val="00BA1460"/>
    <w:rsid w:val="00BA1656"/>
    <w:rsid w:val="00BA17E2"/>
    <w:rsid w:val="00BA1941"/>
    <w:rsid w:val="00BA19A1"/>
    <w:rsid w:val="00BA1AAE"/>
    <w:rsid w:val="00BA1DB4"/>
    <w:rsid w:val="00BA2159"/>
    <w:rsid w:val="00BA2240"/>
    <w:rsid w:val="00BA2253"/>
    <w:rsid w:val="00BA25EF"/>
    <w:rsid w:val="00BA26D5"/>
    <w:rsid w:val="00BA2ADB"/>
    <w:rsid w:val="00BA3010"/>
    <w:rsid w:val="00BA3012"/>
    <w:rsid w:val="00BA310A"/>
    <w:rsid w:val="00BA330F"/>
    <w:rsid w:val="00BA3480"/>
    <w:rsid w:val="00BA356C"/>
    <w:rsid w:val="00BA370E"/>
    <w:rsid w:val="00BA38B3"/>
    <w:rsid w:val="00BA3B05"/>
    <w:rsid w:val="00BA3BEE"/>
    <w:rsid w:val="00BA3C2C"/>
    <w:rsid w:val="00BA3D10"/>
    <w:rsid w:val="00BA403A"/>
    <w:rsid w:val="00BA4122"/>
    <w:rsid w:val="00BA41A7"/>
    <w:rsid w:val="00BA41E6"/>
    <w:rsid w:val="00BA42BE"/>
    <w:rsid w:val="00BA4477"/>
    <w:rsid w:val="00BA45D9"/>
    <w:rsid w:val="00BA48A8"/>
    <w:rsid w:val="00BA4951"/>
    <w:rsid w:val="00BA4980"/>
    <w:rsid w:val="00BA49A7"/>
    <w:rsid w:val="00BA4E0F"/>
    <w:rsid w:val="00BA500A"/>
    <w:rsid w:val="00BA5077"/>
    <w:rsid w:val="00BA5107"/>
    <w:rsid w:val="00BA5230"/>
    <w:rsid w:val="00BA5290"/>
    <w:rsid w:val="00BA53B8"/>
    <w:rsid w:val="00BA540A"/>
    <w:rsid w:val="00BA5459"/>
    <w:rsid w:val="00BA5484"/>
    <w:rsid w:val="00BA575B"/>
    <w:rsid w:val="00BA580F"/>
    <w:rsid w:val="00BA58B0"/>
    <w:rsid w:val="00BA59F4"/>
    <w:rsid w:val="00BA5C89"/>
    <w:rsid w:val="00BA5E2E"/>
    <w:rsid w:val="00BA5FB2"/>
    <w:rsid w:val="00BA604C"/>
    <w:rsid w:val="00BA614D"/>
    <w:rsid w:val="00BA615D"/>
    <w:rsid w:val="00BA6208"/>
    <w:rsid w:val="00BA645A"/>
    <w:rsid w:val="00BA67C7"/>
    <w:rsid w:val="00BA6860"/>
    <w:rsid w:val="00BA6974"/>
    <w:rsid w:val="00BA6AE7"/>
    <w:rsid w:val="00BA6D03"/>
    <w:rsid w:val="00BA6E30"/>
    <w:rsid w:val="00BA7007"/>
    <w:rsid w:val="00BA705E"/>
    <w:rsid w:val="00BA7092"/>
    <w:rsid w:val="00BA72A1"/>
    <w:rsid w:val="00BA7365"/>
    <w:rsid w:val="00BA7419"/>
    <w:rsid w:val="00BA743A"/>
    <w:rsid w:val="00BA7495"/>
    <w:rsid w:val="00BA75AB"/>
    <w:rsid w:val="00BA75BA"/>
    <w:rsid w:val="00BA7681"/>
    <w:rsid w:val="00BA7690"/>
    <w:rsid w:val="00BA76E0"/>
    <w:rsid w:val="00BA77AF"/>
    <w:rsid w:val="00BA7878"/>
    <w:rsid w:val="00BA7943"/>
    <w:rsid w:val="00BA7949"/>
    <w:rsid w:val="00BA79D0"/>
    <w:rsid w:val="00BA79EE"/>
    <w:rsid w:val="00BA79F0"/>
    <w:rsid w:val="00BA7F65"/>
    <w:rsid w:val="00BB0058"/>
    <w:rsid w:val="00BB00DF"/>
    <w:rsid w:val="00BB0124"/>
    <w:rsid w:val="00BB019C"/>
    <w:rsid w:val="00BB0287"/>
    <w:rsid w:val="00BB02E7"/>
    <w:rsid w:val="00BB067D"/>
    <w:rsid w:val="00BB0723"/>
    <w:rsid w:val="00BB072D"/>
    <w:rsid w:val="00BB0A08"/>
    <w:rsid w:val="00BB0AC4"/>
    <w:rsid w:val="00BB0BF3"/>
    <w:rsid w:val="00BB0C7A"/>
    <w:rsid w:val="00BB0D63"/>
    <w:rsid w:val="00BB0E70"/>
    <w:rsid w:val="00BB11A7"/>
    <w:rsid w:val="00BB138B"/>
    <w:rsid w:val="00BB13EC"/>
    <w:rsid w:val="00BB1525"/>
    <w:rsid w:val="00BB158E"/>
    <w:rsid w:val="00BB189C"/>
    <w:rsid w:val="00BB1B94"/>
    <w:rsid w:val="00BB1BFB"/>
    <w:rsid w:val="00BB1CE7"/>
    <w:rsid w:val="00BB1F2A"/>
    <w:rsid w:val="00BB21DD"/>
    <w:rsid w:val="00BB2346"/>
    <w:rsid w:val="00BB24BF"/>
    <w:rsid w:val="00BB266B"/>
    <w:rsid w:val="00BB2774"/>
    <w:rsid w:val="00BB29F0"/>
    <w:rsid w:val="00BB2BE9"/>
    <w:rsid w:val="00BB2DD6"/>
    <w:rsid w:val="00BB2E4E"/>
    <w:rsid w:val="00BB32AB"/>
    <w:rsid w:val="00BB32B3"/>
    <w:rsid w:val="00BB32CB"/>
    <w:rsid w:val="00BB32FA"/>
    <w:rsid w:val="00BB3597"/>
    <w:rsid w:val="00BB35EA"/>
    <w:rsid w:val="00BB367A"/>
    <w:rsid w:val="00BB3BFB"/>
    <w:rsid w:val="00BB3C26"/>
    <w:rsid w:val="00BB3D49"/>
    <w:rsid w:val="00BB3F45"/>
    <w:rsid w:val="00BB3F83"/>
    <w:rsid w:val="00BB4316"/>
    <w:rsid w:val="00BB4427"/>
    <w:rsid w:val="00BB45C4"/>
    <w:rsid w:val="00BB461B"/>
    <w:rsid w:val="00BB48B6"/>
    <w:rsid w:val="00BB4C0A"/>
    <w:rsid w:val="00BB4C21"/>
    <w:rsid w:val="00BB4CC0"/>
    <w:rsid w:val="00BB4CC3"/>
    <w:rsid w:val="00BB4D9B"/>
    <w:rsid w:val="00BB4E09"/>
    <w:rsid w:val="00BB4F13"/>
    <w:rsid w:val="00BB508A"/>
    <w:rsid w:val="00BB5441"/>
    <w:rsid w:val="00BB5566"/>
    <w:rsid w:val="00BB5613"/>
    <w:rsid w:val="00BB56E6"/>
    <w:rsid w:val="00BB5A87"/>
    <w:rsid w:val="00BB5C13"/>
    <w:rsid w:val="00BB5DD9"/>
    <w:rsid w:val="00BB5E09"/>
    <w:rsid w:val="00BB5E21"/>
    <w:rsid w:val="00BB5FBD"/>
    <w:rsid w:val="00BB6579"/>
    <w:rsid w:val="00BB677C"/>
    <w:rsid w:val="00BB67DC"/>
    <w:rsid w:val="00BB6D78"/>
    <w:rsid w:val="00BB6E8E"/>
    <w:rsid w:val="00BB6F38"/>
    <w:rsid w:val="00BB702D"/>
    <w:rsid w:val="00BB7129"/>
    <w:rsid w:val="00BB7277"/>
    <w:rsid w:val="00BB73F3"/>
    <w:rsid w:val="00BB74BA"/>
    <w:rsid w:val="00BB74C4"/>
    <w:rsid w:val="00BB75F9"/>
    <w:rsid w:val="00BB7906"/>
    <w:rsid w:val="00BB7A3D"/>
    <w:rsid w:val="00BB7BB0"/>
    <w:rsid w:val="00BB7BE7"/>
    <w:rsid w:val="00BB7D1D"/>
    <w:rsid w:val="00BB7DF7"/>
    <w:rsid w:val="00BB7E5D"/>
    <w:rsid w:val="00BB7F32"/>
    <w:rsid w:val="00BC04E7"/>
    <w:rsid w:val="00BC05EC"/>
    <w:rsid w:val="00BC0645"/>
    <w:rsid w:val="00BC081B"/>
    <w:rsid w:val="00BC0C79"/>
    <w:rsid w:val="00BC0CD8"/>
    <w:rsid w:val="00BC0E21"/>
    <w:rsid w:val="00BC0F07"/>
    <w:rsid w:val="00BC0FA4"/>
    <w:rsid w:val="00BC15EA"/>
    <w:rsid w:val="00BC1685"/>
    <w:rsid w:val="00BC1788"/>
    <w:rsid w:val="00BC1808"/>
    <w:rsid w:val="00BC1850"/>
    <w:rsid w:val="00BC192E"/>
    <w:rsid w:val="00BC195C"/>
    <w:rsid w:val="00BC1A49"/>
    <w:rsid w:val="00BC1AA4"/>
    <w:rsid w:val="00BC1AEE"/>
    <w:rsid w:val="00BC1F0C"/>
    <w:rsid w:val="00BC1F6D"/>
    <w:rsid w:val="00BC2037"/>
    <w:rsid w:val="00BC207C"/>
    <w:rsid w:val="00BC20A9"/>
    <w:rsid w:val="00BC215B"/>
    <w:rsid w:val="00BC223E"/>
    <w:rsid w:val="00BC2248"/>
    <w:rsid w:val="00BC278A"/>
    <w:rsid w:val="00BC2952"/>
    <w:rsid w:val="00BC2BF5"/>
    <w:rsid w:val="00BC2D6A"/>
    <w:rsid w:val="00BC3226"/>
    <w:rsid w:val="00BC343E"/>
    <w:rsid w:val="00BC35AE"/>
    <w:rsid w:val="00BC35E3"/>
    <w:rsid w:val="00BC365C"/>
    <w:rsid w:val="00BC395D"/>
    <w:rsid w:val="00BC3971"/>
    <w:rsid w:val="00BC3AC3"/>
    <w:rsid w:val="00BC3B0B"/>
    <w:rsid w:val="00BC3C5B"/>
    <w:rsid w:val="00BC3CC4"/>
    <w:rsid w:val="00BC3CEE"/>
    <w:rsid w:val="00BC3EA2"/>
    <w:rsid w:val="00BC40AC"/>
    <w:rsid w:val="00BC4163"/>
    <w:rsid w:val="00BC4303"/>
    <w:rsid w:val="00BC44C1"/>
    <w:rsid w:val="00BC45AD"/>
    <w:rsid w:val="00BC4886"/>
    <w:rsid w:val="00BC4986"/>
    <w:rsid w:val="00BC49EE"/>
    <w:rsid w:val="00BC4A33"/>
    <w:rsid w:val="00BC4C9E"/>
    <w:rsid w:val="00BC4D08"/>
    <w:rsid w:val="00BC50A6"/>
    <w:rsid w:val="00BC5130"/>
    <w:rsid w:val="00BC53FD"/>
    <w:rsid w:val="00BC550D"/>
    <w:rsid w:val="00BC5734"/>
    <w:rsid w:val="00BC5737"/>
    <w:rsid w:val="00BC57A0"/>
    <w:rsid w:val="00BC59FB"/>
    <w:rsid w:val="00BC5ABA"/>
    <w:rsid w:val="00BC5BA9"/>
    <w:rsid w:val="00BC5BCA"/>
    <w:rsid w:val="00BC5C84"/>
    <w:rsid w:val="00BC5D5C"/>
    <w:rsid w:val="00BC5D8F"/>
    <w:rsid w:val="00BC5E4D"/>
    <w:rsid w:val="00BC5E88"/>
    <w:rsid w:val="00BC5F1B"/>
    <w:rsid w:val="00BC60B4"/>
    <w:rsid w:val="00BC62C9"/>
    <w:rsid w:val="00BC64D6"/>
    <w:rsid w:val="00BC64F8"/>
    <w:rsid w:val="00BC686C"/>
    <w:rsid w:val="00BC6B62"/>
    <w:rsid w:val="00BC6E32"/>
    <w:rsid w:val="00BC6EB2"/>
    <w:rsid w:val="00BC6EEB"/>
    <w:rsid w:val="00BC6F8D"/>
    <w:rsid w:val="00BC6FE2"/>
    <w:rsid w:val="00BC71FA"/>
    <w:rsid w:val="00BC7214"/>
    <w:rsid w:val="00BC7470"/>
    <w:rsid w:val="00BC7603"/>
    <w:rsid w:val="00BC77D0"/>
    <w:rsid w:val="00BC78AA"/>
    <w:rsid w:val="00BC7930"/>
    <w:rsid w:val="00BC7965"/>
    <w:rsid w:val="00BC7EEB"/>
    <w:rsid w:val="00BC7F22"/>
    <w:rsid w:val="00BC7FAD"/>
    <w:rsid w:val="00BC7FE3"/>
    <w:rsid w:val="00BD0272"/>
    <w:rsid w:val="00BD0764"/>
    <w:rsid w:val="00BD0923"/>
    <w:rsid w:val="00BD0ACB"/>
    <w:rsid w:val="00BD0B1B"/>
    <w:rsid w:val="00BD0CFF"/>
    <w:rsid w:val="00BD1107"/>
    <w:rsid w:val="00BD11E1"/>
    <w:rsid w:val="00BD12D9"/>
    <w:rsid w:val="00BD1326"/>
    <w:rsid w:val="00BD150B"/>
    <w:rsid w:val="00BD159C"/>
    <w:rsid w:val="00BD1677"/>
    <w:rsid w:val="00BD178E"/>
    <w:rsid w:val="00BD1935"/>
    <w:rsid w:val="00BD1B3B"/>
    <w:rsid w:val="00BD1C03"/>
    <w:rsid w:val="00BD1E02"/>
    <w:rsid w:val="00BD1E7B"/>
    <w:rsid w:val="00BD1EA6"/>
    <w:rsid w:val="00BD20F2"/>
    <w:rsid w:val="00BD22B1"/>
    <w:rsid w:val="00BD22F0"/>
    <w:rsid w:val="00BD2326"/>
    <w:rsid w:val="00BD2441"/>
    <w:rsid w:val="00BD260A"/>
    <w:rsid w:val="00BD2650"/>
    <w:rsid w:val="00BD2C88"/>
    <w:rsid w:val="00BD2F07"/>
    <w:rsid w:val="00BD2F63"/>
    <w:rsid w:val="00BD2F76"/>
    <w:rsid w:val="00BD3054"/>
    <w:rsid w:val="00BD3061"/>
    <w:rsid w:val="00BD31E1"/>
    <w:rsid w:val="00BD3326"/>
    <w:rsid w:val="00BD3335"/>
    <w:rsid w:val="00BD3627"/>
    <w:rsid w:val="00BD3B96"/>
    <w:rsid w:val="00BD3EB4"/>
    <w:rsid w:val="00BD3F6B"/>
    <w:rsid w:val="00BD435D"/>
    <w:rsid w:val="00BD4432"/>
    <w:rsid w:val="00BD444C"/>
    <w:rsid w:val="00BD4776"/>
    <w:rsid w:val="00BD47C3"/>
    <w:rsid w:val="00BD4816"/>
    <w:rsid w:val="00BD4A82"/>
    <w:rsid w:val="00BD4B8F"/>
    <w:rsid w:val="00BD4BB9"/>
    <w:rsid w:val="00BD4C14"/>
    <w:rsid w:val="00BD4CA1"/>
    <w:rsid w:val="00BD500F"/>
    <w:rsid w:val="00BD5198"/>
    <w:rsid w:val="00BD51E1"/>
    <w:rsid w:val="00BD5212"/>
    <w:rsid w:val="00BD5337"/>
    <w:rsid w:val="00BD538D"/>
    <w:rsid w:val="00BD54D8"/>
    <w:rsid w:val="00BD5747"/>
    <w:rsid w:val="00BD5848"/>
    <w:rsid w:val="00BD58C6"/>
    <w:rsid w:val="00BD5A36"/>
    <w:rsid w:val="00BD5CB6"/>
    <w:rsid w:val="00BD5EC1"/>
    <w:rsid w:val="00BD603F"/>
    <w:rsid w:val="00BD6091"/>
    <w:rsid w:val="00BD6098"/>
    <w:rsid w:val="00BD614A"/>
    <w:rsid w:val="00BD61A6"/>
    <w:rsid w:val="00BD6256"/>
    <w:rsid w:val="00BD658C"/>
    <w:rsid w:val="00BD65C8"/>
    <w:rsid w:val="00BD661E"/>
    <w:rsid w:val="00BD66CE"/>
    <w:rsid w:val="00BD66E2"/>
    <w:rsid w:val="00BD66F9"/>
    <w:rsid w:val="00BD69A6"/>
    <w:rsid w:val="00BD6AFC"/>
    <w:rsid w:val="00BD6C2C"/>
    <w:rsid w:val="00BD6C96"/>
    <w:rsid w:val="00BD6EF1"/>
    <w:rsid w:val="00BD6EF2"/>
    <w:rsid w:val="00BD7039"/>
    <w:rsid w:val="00BD7376"/>
    <w:rsid w:val="00BD73A9"/>
    <w:rsid w:val="00BD7787"/>
    <w:rsid w:val="00BD784F"/>
    <w:rsid w:val="00BD7944"/>
    <w:rsid w:val="00BD79F5"/>
    <w:rsid w:val="00BD7D39"/>
    <w:rsid w:val="00BD7E5B"/>
    <w:rsid w:val="00BE0120"/>
    <w:rsid w:val="00BE01C5"/>
    <w:rsid w:val="00BE0221"/>
    <w:rsid w:val="00BE034A"/>
    <w:rsid w:val="00BE05B5"/>
    <w:rsid w:val="00BE07C0"/>
    <w:rsid w:val="00BE0920"/>
    <w:rsid w:val="00BE0A0C"/>
    <w:rsid w:val="00BE0A75"/>
    <w:rsid w:val="00BE0CE1"/>
    <w:rsid w:val="00BE0E59"/>
    <w:rsid w:val="00BE1046"/>
    <w:rsid w:val="00BE12B1"/>
    <w:rsid w:val="00BE1358"/>
    <w:rsid w:val="00BE1453"/>
    <w:rsid w:val="00BE153F"/>
    <w:rsid w:val="00BE15C9"/>
    <w:rsid w:val="00BE1A1C"/>
    <w:rsid w:val="00BE1B8B"/>
    <w:rsid w:val="00BE1C2F"/>
    <w:rsid w:val="00BE1C43"/>
    <w:rsid w:val="00BE1D3F"/>
    <w:rsid w:val="00BE1F38"/>
    <w:rsid w:val="00BE1F3F"/>
    <w:rsid w:val="00BE2101"/>
    <w:rsid w:val="00BE2186"/>
    <w:rsid w:val="00BE2235"/>
    <w:rsid w:val="00BE2432"/>
    <w:rsid w:val="00BE2438"/>
    <w:rsid w:val="00BE24B0"/>
    <w:rsid w:val="00BE29B3"/>
    <w:rsid w:val="00BE2CE9"/>
    <w:rsid w:val="00BE2F0B"/>
    <w:rsid w:val="00BE2FBB"/>
    <w:rsid w:val="00BE302E"/>
    <w:rsid w:val="00BE32CB"/>
    <w:rsid w:val="00BE333F"/>
    <w:rsid w:val="00BE3385"/>
    <w:rsid w:val="00BE35ED"/>
    <w:rsid w:val="00BE360E"/>
    <w:rsid w:val="00BE3776"/>
    <w:rsid w:val="00BE385C"/>
    <w:rsid w:val="00BE390E"/>
    <w:rsid w:val="00BE3B4B"/>
    <w:rsid w:val="00BE3D65"/>
    <w:rsid w:val="00BE3F04"/>
    <w:rsid w:val="00BE43E7"/>
    <w:rsid w:val="00BE4613"/>
    <w:rsid w:val="00BE4683"/>
    <w:rsid w:val="00BE4754"/>
    <w:rsid w:val="00BE4767"/>
    <w:rsid w:val="00BE4953"/>
    <w:rsid w:val="00BE4B10"/>
    <w:rsid w:val="00BE4B50"/>
    <w:rsid w:val="00BE4C9C"/>
    <w:rsid w:val="00BE519B"/>
    <w:rsid w:val="00BE5412"/>
    <w:rsid w:val="00BE5519"/>
    <w:rsid w:val="00BE5905"/>
    <w:rsid w:val="00BE5933"/>
    <w:rsid w:val="00BE5D48"/>
    <w:rsid w:val="00BE5DAD"/>
    <w:rsid w:val="00BE5FA3"/>
    <w:rsid w:val="00BE6307"/>
    <w:rsid w:val="00BE634C"/>
    <w:rsid w:val="00BE6426"/>
    <w:rsid w:val="00BE661F"/>
    <w:rsid w:val="00BE67C1"/>
    <w:rsid w:val="00BE67E8"/>
    <w:rsid w:val="00BE68DF"/>
    <w:rsid w:val="00BE694C"/>
    <w:rsid w:val="00BE69A7"/>
    <w:rsid w:val="00BE6BB0"/>
    <w:rsid w:val="00BE6C05"/>
    <w:rsid w:val="00BE6C3C"/>
    <w:rsid w:val="00BE6C7A"/>
    <w:rsid w:val="00BE6D93"/>
    <w:rsid w:val="00BE6F6C"/>
    <w:rsid w:val="00BE6F7D"/>
    <w:rsid w:val="00BE7097"/>
    <w:rsid w:val="00BE75D1"/>
    <w:rsid w:val="00BE7718"/>
    <w:rsid w:val="00BE77C3"/>
    <w:rsid w:val="00BE7987"/>
    <w:rsid w:val="00BE7F3C"/>
    <w:rsid w:val="00BE7F9E"/>
    <w:rsid w:val="00BE7FAD"/>
    <w:rsid w:val="00BF0059"/>
    <w:rsid w:val="00BF0132"/>
    <w:rsid w:val="00BF0250"/>
    <w:rsid w:val="00BF0280"/>
    <w:rsid w:val="00BF0375"/>
    <w:rsid w:val="00BF03C8"/>
    <w:rsid w:val="00BF06F9"/>
    <w:rsid w:val="00BF081B"/>
    <w:rsid w:val="00BF0A76"/>
    <w:rsid w:val="00BF0AC5"/>
    <w:rsid w:val="00BF0BC4"/>
    <w:rsid w:val="00BF0CE2"/>
    <w:rsid w:val="00BF0F6C"/>
    <w:rsid w:val="00BF16EB"/>
    <w:rsid w:val="00BF1752"/>
    <w:rsid w:val="00BF175D"/>
    <w:rsid w:val="00BF1832"/>
    <w:rsid w:val="00BF1840"/>
    <w:rsid w:val="00BF1CAD"/>
    <w:rsid w:val="00BF1ECF"/>
    <w:rsid w:val="00BF1FFA"/>
    <w:rsid w:val="00BF2097"/>
    <w:rsid w:val="00BF21E3"/>
    <w:rsid w:val="00BF221A"/>
    <w:rsid w:val="00BF232B"/>
    <w:rsid w:val="00BF23EC"/>
    <w:rsid w:val="00BF29A2"/>
    <w:rsid w:val="00BF2A45"/>
    <w:rsid w:val="00BF2B4C"/>
    <w:rsid w:val="00BF2B90"/>
    <w:rsid w:val="00BF2D2B"/>
    <w:rsid w:val="00BF2E21"/>
    <w:rsid w:val="00BF2E65"/>
    <w:rsid w:val="00BF3132"/>
    <w:rsid w:val="00BF3211"/>
    <w:rsid w:val="00BF3270"/>
    <w:rsid w:val="00BF356F"/>
    <w:rsid w:val="00BF3756"/>
    <w:rsid w:val="00BF37E0"/>
    <w:rsid w:val="00BF3912"/>
    <w:rsid w:val="00BF3B69"/>
    <w:rsid w:val="00BF3B79"/>
    <w:rsid w:val="00BF3C08"/>
    <w:rsid w:val="00BF3C22"/>
    <w:rsid w:val="00BF3F47"/>
    <w:rsid w:val="00BF3F48"/>
    <w:rsid w:val="00BF3FF0"/>
    <w:rsid w:val="00BF40F8"/>
    <w:rsid w:val="00BF40FF"/>
    <w:rsid w:val="00BF42C6"/>
    <w:rsid w:val="00BF44B6"/>
    <w:rsid w:val="00BF456D"/>
    <w:rsid w:val="00BF470B"/>
    <w:rsid w:val="00BF476A"/>
    <w:rsid w:val="00BF48A5"/>
    <w:rsid w:val="00BF48D0"/>
    <w:rsid w:val="00BF496B"/>
    <w:rsid w:val="00BF49BB"/>
    <w:rsid w:val="00BF4A10"/>
    <w:rsid w:val="00BF4ABF"/>
    <w:rsid w:val="00BF4DA1"/>
    <w:rsid w:val="00BF5067"/>
    <w:rsid w:val="00BF50A6"/>
    <w:rsid w:val="00BF529A"/>
    <w:rsid w:val="00BF54A9"/>
    <w:rsid w:val="00BF56CD"/>
    <w:rsid w:val="00BF5700"/>
    <w:rsid w:val="00BF5838"/>
    <w:rsid w:val="00BF589F"/>
    <w:rsid w:val="00BF5A12"/>
    <w:rsid w:val="00BF5CD8"/>
    <w:rsid w:val="00BF5E07"/>
    <w:rsid w:val="00BF5E81"/>
    <w:rsid w:val="00BF5E8E"/>
    <w:rsid w:val="00BF5EC2"/>
    <w:rsid w:val="00BF6056"/>
    <w:rsid w:val="00BF657A"/>
    <w:rsid w:val="00BF672B"/>
    <w:rsid w:val="00BF67D5"/>
    <w:rsid w:val="00BF689B"/>
    <w:rsid w:val="00BF6A25"/>
    <w:rsid w:val="00BF6A42"/>
    <w:rsid w:val="00BF6E44"/>
    <w:rsid w:val="00BF6F8A"/>
    <w:rsid w:val="00BF75C4"/>
    <w:rsid w:val="00BF7B62"/>
    <w:rsid w:val="00BF7D7E"/>
    <w:rsid w:val="00BF7DE3"/>
    <w:rsid w:val="00BF7F5B"/>
    <w:rsid w:val="00C0005E"/>
    <w:rsid w:val="00C000BD"/>
    <w:rsid w:val="00C00128"/>
    <w:rsid w:val="00C00444"/>
    <w:rsid w:val="00C00639"/>
    <w:rsid w:val="00C008ED"/>
    <w:rsid w:val="00C00951"/>
    <w:rsid w:val="00C009AC"/>
    <w:rsid w:val="00C00B34"/>
    <w:rsid w:val="00C00CE5"/>
    <w:rsid w:val="00C00E4F"/>
    <w:rsid w:val="00C00EDA"/>
    <w:rsid w:val="00C00FF5"/>
    <w:rsid w:val="00C01089"/>
    <w:rsid w:val="00C011A5"/>
    <w:rsid w:val="00C012B1"/>
    <w:rsid w:val="00C012C9"/>
    <w:rsid w:val="00C012F5"/>
    <w:rsid w:val="00C01499"/>
    <w:rsid w:val="00C01782"/>
    <w:rsid w:val="00C0180D"/>
    <w:rsid w:val="00C018FB"/>
    <w:rsid w:val="00C01A9C"/>
    <w:rsid w:val="00C02503"/>
    <w:rsid w:val="00C026C1"/>
    <w:rsid w:val="00C027DF"/>
    <w:rsid w:val="00C028CD"/>
    <w:rsid w:val="00C02B20"/>
    <w:rsid w:val="00C02C1C"/>
    <w:rsid w:val="00C02FA7"/>
    <w:rsid w:val="00C03058"/>
    <w:rsid w:val="00C0319D"/>
    <w:rsid w:val="00C0321E"/>
    <w:rsid w:val="00C034CE"/>
    <w:rsid w:val="00C034E2"/>
    <w:rsid w:val="00C035CC"/>
    <w:rsid w:val="00C035F2"/>
    <w:rsid w:val="00C03610"/>
    <w:rsid w:val="00C03616"/>
    <w:rsid w:val="00C036B9"/>
    <w:rsid w:val="00C038AB"/>
    <w:rsid w:val="00C03AC7"/>
    <w:rsid w:val="00C03B06"/>
    <w:rsid w:val="00C03B07"/>
    <w:rsid w:val="00C03B1B"/>
    <w:rsid w:val="00C03C20"/>
    <w:rsid w:val="00C03CC5"/>
    <w:rsid w:val="00C03D0C"/>
    <w:rsid w:val="00C03E1C"/>
    <w:rsid w:val="00C03F0C"/>
    <w:rsid w:val="00C03FB1"/>
    <w:rsid w:val="00C04006"/>
    <w:rsid w:val="00C04188"/>
    <w:rsid w:val="00C0435E"/>
    <w:rsid w:val="00C0479B"/>
    <w:rsid w:val="00C0485F"/>
    <w:rsid w:val="00C04996"/>
    <w:rsid w:val="00C049B1"/>
    <w:rsid w:val="00C04A85"/>
    <w:rsid w:val="00C04B60"/>
    <w:rsid w:val="00C04C6B"/>
    <w:rsid w:val="00C05062"/>
    <w:rsid w:val="00C05126"/>
    <w:rsid w:val="00C0522D"/>
    <w:rsid w:val="00C05299"/>
    <w:rsid w:val="00C05438"/>
    <w:rsid w:val="00C0546B"/>
    <w:rsid w:val="00C0563A"/>
    <w:rsid w:val="00C05718"/>
    <w:rsid w:val="00C05836"/>
    <w:rsid w:val="00C058DC"/>
    <w:rsid w:val="00C0591D"/>
    <w:rsid w:val="00C05BEB"/>
    <w:rsid w:val="00C05D66"/>
    <w:rsid w:val="00C0604E"/>
    <w:rsid w:val="00C061D7"/>
    <w:rsid w:val="00C0649F"/>
    <w:rsid w:val="00C0652B"/>
    <w:rsid w:val="00C066C1"/>
    <w:rsid w:val="00C06777"/>
    <w:rsid w:val="00C0678C"/>
    <w:rsid w:val="00C06811"/>
    <w:rsid w:val="00C06B29"/>
    <w:rsid w:val="00C06B78"/>
    <w:rsid w:val="00C06CC8"/>
    <w:rsid w:val="00C06DA7"/>
    <w:rsid w:val="00C06E96"/>
    <w:rsid w:val="00C0707A"/>
    <w:rsid w:val="00C070BC"/>
    <w:rsid w:val="00C071E6"/>
    <w:rsid w:val="00C07838"/>
    <w:rsid w:val="00C0798D"/>
    <w:rsid w:val="00C07B50"/>
    <w:rsid w:val="00C07C6D"/>
    <w:rsid w:val="00C07D05"/>
    <w:rsid w:val="00C07DB2"/>
    <w:rsid w:val="00C07F2A"/>
    <w:rsid w:val="00C07F5D"/>
    <w:rsid w:val="00C07F7B"/>
    <w:rsid w:val="00C1025D"/>
    <w:rsid w:val="00C10535"/>
    <w:rsid w:val="00C10825"/>
    <w:rsid w:val="00C1086D"/>
    <w:rsid w:val="00C10A5F"/>
    <w:rsid w:val="00C10A65"/>
    <w:rsid w:val="00C10BF8"/>
    <w:rsid w:val="00C10DEE"/>
    <w:rsid w:val="00C10FDD"/>
    <w:rsid w:val="00C1142E"/>
    <w:rsid w:val="00C114F3"/>
    <w:rsid w:val="00C11502"/>
    <w:rsid w:val="00C1152C"/>
    <w:rsid w:val="00C1158F"/>
    <w:rsid w:val="00C11609"/>
    <w:rsid w:val="00C117D0"/>
    <w:rsid w:val="00C1180E"/>
    <w:rsid w:val="00C119D6"/>
    <w:rsid w:val="00C119FD"/>
    <w:rsid w:val="00C11B83"/>
    <w:rsid w:val="00C11B9A"/>
    <w:rsid w:val="00C11BE8"/>
    <w:rsid w:val="00C11C84"/>
    <w:rsid w:val="00C11E39"/>
    <w:rsid w:val="00C120A3"/>
    <w:rsid w:val="00C122B9"/>
    <w:rsid w:val="00C125F3"/>
    <w:rsid w:val="00C127AB"/>
    <w:rsid w:val="00C1288D"/>
    <w:rsid w:val="00C12DAF"/>
    <w:rsid w:val="00C12E7B"/>
    <w:rsid w:val="00C12EC4"/>
    <w:rsid w:val="00C132DF"/>
    <w:rsid w:val="00C133E4"/>
    <w:rsid w:val="00C13506"/>
    <w:rsid w:val="00C136B2"/>
    <w:rsid w:val="00C136FA"/>
    <w:rsid w:val="00C13A16"/>
    <w:rsid w:val="00C13A59"/>
    <w:rsid w:val="00C13E04"/>
    <w:rsid w:val="00C13ECE"/>
    <w:rsid w:val="00C13F84"/>
    <w:rsid w:val="00C1412A"/>
    <w:rsid w:val="00C14178"/>
    <w:rsid w:val="00C1437B"/>
    <w:rsid w:val="00C14388"/>
    <w:rsid w:val="00C143A3"/>
    <w:rsid w:val="00C1440B"/>
    <w:rsid w:val="00C14766"/>
    <w:rsid w:val="00C1486C"/>
    <w:rsid w:val="00C14AD3"/>
    <w:rsid w:val="00C14D25"/>
    <w:rsid w:val="00C14F12"/>
    <w:rsid w:val="00C1515B"/>
    <w:rsid w:val="00C152C9"/>
    <w:rsid w:val="00C153D1"/>
    <w:rsid w:val="00C15726"/>
    <w:rsid w:val="00C1575D"/>
    <w:rsid w:val="00C15800"/>
    <w:rsid w:val="00C158AE"/>
    <w:rsid w:val="00C15A1F"/>
    <w:rsid w:val="00C15A8B"/>
    <w:rsid w:val="00C15B86"/>
    <w:rsid w:val="00C16175"/>
    <w:rsid w:val="00C161BA"/>
    <w:rsid w:val="00C16297"/>
    <w:rsid w:val="00C16336"/>
    <w:rsid w:val="00C16431"/>
    <w:rsid w:val="00C1644F"/>
    <w:rsid w:val="00C165FE"/>
    <w:rsid w:val="00C1671F"/>
    <w:rsid w:val="00C1672E"/>
    <w:rsid w:val="00C167E7"/>
    <w:rsid w:val="00C1696B"/>
    <w:rsid w:val="00C1698D"/>
    <w:rsid w:val="00C16A7A"/>
    <w:rsid w:val="00C16B0A"/>
    <w:rsid w:val="00C16B6B"/>
    <w:rsid w:val="00C16EB7"/>
    <w:rsid w:val="00C1705C"/>
    <w:rsid w:val="00C17228"/>
    <w:rsid w:val="00C173C1"/>
    <w:rsid w:val="00C173E0"/>
    <w:rsid w:val="00C1775B"/>
    <w:rsid w:val="00C177AD"/>
    <w:rsid w:val="00C178ED"/>
    <w:rsid w:val="00C17A30"/>
    <w:rsid w:val="00C17A80"/>
    <w:rsid w:val="00C17A81"/>
    <w:rsid w:val="00C17CFE"/>
    <w:rsid w:val="00C17F12"/>
    <w:rsid w:val="00C2007D"/>
    <w:rsid w:val="00C2008B"/>
    <w:rsid w:val="00C200CF"/>
    <w:rsid w:val="00C20104"/>
    <w:rsid w:val="00C2015A"/>
    <w:rsid w:val="00C20499"/>
    <w:rsid w:val="00C2056E"/>
    <w:rsid w:val="00C20707"/>
    <w:rsid w:val="00C20C87"/>
    <w:rsid w:val="00C20D86"/>
    <w:rsid w:val="00C20E1E"/>
    <w:rsid w:val="00C2107F"/>
    <w:rsid w:val="00C2118E"/>
    <w:rsid w:val="00C213BB"/>
    <w:rsid w:val="00C2162D"/>
    <w:rsid w:val="00C21640"/>
    <w:rsid w:val="00C21710"/>
    <w:rsid w:val="00C21777"/>
    <w:rsid w:val="00C21925"/>
    <w:rsid w:val="00C21953"/>
    <w:rsid w:val="00C219ED"/>
    <w:rsid w:val="00C21ABA"/>
    <w:rsid w:val="00C21AD0"/>
    <w:rsid w:val="00C21BCC"/>
    <w:rsid w:val="00C21C67"/>
    <w:rsid w:val="00C21CB4"/>
    <w:rsid w:val="00C21D27"/>
    <w:rsid w:val="00C21E70"/>
    <w:rsid w:val="00C21FEF"/>
    <w:rsid w:val="00C22014"/>
    <w:rsid w:val="00C2203A"/>
    <w:rsid w:val="00C22060"/>
    <w:rsid w:val="00C22115"/>
    <w:rsid w:val="00C2221B"/>
    <w:rsid w:val="00C22287"/>
    <w:rsid w:val="00C22307"/>
    <w:rsid w:val="00C2234D"/>
    <w:rsid w:val="00C22393"/>
    <w:rsid w:val="00C223D8"/>
    <w:rsid w:val="00C224C7"/>
    <w:rsid w:val="00C2289D"/>
    <w:rsid w:val="00C229F3"/>
    <w:rsid w:val="00C229F9"/>
    <w:rsid w:val="00C22C8B"/>
    <w:rsid w:val="00C23401"/>
    <w:rsid w:val="00C23599"/>
    <w:rsid w:val="00C237B9"/>
    <w:rsid w:val="00C2392A"/>
    <w:rsid w:val="00C239C2"/>
    <w:rsid w:val="00C23AB1"/>
    <w:rsid w:val="00C23AD2"/>
    <w:rsid w:val="00C23D47"/>
    <w:rsid w:val="00C23E22"/>
    <w:rsid w:val="00C24225"/>
    <w:rsid w:val="00C242C3"/>
    <w:rsid w:val="00C24411"/>
    <w:rsid w:val="00C2454C"/>
    <w:rsid w:val="00C2462E"/>
    <w:rsid w:val="00C2466E"/>
    <w:rsid w:val="00C24CC6"/>
    <w:rsid w:val="00C24DCE"/>
    <w:rsid w:val="00C24E52"/>
    <w:rsid w:val="00C2500E"/>
    <w:rsid w:val="00C25164"/>
    <w:rsid w:val="00C25516"/>
    <w:rsid w:val="00C25549"/>
    <w:rsid w:val="00C25810"/>
    <w:rsid w:val="00C25899"/>
    <w:rsid w:val="00C2591A"/>
    <w:rsid w:val="00C25A2A"/>
    <w:rsid w:val="00C25B6A"/>
    <w:rsid w:val="00C25B77"/>
    <w:rsid w:val="00C25BFC"/>
    <w:rsid w:val="00C261A4"/>
    <w:rsid w:val="00C262FF"/>
    <w:rsid w:val="00C2633E"/>
    <w:rsid w:val="00C26751"/>
    <w:rsid w:val="00C2697E"/>
    <w:rsid w:val="00C26A24"/>
    <w:rsid w:val="00C26AE6"/>
    <w:rsid w:val="00C26C1B"/>
    <w:rsid w:val="00C26E61"/>
    <w:rsid w:val="00C26EFF"/>
    <w:rsid w:val="00C26F76"/>
    <w:rsid w:val="00C27465"/>
    <w:rsid w:val="00C27629"/>
    <w:rsid w:val="00C2779E"/>
    <w:rsid w:val="00C27845"/>
    <w:rsid w:val="00C27A8C"/>
    <w:rsid w:val="00C27A97"/>
    <w:rsid w:val="00C27BA1"/>
    <w:rsid w:val="00C27C66"/>
    <w:rsid w:val="00C27C7D"/>
    <w:rsid w:val="00C27D91"/>
    <w:rsid w:val="00C27ED9"/>
    <w:rsid w:val="00C27FC3"/>
    <w:rsid w:val="00C27FD4"/>
    <w:rsid w:val="00C30291"/>
    <w:rsid w:val="00C305CE"/>
    <w:rsid w:val="00C30625"/>
    <w:rsid w:val="00C30683"/>
    <w:rsid w:val="00C306EE"/>
    <w:rsid w:val="00C3075A"/>
    <w:rsid w:val="00C30808"/>
    <w:rsid w:val="00C3096A"/>
    <w:rsid w:val="00C30C85"/>
    <w:rsid w:val="00C30E87"/>
    <w:rsid w:val="00C30F0A"/>
    <w:rsid w:val="00C30F0D"/>
    <w:rsid w:val="00C30FAB"/>
    <w:rsid w:val="00C31121"/>
    <w:rsid w:val="00C31250"/>
    <w:rsid w:val="00C31327"/>
    <w:rsid w:val="00C313A9"/>
    <w:rsid w:val="00C31617"/>
    <w:rsid w:val="00C31629"/>
    <w:rsid w:val="00C31757"/>
    <w:rsid w:val="00C31815"/>
    <w:rsid w:val="00C319AE"/>
    <w:rsid w:val="00C31A9E"/>
    <w:rsid w:val="00C31AB3"/>
    <w:rsid w:val="00C31B74"/>
    <w:rsid w:val="00C31C3E"/>
    <w:rsid w:val="00C31E25"/>
    <w:rsid w:val="00C31FC1"/>
    <w:rsid w:val="00C31FE2"/>
    <w:rsid w:val="00C320EB"/>
    <w:rsid w:val="00C322A9"/>
    <w:rsid w:val="00C323F7"/>
    <w:rsid w:val="00C326F0"/>
    <w:rsid w:val="00C32924"/>
    <w:rsid w:val="00C329E3"/>
    <w:rsid w:val="00C329E9"/>
    <w:rsid w:val="00C329F0"/>
    <w:rsid w:val="00C32B64"/>
    <w:rsid w:val="00C32D3F"/>
    <w:rsid w:val="00C330C9"/>
    <w:rsid w:val="00C33468"/>
    <w:rsid w:val="00C336AC"/>
    <w:rsid w:val="00C33708"/>
    <w:rsid w:val="00C33739"/>
    <w:rsid w:val="00C338CD"/>
    <w:rsid w:val="00C33AD0"/>
    <w:rsid w:val="00C33B0B"/>
    <w:rsid w:val="00C33D48"/>
    <w:rsid w:val="00C33DBA"/>
    <w:rsid w:val="00C33ECD"/>
    <w:rsid w:val="00C33FA1"/>
    <w:rsid w:val="00C34108"/>
    <w:rsid w:val="00C34211"/>
    <w:rsid w:val="00C34266"/>
    <w:rsid w:val="00C3429C"/>
    <w:rsid w:val="00C342B8"/>
    <w:rsid w:val="00C342BC"/>
    <w:rsid w:val="00C342D9"/>
    <w:rsid w:val="00C343D1"/>
    <w:rsid w:val="00C34408"/>
    <w:rsid w:val="00C34412"/>
    <w:rsid w:val="00C348E4"/>
    <w:rsid w:val="00C34995"/>
    <w:rsid w:val="00C34A9D"/>
    <w:rsid w:val="00C34AA3"/>
    <w:rsid w:val="00C34C32"/>
    <w:rsid w:val="00C34D3D"/>
    <w:rsid w:val="00C34D6A"/>
    <w:rsid w:val="00C34ED5"/>
    <w:rsid w:val="00C3501D"/>
    <w:rsid w:val="00C35046"/>
    <w:rsid w:val="00C35223"/>
    <w:rsid w:val="00C3552B"/>
    <w:rsid w:val="00C355D9"/>
    <w:rsid w:val="00C35934"/>
    <w:rsid w:val="00C35984"/>
    <w:rsid w:val="00C35A4A"/>
    <w:rsid w:val="00C35B7F"/>
    <w:rsid w:val="00C35C62"/>
    <w:rsid w:val="00C3624E"/>
    <w:rsid w:val="00C362A1"/>
    <w:rsid w:val="00C364F0"/>
    <w:rsid w:val="00C36541"/>
    <w:rsid w:val="00C3679F"/>
    <w:rsid w:val="00C367F5"/>
    <w:rsid w:val="00C36806"/>
    <w:rsid w:val="00C36A44"/>
    <w:rsid w:val="00C36AC0"/>
    <w:rsid w:val="00C36AEE"/>
    <w:rsid w:val="00C36C40"/>
    <w:rsid w:val="00C36CB4"/>
    <w:rsid w:val="00C36F92"/>
    <w:rsid w:val="00C36FE7"/>
    <w:rsid w:val="00C37142"/>
    <w:rsid w:val="00C371FF"/>
    <w:rsid w:val="00C379E2"/>
    <w:rsid w:val="00C37C0F"/>
    <w:rsid w:val="00C37E7E"/>
    <w:rsid w:val="00C4003E"/>
    <w:rsid w:val="00C400A5"/>
    <w:rsid w:val="00C4026D"/>
    <w:rsid w:val="00C402D8"/>
    <w:rsid w:val="00C40671"/>
    <w:rsid w:val="00C407CA"/>
    <w:rsid w:val="00C4090D"/>
    <w:rsid w:val="00C4093B"/>
    <w:rsid w:val="00C40D6D"/>
    <w:rsid w:val="00C40DE6"/>
    <w:rsid w:val="00C40FCE"/>
    <w:rsid w:val="00C4137A"/>
    <w:rsid w:val="00C41524"/>
    <w:rsid w:val="00C4156B"/>
    <w:rsid w:val="00C41629"/>
    <w:rsid w:val="00C41740"/>
    <w:rsid w:val="00C417AB"/>
    <w:rsid w:val="00C417C7"/>
    <w:rsid w:val="00C417F7"/>
    <w:rsid w:val="00C41841"/>
    <w:rsid w:val="00C41933"/>
    <w:rsid w:val="00C41F2D"/>
    <w:rsid w:val="00C420FB"/>
    <w:rsid w:val="00C421C3"/>
    <w:rsid w:val="00C4223A"/>
    <w:rsid w:val="00C42257"/>
    <w:rsid w:val="00C42292"/>
    <w:rsid w:val="00C422EA"/>
    <w:rsid w:val="00C42386"/>
    <w:rsid w:val="00C4251C"/>
    <w:rsid w:val="00C42A10"/>
    <w:rsid w:val="00C42A5F"/>
    <w:rsid w:val="00C42D06"/>
    <w:rsid w:val="00C42F62"/>
    <w:rsid w:val="00C4304F"/>
    <w:rsid w:val="00C4326D"/>
    <w:rsid w:val="00C4348D"/>
    <w:rsid w:val="00C438A0"/>
    <w:rsid w:val="00C43DAB"/>
    <w:rsid w:val="00C43F5A"/>
    <w:rsid w:val="00C43F9F"/>
    <w:rsid w:val="00C440D1"/>
    <w:rsid w:val="00C442FC"/>
    <w:rsid w:val="00C4433C"/>
    <w:rsid w:val="00C443E8"/>
    <w:rsid w:val="00C444C8"/>
    <w:rsid w:val="00C445CF"/>
    <w:rsid w:val="00C44660"/>
    <w:rsid w:val="00C4482B"/>
    <w:rsid w:val="00C448FB"/>
    <w:rsid w:val="00C44BF9"/>
    <w:rsid w:val="00C44C15"/>
    <w:rsid w:val="00C44C52"/>
    <w:rsid w:val="00C44C8D"/>
    <w:rsid w:val="00C44ED6"/>
    <w:rsid w:val="00C4539B"/>
    <w:rsid w:val="00C453D3"/>
    <w:rsid w:val="00C455AD"/>
    <w:rsid w:val="00C455DF"/>
    <w:rsid w:val="00C45896"/>
    <w:rsid w:val="00C45AAF"/>
    <w:rsid w:val="00C45D6D"/>
    <w:rsid w:val="00C45DA5"/>
    <w:rsid w:val="00C460E0"/>
    <w:rsid w:val="00C4618C"/>
    <w:rsid w:val="00C46415"/>
    <w:rsid w:val="00C465DB"/>
    <w:rsid w:val="00C46941"/>
    <w:rsid w:val="00C469B6"/>
    <w:rsid w:val="00C469EA"/>
    <w:rsid w:val="00C46B88"/>
    <w:rsid w:val="00C46DFD"/>
    <w:rsid w:val="00C46F96"/>
    <w:rsid w:val="00C46FB7"/>
    <w:rsid w:val="00C470C8"/>
    <w:rsid w:val="00C471DA"/>
    <w:rsid w:val="00C4720D"/>
    <w:rsid w:val="00C47331"/>
    <w:rsid w:val="00C473B6"/>
    <w:rsid w:val="00C474B4"/>
    <w:rsid w:val="00C47ACF"/>
    <w:rsid w:val="00C47B8C"/>
    <w:rsid w:val="00C47BBF"/>
    <w:rsid w:val="00C47C75"/>
    <w:rsid w:val="00C47D23"/>
    <w:rsid w:val="00C47D79"/>
    <w:rsid w:val="00C47DA6"/>
    <w:rsid w:val="00C47F64"/>
    <w:rsid w:val="00C47FBA"/>
    <w:rsid w:val="00C50023"/>
    <w:rsid w:val="00C5004B"/>
    <w:rsid w:val="00C5028E"/>
    <w:rsid w:val="00C502CB"/>
    <w:rsid w:val="00C502D0"/>
    <w:rsid w:val="00C502FB"/>
    <w:rsid w:val="00C503ED"/>
    <w:rsid w:val="00C50469"/>
    <w:rsid w:val="00C5047E"/>
    <w:rsid w:val="00C50569"/>
    <w:rsid w:val="00C5063F"/>
    <w:rsid w:val="00C506F2"/>
    <w:rsid w:val="00C50A42"/>
    <w:rsid w:val="00C50AFD"/>
    <w:rsid w:val="00C50DA1"/>
    <w:rsid w:val="00C50DFD"/>
    <w:rsid w:val="00C50E5B"/>
    <w:rsid w:val="00C51039"/>
    <w:rsid w:val="00C51706"/>
    <w:rsid w:val="00C51707"/>
    <w:rsid w:val="00C517FF"/>
    <w:rsid w:val="00C51AEA"/>
    <w:rsid w:val="00C51B44"/>
    <w:rsid w:val="00C51E47"/>
    <w:rsid w:val="00C51E52"/>
    <w:rsid w:val="00C51FAC"/>
    <w:rsid w:val="00C521C6"/>
    <w:rsid w:val="00C524AB"/>
    <w:rsid w:val="00C524CD"/>
    <w:rsid w:val="00C527F0"/>
    <w:rsid w:val="00C52900"/>
    <w:rsid w:val="00C52B8A"/>
    <w:rsid w:val="00C5312C"/>
    <w:rsid w:val="00C53231"/>
    <w:rsid w:val="00C53765"/>
    <w:rsid w:val="00C53941"/>
    <w:rsid w:val="00C539F3"/>
    <w:rsid w:val="00C53B23"/>
    <w:rsid w:val="00C53BAB"/>
    <w:rsid w:val="00C53C63"/>
    <w:rsid w:val="00C54147"/>
    <w:rsid w:val="00C545B4"/>
    <w:rsid w:val="00C5464F"/>
    <w:rsid w:val="00C5469D"/>
    <w:rsid w:val="00C546A5"/>
    <w:rsid w:val="00C546BB"/>
    <w:rsid w:val="00C54700"/>
    <w:rsid w:val="00C547D5"/>
    <w:rsid w:val="00C5484F"/>
    <w:rsid w:val="00C54BCB"/>
    <w:rsid w:val="00C54CF3"/>
    <w:rsid w:val="00C54FAA"/>
    <w:rsid w:val="00C54FCE"/>
    <w:rsid w:val="00C55039"/>
    <w:rsid w:val="00C5507A"/>
    <w:rsid w:val="00C55115"/>
    <w:rsid w:val="00C55199"/>
    <w:rsid w:val="00C551CC"/>
    <w:rsid w:val="00C55424"/>
    <w:rsid w:val="00C55648"/>
    <w:rsid w:val="00C5569C"/>
    <w:rsid w:val="00C55A40"/>
    <w:rsid w:val="00C55A92"/>
    <w:rsid w:val="00C55AE9"/>
    <w:rsid w:val="00C55C59"/>
    <w:rsid w:val="00C55D74"/>
    <w:rsid w:val="00C55EAD"/>
    <w:rsid w:val="00C56014"/>
    <w:rsid w:val="00C56031"/>
    <w:rsid w:val="00C5647B"/>
    <w:rsid w:val="00C56545"/>
    <w:rsid w:val="00C56682"/>
    <w:rsid w:val="00C566FB"/>
    <w:rsid w:val="00C568E9"/>
    <w:rsid w:val="00C56A60"/>
    <w:rsid w:val="00C56B7E"/>
    <w:rsid w:val="00C56CD2"/>
    <w:rsid w:val="00C56D45"/>
    <w:rsid w:val="00C56DB1"/>
    <w:rsid w:val="00C56ECB"/>
    <w:rsid w:val="00C56F4C"/>
    <w:rsid w:val="00C56FF4"/>
    <w:rsid w:val="00C570BF"/>
    <w:rsid w:val="00C5728C"/>
    <w:rsid w:val="00C574C5"/>
    <w:rsid w:val="00C575BC"/>
    <w:rsid w:val="00C576AD"/>
    <w:rsid w:val="00C576B7"/>
    <w:rsid w:val="00C5777C"/>
    <w:rsid w:val="00C577AB"/>
    <w:rsid w:val="00C57853"/>
    <w:rsid w:val="00C57A53"/>
    <w:rsid w:val="00C57E67"/>
    <w:rsid w:val="00C57F93"/>
    <w:rsid w:val="00C57F99"/>
    <w:rsid w:val="00C6009E"/>
    <w:rsid w:val="00C60175"/>
    <w:rsid w:val="00C60186"/>
    <w:rsid w:val="00C601B4"/>
    <w:rsid w:val="00C604D3"/>
    <w:rsid w:val="00C6072C"/>
    <w:rsid w:val="00C609AB"/>
    <w:rsid w:val="00C60BB5"/>
    <w:rsid w:val="00C60E89"/>
    <w:rsid w:val="00C60EA5"/>
    <w:rsid w:val="00C60FE5"/>
    <w:rsid w:val="00C61021"/>
    <w:rsid w:val="00C61048"/>
    <w:rsid w:val="00C6124C"/>
    <w:rsid w:val="00C612CF"/>
    <w:rsid w:val="00C6134E"/>
    <w:rsid w:val="00C614B4"/>
    <w:rsid w:val="00C617A8"/>
    <w:rsid w:val="00C61AE2"/>
    <w:rsid w:val="00C61AEC"/>
    <w:rsid w:val="00C61AEF"/>
    <w:rsid w:val="00C61B20"/>
    <w:rsid w:val="00C61CC3"/>
    <w:rsid w:val="00C62163"/>
    <w:rsid w:val="00C625BE"/>
    <w:rsid w:val="00C62980"/>
    <w:rsid w:val="00C629A4"/>
    <w:rsid w:val="00C62C11"/>
    <w:rsid w:val="00C62E90"/>
    <w:rsid w:val="00C62FCB"/>
    <w:rsid w:val="00C630B3"/>
    <w:rsid w:val="00C631EB"/>
    <w:rsid w:val="00C6328E"/>
    <w:rsid w:val="00C6329A"/>
    <w:rsid w:val="00C63504"/>
    <w:rsid w:val="00C63686"/>
    <w:rsid w:val="00C63898"/>
    <w:rsid w:val="00C638E1"/>
    <w:rsid w:val="00C63C0C"/>
    <w:rsid w:val="00C63C16"/>
    <w:rsid w:val="00C63CA5"/>
    <w:rsid w:val="00C63D88"/>
    <w:rsid w:val="00C6435B"/>
    <w:rsid w:val="00C64498"/>
    <w:rsid w:val="00C6475F"/>
    <w:rsid w:val="00C64765"/>
    <w:rsid w:val="00C647CB"/>
    <w:rsid w:val="00C649C1"/>
    <w:rsid w:val="00C64B33"/>
    <w:rsid w:val="00C64B41"/>
    <w:rsid w:val="00C64CB6"/>
    <w:rsid w:val="00C64DD3"/>
    <w:rsid w:val="00C64F23"/>
    <w:rsid w:val="00C64FD5"/>
    <w:rsid w:val="00C651A0"/>
    <w:rsid w:val="00C651C5"/>
    <w:rsid w:val="00C651F6"/>
    <w:rsid w:val="00C65220"/>
    <w:rsid w:val="00C65360"/>
    <w:rsid w:val="00C65403"/>
    <w:rsid w:val="00C65533"/>
    <w:rsid w:val="00C6595E"/>
    <w:rsid w:val="00C65979"/>
    <w:rsid w:val="00C659E8"/>
    <w:rsid w:val="00C66032"/>
    <w:rsid w:val="00C660C9"/>
    <w:rsid w:val="00C660EC"/>
    <w:rsid w:val="00C660F6"/>
    <w:rsid w:val="00C66110"/>
    <w:rsid w:val="00C662B9"/>
    <w:rsid w:val="00C663F4"/>
    <w:rsid w:val="00C66487"/>
    <w:rsid w:val="00C66510"/>
    <w:rsid w:val="00C666D3"/>
    <w:rsid w:val="00C66784"/>
    <w:rsid w:val="00C66B42"/>
    <w:rsid w:val="00C66E9F"/>
    <w:rsid w:val="00C671A9"/>
    <w:rsid w:val="00C67261"/>
    <w:rsid w:val="00C673B6"/>
    <w:rsid w:val="00C67756"/>
    <w:rsid w:val="00C67764"/>
    <w:rsid w:val="00C67B8A"/>
    <w:rsid w:val="00C67BD6"/>
    <w:rsid w:val="00C67C50"/>
    <w:rsid w:val="00C67FBB"/>
    <w:rsid w:val="00C70090"/>
    <w:rsid w:val="00C701EB"/>
    <w:rsid w:val="00C70248"/>
    <w:rsid w:val="00C70282"/>
    <w:rsid w:val="00C702E4"/>
    <w:rsid w:val="00C7049B"/>
    <w:rsid w:val="00C70875"/>
    <w:rsid w:val="00C708FC"/>
    <w:rsid w:val="00C7094D"/>
    <w:rsid w:val="00C70CBA"/>
    <w:rsid w:val="00C70CC0"/>
    <w:rsid w:val="00C70D05"/>
    <w:rsid w:val="00C70D27"/>
    <w:rsid w:val="00C70D35"/>
    <w:rsid w:val="00C712F9"/>
    <w:rsid w:val="00C713B3"/>
    <w:rsid w:val="00C713B7"/>
    <w:rsid w:val="00C714AF"/>
    <w:rsid w:val="00C715BA"/>
    <w:rsid w:val="00C71913"/>
    <w:rsid w:val="00C71A84"/>
    <w:rsid w:val="00C71BCF"/>
    <w:rsid w:val="00C71E05"/>
    <w:rsid w:val="00C71F24"/>
    <w:rsid w:val="00C71F94"/>
    <w:rsid w:val="00C72083"/>
    <w:rsid w:val="00C720CC"/>
    <w:rsid w:val="00C7215D"/>
    <w:rsid w:val="00C72189"/>
    <w:rsid w:val="00C72429"/>
    <w:rsid w:val="00C7242C"/>
    <w:rsid w:val="00C72780"/>
    <w:rsid w:val="00C7288C"/>
    <w:rsid w:val="00C72951"/>
    <w:rsid w:val="00C72A54"/>
    <w:rsid w:val="00C72A78"/>
    <w:rsid w:val="00C72C0B"/>
    <w:rsid w:val="00C73004"/>
    <w:rsid w:val="00C73059"/>
    <w:rsid w:val="00C730C9"/>
    <w:rsid w:val="00C7322C"/>
    <w:rsid w:val="00C733D2"/>
    <w:rsid w:val="00C733D5"/>
    <w:rsid w:val="00C733FC"/>
    <w:rsid w:val="00C736E8"/>
    <w:rsid w:val="00C73770"/>
    <w:rsid w:val="00C7378C"/>
    <w:rsid w:val="00C737A5"/>
    <w:rsid w:val="00C73C17"/>
    <w:rsid w:val="00C73D15"/>
    <w:rsid w:val="00C74046"/>
    <w:rsid w:val="00C74144"/>
    <w:rsid w:val="00C743CE"/>
    <w:rsid w:val="00C74516"/>
    <w:rsid w:val="00C74547"/>
    <w:rsid w:val="00C7456D"/>
    <w:rsid w:val="00C7476E"/>
    <w:rsid w:val="00C74802"/>
    <w:rsid w:val="00C74ABF"/>
    <w:rsid w:val="00C74ADD"/>
    <w:rsid w:val="00C74B62"/>
    <w:rsid w:val="00C74C98"/>
    <w:rsid w:val="00C754B8"/>
    <w:rsid w:val="00C75A7C"/>
    <w:rsid w:val="00C75AC8"/>
    <w:rsid w:val="00C75B2C"/>
    <w:rsid w:val="00C75BBA"/>
    <w:rsid w:val="00C75BE1"/>
    <w:rsid w:val="00C75DE2"/>
    <w:rsid w:val="00C75EC4"/>
    <w:rsid w:val="00C76638"/>
    <w:rsid w:val="00C7665A"/>
    <w:rsid w:val="00C76924"/>
    <w:rsid w:val="00C76A39"/>
    <w:rsid w:val="00C76B9E"/>
    <w:rsid w:val="00C76DD9"/>
    <w:rsid w:val="00C76F51"/>
    <w:rsid w:val="00C77132"/>
    <w:rsid w:val="00C77184"/>
    <w:rsid w:val="00C771D3"/>
    <w:rsid w:val="00C7727D"/>
    <w:rsid w:val="00C77338"/>
    <w:rsid w:val="00C7755C"/>
    <w:rsid w:val="00C7775A"/>
    <w:rsid w:val="00C777E1"/>
    <w:rsid w:val="00C77A15"/>
    <w:rsid w:val="00C77A1F"/>
    <w:rsid w:val="00C77BEE"/>
    <w:rsid w:val="00C77C36"/>
    <w:rsid w:val="00C77E69"/>
    <w:rsid w:val="00C80033"/>
    <w:rsid w:val="00C80068"/>
    <w:rsid w:val="00C80165"/>
    <w:rsid w:val="00C801A5"/>
    <w:rsid w:val="00C8035D"/>
    <w:rsid w:val="00C804F4"/>
    <w:rsid w:val="00C8062D"/>
    <w:rsid w:val="00C80766"/>
    <w:rsid w:val="00C80919"/>
    <w:rsid w:val="00C80A94"/>
    <w:rsid w:val="00C80B7A"/>
    <w:rsid w:val="00C80D4E"/>
    <w:rsid w:val="00C80E39"/>
    <w:rsid w:val="00C80F0C"/>
    <w:rsid w:val="00C80F9B"/>
    <w:rsid w:val="00C810D3"/>
    <w:rsid w:val="00C810EF"/>
    <w:rsid w:val="00C81108"/>
    <w:rsid w:val="00C81429"/>
    <w:rsid w:val="00C814E5"/>
    <w:rsid w:val="00C815EF"/>
    <w:rsid w:val="00C8161F"/>
    <w:rsid w:val="00C816D2"/>
    <w:rsid w:val="00C8186B"/>
    <w:rsid w:val="00C81B11"/>
    <w:rsid w:val="00C81D4A"/>
    <w:rsid w:val="00C81D87"/>
    <w:rsid w:val="00C81F67"/>
    <w:rsid w:val="00C81FFD"/>
    <w:rsid w:val="00C82116"/>
    <w:rsid w:val="00C82183"/>
    <w:rsid w:val="00C822A2"/>
    <w:rsid w:val="00C8241B"/>
    <w:rsid w:val="00C827A2"/>
    <w:rsid w:val="00C8283B"/>
    <w:rsid w:val="00C82857"/>
    <w:rsid w:val="00C82D50"/>
    <w:rsid w:val="00C82DA1"/>
    <w:rsid w:val="00C82F6B"/>
    <w:rsid w:val="00C82F8F"/>
    <w:rsid w:val="00C830B7"/>
    <w:rsid w:val="00C83187"/>
    <w:rsid w:val="00C832A2"/>
    <w:rsid w:val="00C83373"/>
    <w:rsid w:val="00C83758"/>
    <w:rsid w:val="00C83A16"/>
    <w:rsid w:val="00C83A26"/>
    <w:rsid w:val="00C83D93"/>
    <w:rsid w:val="00C83DC0"/>
    <w:rsid w:val="00C83F8A"/>
    <w:rsid w:val="00C8412D"/>
    <w:rsid w:val="00C84715"/>
    <w:rsid w:val="00C849CF"/>
    <w:rsid w:val="00C84AE8"/>
    <w:rsid w:val="00C84C94"/>
    <w:rsid w:val="00C84DF8"/>
    <w:rsid w:val="00C84EA1"/>
    <w:rsid w:val="00C8517E"/>
    <w:rsid w:val="00C855EA"/>
    <w:rsid w:val="00C85622"/>
    <w:rsid w:val="00C85961"/>
    <w:rsid w:val="00C85A77"/>
    <w:rsid w:val="00C85ACB"/>
    <w:rsid w:val="00C85C34"/>
    <w:rsid w:val="00C85C3F"/>
    <w:rsid w:val="00C85C91"/>
    <w:rsid w:val="00C85CBD"/>
    <w:rsid w:val="00C85DD9"/>
    <w:rsid w:val="00C85E48"/>
    <w:rsid w:val="00C85EC9"/>
    <w:rsid w:val="00C85F53"/>
    <w:rsid w:val="00C85F98"/>
    <w:rsid w:val="00C85FA4"/>
    <w:rsid w:val="00C85FE3"/>
    <w:rsid w:val="00C8604B"/>
    <w:rsid w:val="00C86254"/>
    <w:rsid w:val="00C86266"/>
    <w:rsid w:val="00C864B7"/>
    <w:rsid w:val="00C864E2"/>
    <w:rsid w:val="00C8656A"/>
    <w:rsid w:val="00C8660D"/>
    <w:rsid w:val="00C86613"/>
    <w:rsid w:val="00C8668E"/>
    <w:rsid w:val="00C8689B"/>
    <w:rsid w:val="00C86928"/>
    <w:rsid w:val="00C86A2D"/>
    <w:rsid w:val="00C86A62"/>
    <w:rsid w:val="00C86A8C"/>
    <w:rsid w:val="00C86D87"/>
    <w:rsid w:val="00C86DC4"/>
    <w:rsid w:val="00C86E29"/>
    <w:rsid w:val="00C86F6C"/>
    <w:rsid w:val="00C86FE4"/>
    <w:rsid w:val="00C8708A"/>
    <w:rsid w:val="00C8720D"/>
    <w:rsid w:val="00C8726E"/>
    <w:rsid w:val="00C87394"/>
    <w:rsid w:val="00C87425"/>
    <w:rsid w:val="00C875E3"/>
    <w:rsid w:val="00C87700"/>
    <w:rsid w:val="00C87908"/>
    <w:rsid w:val="00C87A4A"/>
    <w:rsid w:val="00C87A96"/>
    <w:rsid w:val="00C87C02"/>
    <w:rsid w:val="00C87C18"/>
    <w:rsid w:val="00C87D57"/>
    <w:rsid w:val="00C87E07"/>
    <w:rsid w:val="00C87E11"/>
    <w:rsid w:val="00C87E6D"/>
    <w:rsid w:val="00C87FF5"/>
    <w:rsid w:val="00C9026B"/>
    <w:rsid w:val="00C90502"/>
    <w:rsid w:val="00C907C0"/>
    <w:rsid w:val="00C907C1"/>
    <w:rsid w:val="00C907F8"/>
    <w:rsid w:val="00C90878"/>
    <w:rsid w:val="00C908A0"/>
    <w:rsid w:val="00C90909"/>
    <w:rsid w:val="00C90A62"/>
    <w:rsid w:val="00C90B6F"/>
    <w:rsid w:val="00C90D79"/>
    <w:rsid w:val="00C90D9B"/>
    <w:rsid w:val="00C90D9E"/>
    <w:rsid w:val="00C90DEE"/>
    <w:rsid w:val="00C90FD9"/>
    <w:rsid w:val="00C912E2"/>
    <w:rsid w:val="00C912FF"/>
    <w:rsid w:val="00C9138D"/>
    <w:rsid w:val="00C9141F"/>
    <w:rsid w:val="00C91448"/>
    <w:rsid w:val="00C91635"/>
    <w:rsid w:val="00C91849"/>
    <w:rsid w:val="00C91A0F"/>
    <w:rsid w:val="00C91A95"/>
    <w:rsid w:val="00C91B6C"/>
    <w:rsid w:val="00C91BA2"/>
    <w:rsid w:val="00C91E55"/>
    <w:rsid w:val="00C91E62"/>
    <w:rsid w:val="00C91E84"/>
    <w:rsid w:val="00C91EBE"/>
    <w:rsid w:val="00C92001"/>
    <w:rsid w:val="00C920D4"/>
    <w:rsid w:val="00C9225E"/>
    <w:rsid w:val="00C92264"/>
    <w:rsid w:val="00C925A8"/>
    <w:rsid w:val="00C92899"/>
    <w:rsid w:val="00C928BD"/>
    <w:rsid w:val="00C92B1A"/>
    <w:rsid w:val="00C92B5A"/>
    <w:rsid w:val="00C92D46"/>
    <w:rsid w:val="00C92ED8"/>
    <w:rsid w:val="00C9306F"/>
    <w:rsid w:val="00C93081"/>
    <w:rsid w:val="00C930BB"/>
    <w:rsid w:val="00C932E0"/>
    <w:rsid w:val="00C93339"/>
    <w:rsid w:val="00C93396"/>
    <w:rsid w:val="00C933F8"/>
    <w:rsid w:val="00C935FD"/>
    <w:rsid w:val="00C936A0"/>
    <w:rsid w:val="00C937A4"/>
    <w:rsid w:val="00C93BF6"/>
    <w:rsid w:val="00C93D73"/>
    <w:rsid w:val="00C93F00"/>
    <w:rsid w:val="00C93F1C"/>
    <w:rsid w:val="00C93FFC"/>
    <w:rsid w:val="00C94187"/>
    <w:rsid w:val="00C94233"/>
    <w:rsid w:val="00C94260"/>
    <w:rsid w:val="00C9454D"/>
    <w:rsid w:val="00C945C4"/>
    <w:rsid w:val="00C94666"/>
    <w:rsid w:val="00C946E2"/>
    <w:rsid w:val="00C948AF"/>
    <w:rsid w:val="00C949BA"/>
    <w:rsid w:val="00C94B5B"/>
    <w:rsid w:val="00C94BCD"/>
    <w:rsid w:val="00C94CBD"/>
    <w:rsid w:val="00C94DDC"/>
    <w:rsid w:val="00C94E88"/>
    <w:rsid w:val="00C95187"/>
    <w:rsid w:val="00C952EB"/>
    <w:rsid w:val="00C9539D"/>
    <w:rsid w:val="00C95482"/>
    <w:rsid w:val="00C956DC"/>
    <w:rsid w:val="00C95889"/>
    <w:rsid w:val="00C95A60"/>
    <w:rsid w:val="00C95B7E"/>
    <w:rsid w:val="00C95BA6"/>
    <w:rsid w:val="00C95BE9"/>
    <w:rsid w:val="00C95D33"/>
    <w:rsid w:val="00C95DD8"/>
    <w:rsid w:val="00C95ED9"/>
    <w:rsid w:val="00C95F26"/>
    <w:rsid w:val="00C95F5C"/>
    <w:rsid w:val="00C960CD"/>
    <w:rsid w:val="00C96245"/>
    <w:rsid w:val="00C96275"/>
    <w:rsid w:val="00C966EC"/>
    <w:rsid w:val="00C967DB"/>
    <w:rsid w:val="00C9697D"/>
    <w:rsid w:val="00C96CA3"/>
    <w:rsid w:val="00C96CC9"/>
    <w:rsid w:val="00C96D0D"/>
    <w:rsid w:val="00C96E7D"/>
    <w:rsid w:val="00C9728C"/>
    <w:rsid w:val="00C9732A"/>
    <w:rsid w:val="00C9749A"/>
    <w:rsid w:val="00C97509"/>
    <w:rsid w:val="00C9756F"/>
    <w:rsid w:val="00C97680"/>
    <w:rsid w:val="00C976A0"/>
    <w:rsid w:val="00C978CE"/>
    <w:rsid w:val="00C9794E"/>
    <w:rsid w:val="00C979E8"/>
    <w:rsid w:val="00C97AEA"/>
    <w:rsid w:val="00C97B87"/>
    <w:rsid w:val="00C97FFE"/>
    <w:rsid w:val="00CA00C1"/>
    <w:rsid w:val="00CA0253"/>
    <w:rsid w:val="00CA05E2"/>
    <w:rsid w:val="00CA0620"/>
    <w:rsid w:val="00CA0633"/>
    <w:rsid w:val="00CA090B"/>
    <w:rsid w:val="00CA0C66"/>
    <w:rsid w:val="00CA0D38"/>
    <w:rsid w:val="00CA0D94"/>
    <w:rsid w:val="00CA0E7D"/>
    <w:rsid w:val="00CA0F1D"/>
    <w:rsid w:val="00CA1132"/>
    <w:rsid w:val="00CA116A"/>
    <w:rsid w:val="00CA1188"/>
    <w:rsid w:val="00CA118F"/>
    <w:rsid w:val="00CA1742"/>
    <w:rsid w:val="00CA1A72"/>
    <w:rsid w:val="00CA1A9D"/>
    <w:rsid w:val="00CA1FAA"/>
    <w:rsid w:val="00CA2029"/>
    <w:rsid w:val="00CA217A"/>
    <w:rsid w:val="00CA2197"/>
    <w:rsid w:val="00CA221F"/>
    <w:rsid w:val="00CA22C8"/>
    <w:rsid w:val="00CA23A3"/>
    <w:rsid w:val="00CA2531"/>
    <w:rsid w:val="00CA28C5"/>
    <w:rsid w:val="00CA2A02"/>
    <w:rsid w:val="00CA2B97"/>
    <w:rsid w:val="00CA2C70"/>
    <w:rsid w:val="00CA2E08"/>
    <w:rsid w:val="00CA31B7"/>
    <w:rsid w:val="00CA34A5"/>
    <w:rsid w:val="00CA34DB"/>
    <w:rsid w:val="00CA370E"/>
    <w:rsid w:val="00CA3861"/>
    <w:rsid w:val="00CA3896"/>
    <w:rsid w:val="00CA3BBC"/>
    <w:rsid w:val="00CA3C79"/>
    <w:rsid w:val="00CA3DD9"/>
    <w:rsid w:val="00CA3E9B"/>
    <w:rsid w:val="00CA3F3A"/>
    <w:rsid w:val="00CA4051"/>
    <w:rsid w:val="00CA425C"/>
    <w:rsid w:val="00CA439A"/>
    <w:rsid w:val="00CA43E7"/>
    <w:rsid w:val="00CA459D"/>
    <w:rsid w:val="00CA467F"/>
    <w:rsid w:val="00CA46F5"/>
    <w:rsid w:val="00CA4719"/>
    <w:rsid w:val="00CA47EA"/>
    <w:rsid w:val="00CA481C"/>
    <w:rsid w:val="00CA482B"/>
    <w:rsid w:val="00CA4B7F"/>
    <w:rsid w:val="00CA4DB8"/>
    <w:rsid w:val="00CA4F66"/>
    <w:rsid w:val="00CA51DD"/>
    <w:rsid w:val="00CA54BC"/>
    <w:rsid w:val="00CA55AA"/>
    <w:rsid w:val="00CA56A1"/>
    <w:rsid w:val="00CA572E"/>
    <w:rsid w:val="00CA5B75"/>
    <w:rsid w:val="00CA5C24"/>
    <w:rsid w:val="00CA6273"/>
    <w:rsid w:val="00CA648D"/>
    <w:rsid w:val="00CA64B0"/>
    <w:rsid w:val="00CA67B4"/>
    <w:rsid w:val="00CA6827"/>
    <w:rsid w:val="00CA68AF"/>
    <w:rsid w:val="00CA6A0B"/>
    <w:rsid w:val="00CA6C62"/>
    <w:rsid w:val="00CA6CB9"/>
    <w:rsid w:val="00CA6D51"/>
    <w:rsid w:val="00CA6F25"/>
    <w:rsid w:val="00CA753E"/>
    <w:rsid w:val="00CA76C4"/>
    <w:rsid w:val="00CA78F8"/>
    <w:rsid w:val="00CA79DB"/>
    <w:rsid w:val="00CA7C0C"/>
    <w:rsid w:val="00CB000C"/>
    <w:rsid w:val="00CB02EA"/>
    <w:rsid w:val="00CB056C"/>
    <w:rsid w:val="00CB0B70"/>
    <w:rsid w:val="00CB0BF0"/>
    <w:rsid w:val="00CB0C24"/>
    <w:rsid w:val="00CB0E25"/>
    <w:rsid w:val="00CB0EA7"/>
    <w:rsid w:val="00CB0F30"/>
    <w:rsid w:val="00CB0F51"/>
    <w:rsid w:val="00CB117F"/>
    <w:rsid w:val="00CB12CB"/>
    <w:rsid w:val="00CB13D3"/>
    <w:rsid w:val="00CB13EA"/>
    <w:rsid w:val="00CB1674"/>
    <w:rsid w:val="00CB18DE"/>
    <w:rsid w:val="00CB192E"/>
    <w:rsid w:val="00CB1B17"/>
    <w:rsid w:val="00CB1BFB"/>
    <w:rsid w:val="00CB1C9F"/>
    <w:rsid w:val="00CB1F9E"/>
    <w:rsid w:val="00CB2476"/>
    <w:rsid w:val="00CB275A"/>
    <w:rsid w:val="00CB29A7"/>
    <w:rsid w:val="00CB29AF"/>
    <w:rsid w:val="00CB2AA4"/>
    <w:rsid w:val="00CB2AB0"/>
    <w:rsid w:val="00CB2C99"/>
    <w:rsid w:val="00CB2CFC"/>
    <w:rsid w:val="00CB2D30"/>
    <w:rsid w:val="00CB2D3C"/>
    <w:rsid w:val="00CB2EB9"/>
    <w:rsid w:val="00CB3034"/>
    <w:rsid w:val="00CB3147"/>
    <w:rsid w:val="00CB324C"/>
    <w:rsid w:val="00CB32B6"/>
    <w:rsid w:val="00CB3736"/>
    <w:rsid w:val="00CB3884"/>
    <w:rsid w:val="00CB39D8"/>
    <w:rsid w:val="00CB3A14"/>
    <w:rsid w:val="00CB3C0A"/>
    <w:rsid w:val="00CB3F4F"/>
    <w:rsid w:val="00CB3FDD"/>
    <w:rsid w:val="00CB404B"/>
    <w:rsid w:val="00CB4345"/>
    <w:rsid w:val="00CB4703"/>
    <w:rsid w:val="00CB47A8"/>
    <w:rsid w:val="00CB4871"/>
    <w:rsid w:val="00CB49BA"/>
    <w:rsid w:val="00CB49E8"/>
    <w:rsid w:val="00CB4A4E"/>
    <w:rsid w:val="00CB4A69"/>
    <w:rsid w:val="00CB4C33"/>
    <w:rsid w:val="00CB4CC2"/>
    <w:rsid w:val="00CB4CFB"/>
    <w:rsid w:val="00CB4DAF"/>
    <w:rsid w:val="00CB4E73"/>
    <w:rsid w:val="00CB4F7E"/>
    <w:rsid w:val="00CB4F93"/>
    <w:rsid w:val="00CB4FB1"/>
    <w:rsid w:val="00CB50F2"/>
    <w:rsid w:val="00CB526C"/>
    <w:rsid w:val="00CB534F"/>
    <w:rsid w:val="00CB59F8"/>
    <w:rsid w:val="00CB5A0D"/>
    <w:rsid w:val="00CB5A26"/>
    <w:rsid w:val="00CB5A62"/>
    <w:rsid w:val="00CB5A79"/>
    <w:rsid w:val="00CB5B3D"/>
    <w:rsid w:val="00CB5C36"/>
    <w:rsid w:val="00CB5D77"/>
    <w:rsid w:val="00CB5EBB"/>
    <w:rsid w:val="00CB5EE5"/>
    <w:rsid w:val="00CB5F0E"/>
    <w:rsid w:val="00CB5FB5"/>
    <w:rsid w:val="00CB607C"/>
    <w:rsid w:val="00CB6398"/>
    <w:rsid w:val="00CB649B"/>
    <w:rsid w:val="00CB6723"/>
    <w:rsid w:val="00CB6832"/>
    <w:rsid w:val="00CB689E"/>
    <w:rsid w:val="00CB69A7"/>
    <w:rsid w:val="00CB6C1C"/>
    <w:rsid w:val="00CB6E64"/>
    <w:rsid w:val="00CB6E94"/>
    <w:rsid w:val="00CB6F4D"/>
    <w:rsid w:val="00CB7202"/>
    <w:rsid w:val="00CB757B"/>
    <w:rsid w:val="00CB7594"/>
    <w:rsid w:val="00CB772C"/>
    <w:rsid w:val="00CB7741"/>
    <w:rsid w:val="00CB7B62"/>
    <w:rsid w:val="00CB7D0A"/>
    <w:rsid w:val="00CB7DB3"/>
    <w:rsid w:val="00CB7E09"/>
    <w:rsid w:val="00CB7ECA"/>
    <w:rsid w:val="00CB7F03"/>
    <w:rsid w:val="00CB7FF0"/>
    <w:rsid w:val="00CC0058"/>
    <w:rsid w:val="00CC04C8"/>
    <w:rsid w:val="00CC072B"/>
    <w:rsid w:val="00CC0851"/>
    <w:rsid w:val="00CC0C34"/>
    <w:rsid w:val="00CC0C70"/>
    <w:rsid w:val="00CC0F47"/>
    <w:rsid w:val="00CC10F9"/>
    <w:rsid w:val="00CC115D"/>
    <w:rsid w:val="00CC12B5"/>
    <w:rsid w:val="00CC151A"/>
    <w:rsid w:val="00CC15C3"/>
    <w:rsid w:val="00CC15E3"/>
    <w:rsid w:val="00CC169C"/>
    <w:rsid w:val="00CC180E"/>
    <w:rsid w:val="00CC181E"/>
    <w:rsid w:val="00CC19D3"/>
    <w:rsid w:val="00CC1B87"/>
    <w:rsid w:val="00CC1BF6"/>
    <w:rsid w:val="00CC1E7C"/>
    <w:rsid w:val="00CC1EAF"/>
    <w:rsid w:val="00CC1F3C"/>
    <w:rsid w:val="00CC1FC1"/>
    <w:rsid w:val="00CC20C0"/>
    <w:rsid w:val="00CC2105"/>
    <w:rsid w:val="00CC216F"/>
    <w:rsid w:val="00CC22FE"/>
    <w:rsid w:val="00CC248C"/>
    <w:rsid w:val="00CC2BE6"/>
    <w:rsid w:val="00CC3006"/>
    <w:rsid w:val="00CC304E"/>
    <w:rsid w:val="00CC3089"/>
    <w:rsid w:val="00CC3245"/>
    <w:rsid w:val="00CC3354"/>
    <w:rsid w:val="00CC3522"/>
    <w:rsid w:val="00CC3589"/>
    <w:rsid w:val="00CC374B"/>
    <w:rsid w:val="00CC39A7"/>
    <w:rsid w:val="00CC3AE3"/>
    <w:rsid w:val="00CC3AE7"/>
    <w:rsid w:val="00CC3B29"/>
    <w:rsid w:val="00CC3B61"/>
    <w:rsid w:val="00CC3CED"/>
    <w:rsid w:val="00CC3D1A"/>
    <w:rsid w:val="00CC3F26"/>
    <w:rsid w:val="00CC4010"/>
    <w:rsid w:val="00CC4086"/>
    <w:rsid w:val="00CC4119"/>
    <w:rsid w:val="00CC418F"/>
    <w:rsid w:val="00CC4702"/>
    <w:rsid w:val="00CC482D"/>
    <w:rsid w:val="00CC4881"/>
    <w:rsid w:val="00CC490C"/>
    <w:rsid w:val="00CC4B13"/>
    <w:rsid w:val="00CC5032"/>
    <w:rsid w:val="00CC5282"/>
    <w:rsid w:val="00CC54A1"/>
    <w:rsid w:val="00CC5592"/>
    <w:rsid w:val="00CC55B3"/>
    <w:rsid w:val="00CC5672"/>
    <w:rsid w:val="00CC579C"/>
    <w:rsid w:val="00CC59AC"/>
    <w:rsid w:val="00CC5DE9"/>
    <w:rsid w:val="00CC6026"/>
    <w:rsid w:val="00CC6138"/>
    <w:rsid w:val="00CC635C"/>
    <w:rsid w:val="00CC637B"/>
    <w:rsid w:val="00CC63A1"/>
    <w:rsid w:val="00CC641F"/>
    <w:rsid w:val="00CC6466"/>
    <w:rsid w:val="00CC6545"/>
    <w:rsid w:val="00CC6671"/>
    <w:rsid w:val="00CC6676"/>
    <w:rsid w:val="00CC69B1"/>
    <w:rsid w:val="00CC6A1D"/>
    <w:rsid w:val="00CC6C36"/>
    <w:rsid w:val="00CC6C3F"/>
    <w:rsid w:val="00CC6CC2"/>
    <w:rsid w:val="00CC6D14"/>
    <w:rsid w:val="00CC6F72"/>
    <w:rsid w:val="00CC70A8"/>
    <w:rsid w:val="00CC713F"/>
    <w:rsid w:val="00CC7157"/>
    <w:rsid w:val="00CC71E8"/>
    <w:rsid w:val="00CC7358"/>
    <w:rsid w:val="00CC7544"/>
    <w:rsid w:val="00CC75F5"/>
    <w:rsid w:val="00CC767F"/>
    <w:rsid w:val="00CC797F"/>
    <w:rsid w:val="00CC7A08"/>
    <w:rsid w:val="00CC7C0E"/>
    <w:rsid w:val="00CC7E15"/>
    <w:rsid w:val="00CC7F01"/>
    <w:rsid w:val="00CC7F22"/>
    <w:rsid w:val="00CC7F24"/>
    <w:rsid w:val="00CD04A6"/>
    <w:rsid w:val="00CD061D"/>
    <w:rsid w:val="00CD082C"/>
    <w:rsid w:val="00CD08CC"/>
    <w:rsid w:val="00CD0A29"/>
    <w:rsid w:val="00CD0A88"/>
    <w:rsid w:val="00CD0B27"/>
    <w:rsid w:val="00CD0C29"/>
    <w:rsid w:val="00CD0D24"/>
    <w:rsid w:val="00CD0ECC"/>
    <w:rsid w:val="00CD0F5C"/>
    <w:rsid w:val="00CD15FD"/>
    <w:rsid w:val="00CD16DD"/>
    <w:rsid w:val="00CD172F"/>
    <w:rsid w:val="00CD178E"/>
    <w:rsid w:val="00CD184F"/>
    <w:rsid w:val="00CD18A8"/>
    <w:rsid w:val="00CD1926"/>
    <w:rsid w:val="00CD1A28"/>
    <w:rsid w:val="00CD1B20"/>
    <w:rsid w:val="00CD1BD3"/>
    <w:rsid w:val="00CD1D00"/>
    <w:rsid w:val="00CD1D2C"/>
    <w:rsid w:val="00CD1E1F"/>
    <w:rsid w:val="00CD1E3F"/>
    <w:rsid w:val="00CD1E75"/>
    <w:rsid w:val="00CD201F"/>
    <w:rsid w:val="00CD2281"/>
    <w:rsid w:val="00CD2310"/>
    <w:rsid w:val="00CD2451"/>
    <w:rsid w:val="00CD2485"/>
    <w:rsid w:val="00CD25B6"/>
    <w:rsid w:val="00CD2839"/>
    <w:rsid w:val="00CD2890"/>
    <w:rsid w:val="00CD2A16"/>
    <w:rsid w:val="00CD2D34"/>
    <w:rsid w:val="00CD2D7D"/>
    <w:rsid w:val="00CD2E5F"/>
    <w:rsid w:val="00CD2F15"/>
    <w:rsid w:val="00CD3135"/>
    <w:rsid w:val="00CD3395"/>
    <w:rsid w:val="00CD33A6"/>
    <w:rsid w:val="00CD33E3"/>
    <w:rsid w:val="00CD34C7"/>
    <w:rsid w:val="00CD3648"/>
    <w:rsid w:val="00CD36A2"/>
    <w:rsid w:val="00CD3876"/>
    <w:rsid w:val="00CD38BA"/>
    <w:rsid w:val="00CD397A"/>
    <w:rsid w:val="00CD3A39"/>
    <w:rsid w:val="00CD3A3C"/>
    <w:rsid w:val="00CD3EC2"/>
    <w:rsid w:val="00CD410B"/>
    <w:rsid w:val="00CD4153"/>
    <w:rsid w:val="00CD421D"/>
    <w:rsid w:val="00CD4249"/>
    <w:rsid w:val="00CD42F6"/>
    <w:rsid w:val="00CD481A"/>
    <w:rsid w:val="00CD48CB"/>
    <w:rsid w:val="00CD4A5F"/>
    <w:rsid w:val="00CD4A60"/>
    <w:rsid w:val="00CD4B51"/>
    <w:rsid w:val="00CD4BB9"/>
    <w:rsid w:val="00CD5064"/>
    <w:rsid w:val="00CD51EB"/>
    <w:rsid w:val="00CD52BE"/>
    <w:rsid w:val="00CD52FB"/>
    <w:rsid w:val="00CD57BD"/>
    <w:rsid w:val="00CD5A36"/>
    <w:rsid w:val="00CD5C71"/>
    <w:rsid w:val="00CD5D03"/>
    <w:rsid w:val="00CD5DD6"/>
    <w:rsid w:val="00CD5F1A"/>
    <w:rsid w:val="00CD5FDE"/>
    <w:rsid w:val="00CD61DE"/>
    <w:rsid w:val="00CD6218"/>
    <w:rsid w:val="00CD645D"/>
    <w:rsid w:val="00CD65BE"/>
    <w:rsid w:val="00CD6635"/>
    <w:rsid w:val="00CD676C"/>
    <w:rsid w:val="00CD67AD"/>
    <w:rsid w:val="00CD67EF"/>
    <w:rsid w:val="00CD6801"/>
    <w:rsid w:val="00CD6CFD"/>
    <w:rsid w:val="00CD6F10"/>
    <w:rsid w:val="00CD6F79"/>
    <w:rsid w:val="00CD7036"/>
    <w:rsid w:val="00CD7054"/>
    <w:rsid w:val="00CD707B"/>
    <w:rsid w:val="00CD730F"/>
    <w:rsid w:val="00CD7492"/>
    <w:rsid w:val="00CD7623"/>
    <w:rsid w:val="00CD76C6"/>
    <w:rsid w:val="00CD788A"/>
    <w:rsid w:val="00CD7AEE"/>
    <w:rsid w:val="00CD7C29"/>
    <w:rsid w:val="00CD7C3A"/>
    <w:rsid w:val="00CD7E39"/>
    <w:rsid w:val="00CD7FE1"/>
    <w:rsid w:val="00CE003B"/>
    <w:rsid w:val="00CE0086"/>
    <w:rsid w:val="00CE01B4"/>
    <w:rsid w:val="00CE02A4"/>
    <w:rsid w:val="00CE03AC"/>
    <w:rsid w:val="00CE0487"/>
    <w:rsid w:val="00CE05DF"/>
    <w:rsid w:val="00CE072D"/>
    <w:rsid w:val="00CE0AF2"/>
    <w:rsid w:val="00CE0AFD"/>
    <w:rsid w:val="00CE0B47"/>
    <w:rsid w:val="00CE0D0B"/>
    <w:rsid w:val="00CE0E0A"/>
    <w:rsid w:val="00CE123E"/>
    <w:rsid w:val="00CE145A"/>
    <w:rsid w:val="00CE1532"/>
    <w:rsid w:val="00CE177C"/>
    <w:rsid w:val="00CE17EB"/>
    <w:rsid w:val="00CE1849"/>
    <w:rsid w:val="00CE19C2"/>
    <w:rsid w:val="00CE1B83"/>
    <w:rsid w:val="00CE1C07"/>
    <w:rsid w:val="00CE1C3C"/>
    <w:rsid w:val="00CE1C41"/>
    <w:rsid w:val="00CE1C44"/>
    <w:rsid w:val="00CE1CBD"/>
    <w:rsid w:val="00CE1EBE"/>
    <w:rsid w:val="00CE1FAB"/>
    <w:rsid w:val="00CE207F"/>
    <w:rsid w:val="00CE230B"/>
    <w:rsid w:val="00CE2445"/>
    <w:rsid w:val="00CE26A3"/>
    <w:rsid w:val="00CE2991"/>
    <w:rsid w:val="00CE2A56"/>
    <w:rsid w:val="00CE2A9C"/>
    <w:rsid w:val="00CE2B70"/>
    <w:rsid w:val="00CE2B97"/>
    <w:rsid w:val="00CE2BD5"/>
    <w:rsid w:val="00CE2D7A"/>
    <w:rsid w:val="00CE2FCD"/>
    <w:rsid w:val="00CE33B4"/>
    <w:rsid w:val="00CE3675"/>
    <w:rsid w:val="00CE369B"/>
    <w:rsid w:val="00CE39AF"/>
    <w:rsid w:val="00CE3A88"/>
    <w:rsid w:val="00CE3DB5"/>
    <w:rsid w:val="00CE3EDB"/>
    <w:rsid w:val="00CE415D"/>
    <w:rsid w:val="00CE42DA"/>
    <w:rsid w:val="00CE4334"/>
    <w:rsid w:val="00CE4356"/>
    <w:rsid w:val="00CE45BD"/>
    <w:rsid w:val="00CE467A"/>
    <w:rsid w:val="00CE487F"/>
    <w:rsid w:val="00CE4959"/>
    <w:rsid w:val="00CE49FC"/>
    <w:rsid w:val="00CE4B78"/>
    <w:rsid w:val="00CE4C60"/>
    <w:rsid w:val="00CE4C63"/>
    <w:rsid w:val="00CE4FBD"/>
    <w:rsid w:val="00CE543D"/>
    <w:rsid w:val="00CE5483"/>
    <w:rsid w:val="00CE55D0"/>
    <w:rsid w:val="00CE5646"/>
    <w:rsid w:val="00CE56B4"/>
    <w:rsid w:val="00CE5726"/>
    <w:rsid w:val="00CE583C"/>
    <w:rsid w:val="00CE5B52"/>
    <w:rsid w:val="00CE5EA9"/>
    <w:rsid w:val="00CE5EF1"/>
    <w:rsid w:val="00CE5FB0"/>
    <w:rsid w:val="00CE6057"/>
    <w:rsid w:val="00CE60A7"/>
    <w:rsid w:val="00CE612E"/>
    <w:rsid w:val="00CE630D"/>
    <w:rsid w:val="00CE647F"/>
    <w:rsid w:val="00CE6573"/>
    <w:rsid w:val="00CE6657"/>
    <w:rsid w:val="00CE66DB"/>
    <w:rsid w:val="00CE6718"/>
    <w:rsid w:val="00CE67EC"/>
    <w:rsid w:val="00CE68B7"/>
    <w:rsid w:val="00CE6959"/>
    <w:rsid w:val="00CE6A81"/>
    <w:rsid w:val="00CE6D51"/>
    <w:rsid w:val="00CE7436"/>
    <w:rsid w:val="00CE74B2"/>
    <w:rsid w:val="00CE7720"/>
    <w:rsid w:val="00CE775B"/>
    <w:rsid w:val="00CE7780"/>
    <w:rsid w:val="00CE7833"/>
    <w:rsid w:val="00CE7D1E"/>
    <w:rsid w:val="00CE7E8C"/>
    <w:rsid w:val="00CE7EB4"/>
    <w:rsid w:val="00CE7F10"/>
    <w:rsid w:val="00CE7F92"/>
    <w:rsid w:val="00CF0064"/>
    <w:rsid w:val="00CF01E6"/>
    <w:rsid w:val="00CF0316"/>
    <w:rsid w:val="00CF0356"/>
    <w:rsid w:val="00CF04AF"/>
    <w:rsid w:val="00CF0696"/>
    <w:rsid w:val="00CF06D2"/>
    <w:rsid w:val="00CF07BE"/>
    <w:rsid w:val="00CF086D"/>
    <w:rsid w:val="00CF0986"/>
    <w:rsid w:val="00CF0A26"/>
    <w:rsid w:val="00CF0CC6"/>
    <w:rsid w:val="00CF0D3C"/>
    <w:rsid w:val="00CF0EFD"/>
    <w:rsid w:val="00CF1046"/>
    <w:rsid w:val="00CF1114"/>
    <w:rsid w:val="00CF137F"/>
    <w:rsid w:val="00CF1418"/>
    <w:rsid w:val="00CF14E7"/>
    <w:rsid w:val="00CF16DA"/>
    <w:rsid w:val="00CF1887"/>
    <w:rsid w:val="00CF1908"/>
    <w:rsid w:val="00CF1989"/>
    <w:rsid w:val="00CF19C7"/>
    <w:rsid w:val="00CF1CA2"/>
    <w:rsid w:val="00CF1CB7"/>
    <w:rsid w:val="00CF1E37"/>
    <w:rsid w:val="00CF20AF"/>
    <w:rsid w:val="00CF2244"/>
    <w:rsid w:val="00CF2584"/>
    <w:rsid w:val="00CF2790"/>
    <w:rsid w:val="00CF2A3F"/>
    <w:rsid w:val="00CF2C77"/>
    <w:rsid w:val="00CF31C1"/>
    <w:rsid w:val="00CF31DA"/>
    <w:rsid w:val="00CF31DC"/>
    <w:rsid w:val="00CF32BD"/>
    <w:rsid w:val="00CF32FA"/>
    <w:rsid w:val="00CF34F7"/>
    <w:rsid w:val="00CF35A2"/>
    <w:rsid w:val="00CF37D2"/>
    <w:rsid w:val="00CF38EE"/>
    <w:rsid w:val="00CF39DF"/>
    <w:rsid w:val="00CF3D81"/>
    <w:rsid w:val="00CF3E08"/>
    <w:rsid w:val="00CF3EBE"/>
    <w:rsid w:val="00CF3ED4"/>
    <w:rsid w:val="00CF3F77"/>
    <w:rsid w:val="00CF3FBA"/>
    <w:rsid w:val="00CF40A5"/>
    <w:rsid w:val="00CF42FB"/>
    <w:rsid w:val="00CF45AF"/>
    <w:rsid w:val="00CF465A"/>
    <w:rsid w:val="00CF467A"/>
    <w:rsid w:val="00CF4755"/>
    <w:rsid w:val="00CF4839"/>
    <w:rsid w:val="00CF4911"/>
    <w:rsid w:val="00CF49B2"/>
    <w:rsid w:val="00CF4C37"/>
    <w:rsid w:val="00CF4EFC"/>
    <w:rsid w:val="00CF4F03"/>
    <w:rsid w:val="00CF5030"/>
    <w:rsid w:val="00CF5051"/>
    <w:rsid w:val="00CF53FD"/>
    <w:rsid w:val="00CF563B"/>
    <w:rsid w:val="00CF568C"/>
    <w:rsid w:val="00CF57AD"/>
    <w:rsid w:val="00CF58C2"/>
    <w:rsid w:val="00CF5A05"/>
    <w:rsid w:val="00CF5AEA"/>
    <w:rsid w:val="00CF5D71"/>
    <w:rsid w:val="00CF6040"/>
    <w:rsid w:val="00CF6060"/>
    <w:rsid w:val="00CF60C7"/>
    <w:rsid w:val="00CF6332"/>
    <w:rsid w:val="00CF6445"/>
    <w:rsid w:val="00CF667D"/>
    <w:rsid w:val="00CF68D2"/>
    <w:rsid w:val="00CF6A17"/>
    <w:rsid w:val="00CF6B46"/>
    <w:rsid w:val="00CF6C23"/>
    <w:rsid w:val="00CF6D03"/>
    <w:rsid w:val="00CF6D3E"/>
    <w:rsid w:val="00CF726E"/>
    <w:rsid w:val="00CF72D1"/>
    <w:rsid w:val="00CF72EF"/>
    <w:rsid w:val="00CF7392"/>
    <w:rsid w:val="00CF7510"/>
    <w:rsid w:val="00CF7553"/>
    <w:rsid w:val="00CF76DE"/>
    <w:rsid w:val="00CF7761"/>
    <w:rsid w:val="00CF7901"/>
    <w:rsid w:val="00CF7A20"/>
    <w:rsid w:val="00CF7A7E"/>
    <w:rsid w:val="00CF7AF2"/>
    <w:rsid w:val="00CF7FFB"/>
    <w:rsid w:val="00D00037"/>
    <w:rsid w:val="00D0008D"/>
    <w:rsid w:val="00D00156"/>
    <w:rsid w:val="00D00199"/>
    <w:rsid w:val="00D00221"/>
    <w:rsid w:val="00D002B8"/>
    <w:rsid w:val="00D00771"/>
    <w:rsid w:val="00D00E2C"/>
    <w:rsid w:val="00D00E47"/>
    <w:rsid w:val="00D0121E"/>
    <w:rsid w:val="00D0124E"/>
    <w:rsid w:val="00D012F9"/>
    <w:rsid w:val="00D015EE"/>
    <w:rsid w:val="00D01605"/>
    <w:rsid w:val="00D0195C"/>
    <w:rsid w:val="00D01972"/>
    <w:rsid w:val="00D01AC9"/>
    <w:rsid w:val="00D01AE2"/>
    <w:rsid w:val="00D01FB6"/>
    <w:rsid w:val="00D0219B"/>
    <w:rsid w:val="00D02309"/>
    <w:rsid w:val="00D02347"/>
    <w:rsid w:val="00D023CD"/>
    <w:rsid w:val="00D02566"/>
    <w:rsid w:val="00D025B0"/>
    <w:rsid w:val="00D025C7"/>
    <w:rsid w:val="00D025D5"/>
    <w:rsid w:val="00D0275E"/>
    <w:rsid w:val="00D0278E"/>
    <w:rsid w:val="00D0280B"/>
    <w:rsid w:val="00D0293F"/>
    <w:rsid w:val="00D02A16"/>
    <w:rsid w:val="00D02A54"/>
    <w:rsid w:val="00D02C5A"/>
    <w:rsid w:val="00D02D7D"/>
    <w:rsid w:val="00D02EFA"/>
    <w:rsid w:val="00D02F22"/>
    <w:rsid w:val="00D0310B"/>
    <w:rsid w:val="00D034BC"/>
    <w:rsid w:val="00D0356D"/>
    <w:rsid w:val="00D035FF"/>
    <w:rsid w:val="00D03731"/>
    <w:rsid w:val="00D03953"/>
    <w:rsid w:val="00D039A5"/>
    <w:rsid w:val="00D039C7"/>
    <w:rsid w:val="00D03B73"/>
    <w:rsid w:val="00D03B9A"/>
    <w:rsid w:val="00D03D9F"/>
    <w:rsid w:val="00D03DBC"/>
    <w:rsid w:val="00D03E9D"/>
    <w:rsid w:val="00D041F4"/>
    <w:rsid w:val="00D04221"/>
    <w:rsid w:val="00D043D5"/>
    <w:rsid w:val="00D0448E"/>
    <w:rsid w:val="00D044CC"/>
    <w:rsid w:val="00D04602"/>
    <w:rsid w:val="00D04633"/>
    <w:rsid w:val="00D046C8"/>
    <w:rsid w:val="00D047A9"/>
    <w:rsid w:val="00D04A55"/>
    <w:rsid w:val="00D04A5D"/>
    <w:rsid w:val="00D04BB0"/>
    <w:rsid w:val="00D04C5E"/>
    <w:rsid w:val="00D04DA6"/>
    <w:rsid w:val="00D04DC1"/>
    <w:rsid w:val="00D04E2D"/>
    <w:rsid w:val="00D04EDB"/>
    <w:rsid w:val="00D04F9C"/>
    <w:rsid w:val="00D04FA3"/>
    <w:rsid w:val="00D053AC"/>
    <w:rsid w:val="00D05545"/>
    <w:rsid w:val="00D05591"/>
    <w:rsid w:val="00D056F3"/>
    <w:rsid w:val="00D0573E"/>
    <w:rsid w:val="00D0580D"/>
    <w:rsid w:val="00D05ABB"/>
    <w:rsid w:val="00D05B0B"/>
    <w:rsid w:val="00D05B68"/>
    <w:rsid w:val="00D05D1E"/>
    <w:rsid w:val="00D05DB1"/>
    <w:rsid w:val="00D05F67"/>
    <w:rsid w:val="00D06062"/>
    <w:rsid w:val="00D06235"/>
    <w:rsid w:val="00D06543"/>
    <w:rsid w:val="00D066B1"/>
    <w:rsid w:val="00D06724"/>
    <w:rsid w:val="00D06784"/>
    <w:rsid w:val="00D067A5"/>
    <w:rsid w:val="00D06824"/>
    <w:rsid w:val="00D068CD"/>
    <w:rsid w:val="00D0694B"/>
    <w:rsid w:val="00D06A9E"/>
    <w:rsid w:val="00D06CE2"/>
    <w:rsid w:val="00D06EE8"/>
    <w:rsid w:val="00D06FD5"/>
    <w:rsid w:val="00D0713D"/>
    <w:rsid w:val="00D073E6"/>
    <w:rsid w:val="00D074BA"/>
    <w:rsid w:val="00D0780D"/>
    <w:rsid w:val="00D07834"/>
    <w:rsid w:val="00D07873"/>
    <w:rsid w:val="00D078B2"/>
    <w:rsid w:val="00D07934"/>
    <w:rsid w:val="00D07BA1"/>
    <w:rsid w:val="00D07CEB"/>
    <w:rsid w:val="00D07DE5"/>
    <w:rsid w:val="00D07F61"/>
    <w:rsid w:val="00D07FD7"/>
    <w:rsid w:val="00D10040"/>
    <w:rsid w:val="00D102B9"/>
    <w:rsid w:val="00D10305"/>
    <w:rsid w:val="00D104C8"/>
    <w:rsid w:val="00D1062D"/>
    <w:rsid w:val="00D108E5"/>
    <w:rsid w:val="00D109BD"/>
    <w:rsid w:val="00D10B00"/>
    <w:rsid w:val="00D10BB2"/>
    <w:rsid w:val="00D10BE9"/>
    <w:rsid w:val="00D10CB0"/>
    <w:rsid w:val="00D10D52"/>
    <w:rsid w:val="00D10D67"/>
    <w:rsid w:val="00D112EB"/>
    <w:rsid w:val="00D116A7"/>
    <w:rsid w:val="00D1182D"/>
    <w:rsid w:val="00D11942"/>
    <w:rsid w:val="00D1197B"/>
    <w:rsid w:val="00D11D99"/>
    <w:rsid w:val="00D124A4"/>
    <w:rsid w:val="00D1258D"/>
    <w:rsid w:val="00D125F3"/>
    <w:rsid w:val="00D1262B"/>
    <w:rsid w:val="00D127BB"/>
    <w:rsid w:val="00D129D4"/>
    <w:rsid w:val="00D12AA3"/>
    <w:rsid w:val="00D12F78"/>
    <w:rsid w:val="00D131F3"/>
    <w:rsid w:val="00D133F1"/>
    <w:rsid w:val="00D135D9"/>
    <w:rsid w:val="00D1363E"/>
    <w:rsid w:val="00D1391D"/>
    <w:rsid w:val="00D13941"/>
    <w:rsid w:val="00D13A45"/>
    <w:rsid w:val="00D13B6F"/>
    <w:rsid w:val="00D13D7E"/>
    <w:rsid w:val="00D14117"/>
    <w:rsid w:val="00D141F3"/>
    <w:rsid w:val="00D1425B"/>
    <w:rsid w:val="00D14469"/>
    <w:rsid w:val="00D144B3"/>
    <w:rsid w:val="00D1481C"/>
    <w:rsid w:val="00D1491B"/>
    <w:rsid w:val="00D14960"/>
    <w:rsid w:val="00D149B3"/>
    <w:rsid w:val="00D14ACE"/>
    <w:rsid w:val="00D14CB0"/>
    <w:rsid w:val="00D14ED3"/>
    <w:rsid w:val="00D14FA7"/>
    <w:rsid w:val="00D15166"/>
    <w:rsid w:val="00D1516E"/>
    <w:rsid w:val="00D1537F"/>
    <w:rsid w:val="00D153BE"/>
    <w:rsid w:val="00D1544D"/>
    <w:rsid w:val="00D154BE"/>
    <w:rsid w:val="00D1557D"/>
    <w:rsid w:val="00D15587"/>
    <w:rsid w:val="00D155C6"/>
    <w:rsid w:val="00D155FA"/>
    <w:rsid w:val="00D15683"/>
    <w:rsid w:val="00D158F0"/>
    <w:rsid w:val="00D158FA"/>
    <w:rsid w:val="00D15984"/>
    <w:rsid w:val="00D15A82"/>
    <w:rsid w:val="00D15B24"/>
    <w:rsid w:val="00D15B91"/>
    <w:rsid w:val="00D15BD6"/>
    <w:rsid w:val="00D15CA6"/>
    <w:rsid w:val="00D15CF2"/>
    <w:rsid w:val="00D15D17"/>
    <w:rsid w:val="00D15D30"/>
    <w:rsid w:val="00D15E6E"/>
    <w:rsid w:val="00D15EC0"/>
    <w:rsid w:val="00D1609B"/>
    <w:rsid w:val="00D161F6"/>
    <w:rsid w:val="00D16222"/>
    <w:rsid w:val="00D163B8"/>
    <w:rsid w:val="00D163EB"/>
    <w:rsid w:val="00D164D2"/>
    <w:rsid w:val="00D16528"/>
    <w:rsid w:val="00D16655"/>
    <w:rsid w:val="00D166DC"/>
    <w:rsid w:val="00D166FA"/>
    <w:rsid w:val="00D167D9"/>
    <w:rsid w:val="00D167E4"/>
    <w:rsid w:val="00D16874"/>
    <w:rsid w:val="00D16969"/>
    <w:rsid w:val="00D16A5C"/>
    <w:rsid w:val="00D16BE7"/>
    <w:rsid w:val="00D17054"/>
    <w:rsid w:val="00D171F3"/>
    <w:rsid w:val="00D17254"/>
    <w:rsid w:val="00D1750C"/>
    <w:rsid w:val="00D175A1"/>
    <w:rsid w:val="00D17642"/>
    <w:rsid w:val="00D1772A"/>
    <w:rsid w:val="00D17A6E"/>
    <w:rsid w:val="00D17B5E"/>
    <w:rsid w:val="00D17FE3"/>
    <w:rsid w:val="00D20190"/>
    <w:rsid w:val="00D201C2"/>
    <w:rsid w:val="00D20337"/>
    <w:rsid w:val="00D20682"/>
    <w:rsid w:val="00D207B1"/>
    <w:rsid w:val="00D2092A"/>
    <w:rsid w:val="00D20AC5"/>
    <w:rsid w:val="00D20B4C"/>
    <w:rsid w:val="00D20B58"/>
    <w:rsid w:val="00D20B80"/>
    <w:rsid w:val="00D20C7D"/>
    <w:rsid w:val="00D20CED"/>
    <w:rsid w:val="00D20EF3"/>
    <w:rsid w:val="00D21027"/>
    <w:rsid w:val="00D21072"/>
    <w:rsid w:val="00D21083"/>
    <w:rsid w:val="00D21124"/>
    <w:rsid w:val="00D211CA"/>
    <w:rsid w:val="00D21215"/>
    <w:rsid w:val="00D21301"/>
    <w:rsid w:val="00D213DE"/>
    <w:rsid w:val="00D2140F"/>
    <w:rsid w:val="00D21577"/>
    <w:rsid w:val="00D21614"/>
    <w:rsid w:val="00D21686"/>
    <w:rsid w:val="00D216C4"/>
    <w:rsid w:val="00D21724"/>
    <w:rsid w:val="00D21846"/>
    <w:rsid w:val="00D21930"/>
    <w:rsid w:val="00D21969"/>
    <w:rsid w:val="00D21B19"/>
    <w:rsid w:val="00D22042"/>
    <w:rsid w:val="00D222A8"/>
    <w:rsid w:val="00D222A9"/>
    <w:rsid w:val="00D222D4"/>
    <w:rsid w:val="00D222E5"/>
    <w:rsid w:val="00D2246B"/>
    <w:rsid w:val="00D22640"/>
    <w:rsid w:val="00D226A5"/>
    <w:rsid w:val="00D2279B"/>
    <w:rsid w:val="00D22821"/>
    <w:rsid w:val="00D22B63"/>
    <w:rsid w:val="00D22BC8"/>
    <w:rsid w:val="00D22C36"/>
    <w:rsid w:val="00D231C9"/>
    <w:rsid w:val="00D23265"/>
    <w:rsid w:val="00D232CB"/>
    <w:rsid w:val="00D232FC"/>
    <w:rsid w:val="00D23418"/>
    <w:rsid w:val="00D23560"/>
    <w:rsid w:val="00D2357B"/>
    <w:rsid w:val="00D23800"/>
    <w:rsid w:val="00D23983"/>
    <w:rsid w:val="00D23984"/>
    <w:rsid w:val="00D23E0C"/>
    <w:rsid w:val="00D23ED6"/>
    <w:rsid w:val="00D2412C"/>
    <w:rsid w:val="00D24319"/>
    <w:rsid w:val="00D24337"/>
    <w:rsid w:val="00D246F0"/>
    <w:rsid w:val="00D247E2"/>
    <w:rsid w:val="00D24980"/>
    <w:rsid w:val="00D24A33"/>
    <w:rsid w:val="00D24B4B"/>
    <w:rsid w:val="00D24D55"/>
    <w:rsid w:val="00D24EC7"/>
    <w:rsid w:val="00D24F9E"/>
    <w:rsid w:val="00D2551C"/>
    <w:rsid w:val="00D255BF"/>
    <w:rsid w:val="00D255D8"/>
    <w:rsid w:val="00D256B0"/>
    <w:rsid w:val="00D25802"/>
    <w:rsid w:val="00D25813"/>
    <w:rsid w:val="00D259B1"/>
    <w:rsid w:val="00D25BAA"/>
    <w:rsid w:val="00D25CD9"/>
    <w:rsid w:val="00D25D55"/>
    <w:rsid w:val="00D25D67"/>
    <w:rsid w:val="00D26211"/>
    <w:rsid w:val="00D2621A"/>
    <w:rsid w:val="00D2627B"/>
    <w:rsid w:val="00D26302"/>
    <w:rsid w:val="00D26333"/>
    <w:rsid w:val="00D26397"/>
    <w:rsid w:val="00D26492"/>
    <w:rsid w:val="00D26731"/>
    <w:rsid w:val="00D26736"/>
    <w:rsid w:val="00D268A4"/>
    <w:rsid w:val="00D26A42"/>
    <w:rsid w:val="00D26C4E"/>
    <w:rsid w:val="00D26CF1"/>
    <w:rsid w:val="00D26FA0"/>
    <w:rsid w:val="00D2708A"/>
    <w:rsid w:val="00D270D4"/>
    <w:rsid w:val="00D27121"/>
    <w:rsid w:val="00D272F6"/>
    <w:rsid w:val="00D27399"/>
    <w:rsid w:val="00D273F5"/>
    <w:rsid w:val="00D274EB"/>
    <w:rsid w:val="00D27629"/>
    <w:rsid w:val="00D278BC"/>
    <w:rsid w:val="00D27984"/>
    <w:rsid w:val="00D27A19"/>
    <w:rsid w:val="00D27A54"/>
    <w:rsid w:val="00D27B11"/>
    <w:rsid w:val="00D27C91"/>
    <w:rsid w:val="00D27CE9"/>
    <w:rsid w:val="00D27F27"/>
    <w:rsid w:val="00D27F55"/>
    <w:rsid w:val="00D30110"/>
    <w:rsid w:val="00D30278"/>
    <w:rsid w:val="00D306BC"/>
    <w:rsid w:val="00D306D2"/>
    <w:rsid w:val="00D306EF"/>
    <w:rsid w:val="00D308FE"/>
    <w:rsid w:val="00D30ABF"/>
    <w:rsid w:val="00D30BC2"/>
    <w:rsid w:val="00D30BE7"/>
    <w:rsid w:val="00D30DDF"/>
    <w:rsid w:val="00D30F54"/>
    <w:rsid w:val="00D31104"/>
    <w:rsid w:val="00D31737"/>
    <w:rsid w:val="00D318C0"/>
    <w:rsid w:val="00D31B62"/>
    <w:rsid w:val="00D31CC1"/>
    <w:rsid w:val="00D31CEB"/>
    <w:rsid w:val="00D31D29"/>
    <w:rsid w:val="00D31DF8"/>
    <w:rsid w:val="00D3207E"/>
    <w:rsid w:val="00D3227B"/>
    <w:rsid w:val="00D32490"/>
    <w:rsid w:val="00D325CA"/>
    <w:rsid w:val="00D3261F"/>
    <w:rsid w:val="00D326FC"/>
    <w:rsid w:val="00D32887"/>
    <w:rsid w:val="00D32A0E"/>
    <w:rsid w:val="00D32BA6"/>
    <w:rsid w:val="00D32ECA"/>
    <w:rsid w:val="00D32F60"/>
    <w:rsid w:val="00D3331B"/>
    <w:rsid w:val="00D33536"/>
    <w:rsid w:val="00D33784"/>
    <w:rsid w:val="00D338A8"/>
    <w:rsid w:val="00D338F4"/>
    <w:rsid w:val="00D33993"/>
    <w:rsid w:val="00D33B89"/>
    <w:rsid w:val="00D33C9D"/>
    <w:rsid w:val="00D33E6A"/>
    <w:rsid w:val="00D33F63"/>
    <w:rsid w:val="00D3447A"/>
    <w:rsid w:val="00D346F9"/>
    <w:rsid w:val="00D34BEE"/>
    <w:rsid w:val="00D34C66"/>
    <w:rsid w:val="00D34E4F"/>
    <w:rsid w:val="00D34FB3"/>
    <w:rsid w:val="00D350D0"/>
    <w:rsid w:val="00D3520B"/>
    <w:rsid w:val="00D35466"/>
    <w:rsid w:val="00D356D1"/>
    <w:rsid w:val="00D35710"/>
    <w:rsid w:val="00D35812"/>
    <w:rsid w:val="00D35BEB"/>
    <w:rsid w:val="00D35C6D"/>
    <w:rsid w:val="00D35D62"/>
    <w:rsid w:val="00D35D91"/>
    <w:rsid w:val="00D35E47"/>
    <w:rsid w:val="00D35FF8"/>
    <w:rsid w:val="00D3604F"/>
    <w:rsid w:val="00D36420"/>
    <w:rsid w:val="00D365D1"/>
    <w:rsid w:val="00D366D1"/>
    <w:rsid w:val="00D36752"/>
    <w:rsid w:val="00D3679D"/>
    <w:rsid w:val="00D367F8"/>
    <w:rsid w:val="00D367FE"/>
    <w:rsid w:val="00D36AAB"/>
    <w:rsid w:val="00D36AD9"/>
    <w:rsid w:val="00D36AEC"/>
    <w:rsid w:val="00D36F26"/>
    <w:rsid w:val="00D37199"/>
    <w:rsid w:val="00D37250"/>
    <w:rsid w:val="00D37302"/>
    <w:rsid w:val="00D37373"/>
    <w:rsid w:val="00D374C8"/>
    <w:rsid w:val="00D378D9"/>
    <w:rsid w:val="00D37940"/>
    <w:rsid w:val="00D3798B"/>
    <w:rsid w:val="00D3799F"/>
    <w:rsid w:val="00D379B8"/>
    <w:rsid w:val="00D379EB"/>
    <w:rsid w:val="00D37C35"/>
    <w:rsid w:val="00D37C4E"/>
    <w:rsid w:val="00D37D6D"/>
    <w:rsid w:val="00D37DB5"/>
    <w:rsid w:val="00D37FBA"/>
    <w:rsid w:val="00D40247"/>
    <w:rsid w:val="00D4026D"/>
    <w:rsid w:val="00D40333"/>
    <w:rsid w:val="00D40486"/>
    <w:rsid w:val="00D40552"/>
    <w:rsid w:val="00D405F4"/>
    <w:rsid w:val="00D406A2"/>
    <w:rsid w:val="00D4079F"/>
    <w:rsid w:val="00D40862"/>
    <w:rsid w:val="00D4099F"/>
    <w:rsid w:val="00D40C7C"/>
    <w:rsid w:val="00D40CB6"/>
    <w:rsid w:val="00D4152E"/>
    <w:rsid w:val="00D415A4"/>
    <w:rsid w:val="00D416CB"/>
    <w:rsid w:val="00D41866"/>
    <w:rsid w:val="00D418D9"/>
    <w:rsid w:val="00D41963"/>
    <w:rsid w:val="00D41A5A"/>
    <w:rsid w:val="00D41B2A"/>
    <w:rsid w:val="00D41C14"/>
    <w:rsid w:val="00D41C6F"/>
    <w:rsid w:val="00D41CC8"/>
    <w:rsid w:val="00D41DEC"/>
    <w:rsid w:val="00D41EB7"/>
    <w:rsid w:val="00D4205C"/>
    <w:rsid w:val="00D4210B"/>
    <w:rsid w:val="00D42131"/>
    <w:rsid w:val="00D42185"/>
    <w:rsid w:val="00D4246F"/>
    <w:rsid w:val="00D4250D"/>
    <w:rsid w:val="00D4253A"/>
    <w:rsid w:val="00D427D4"/>
    <w:rsid w:val="00D4290C"/>
    <w:rsid w:val="00D42B23"/>
    <w:rsid w:val="00D42B9B"/>
    <w:rsid w:val="00D42CCF"/>
    <w:rsid w:val="00D42FB9"/>
    <w:rsid w:val="00D43046"/>
    <w:rsid w:val="00D43066"/>
    <w:rsid w:val="00D4321B"/>
    <w:rsid w:val="00D43356"/>
    <w:rsid w:val="00D4340A"/>
    <w:rsid w:val="00D43732"/>
    <w:rsid w:val="00D438DA"/>
    <w:rsid w:val="00D4398E"/>
    <w:rsid w:val="00D43A9C"/>
    <w:rsid w:val="00D43AD9"/>
    <w:rsid w:val="00D43B5E"/>
    <w:rsid w:val="00D43D26"/>
    <w:rsid w:val="00D43ED2"/>
    <w:rsid w:val="00D44044"/>
    <w:rsid w:val="00D444C7"/>
    <w:rsid w:val="00D446AE"/>
    <w:rsid w:val="00D44854"/>
    <w:rsid w:val="00D44A29"/>
    <w:rsid w:val="00D44AA3"/>
    <w:rsid w:val="00D44AD5"/>
    <w:rsid w:val="00D44E48"/>
    <w:rsid w:val="00D4503A"/>
    <w:rsid w:val="00D451ED"/>
    <w:rsid w:val="00D45526"/>
    <w:rsid w:val="00D45603"/>
    <w:rsid w:val="00D4564B"/>
    <w:rsid w:val="00D458AB"/>
    <w:rsid w:val="00D45AD3"/>
    <w:rsid w:val="00D45AEC"/>
    <w:rsid w:val="00D45B28"/>
    <w:rsid w:val="00D45BE0"/>
    <w:rsid w:val="00D4637F"/>
    <w:rsid w:val="00D4667B"/>
    <w:rsid w:val="00D46694"/>
    <w:rsid w:val="00D466DC"/>
    <w:rsid w:val="00D4688B"/>
    <w:rsid w:val="00D46B76"/>
    <w:rsid w:val="00D46E47"/>
    <w:rsid w:val="00D46F81"/>
    <w:rsid w:val="00D475BF"/>
    <w:rsid w:val="00D47662"/>
    <w:rsid w:val="00D476A2"/>
    <w:rsid w:val="00D47C96"/>
    <w:rsid w:val="00D47ED4"/>
    <w:rsid w:val="00D5029D"/>
    <w:rsid w:val="00D502A7"/>
    <w:rsid w:val="00D5042C"/>
    <w:rsid w:val="00D50523"/>
    <w:rsid w:val="00D50608"/>
    <w:rsid w:val="00D50782"/>
    <w:rsid w:val="00D50790"/>
    <w:rsid w:val="00D50906"/>
    <w:rsid w:val="00D509B9"/>
    <w:rsid w:val="00D50FC9"/>
    <w:rsid w:val="00D50FF2"/>
    <w:rsid w:val="00D51032"/>
    <w:rsid w:val="00D5105B"/>
    <w:rsid w:val="00D5108D"/>
    <w:rsid w:val="00D510CF"/>
    <w:rsid w:val="00D5127E"/>
    <w:rsid w:val="00D5149D"/>
    <w:rsid w:val="00D515AB"/>
    <w:rsid w:val="00D517D7"/>
    <w:rsid w:val="00D51A0D"/>
    <w:rsid w:val="00D51BE5"/>
    <w:rsid w:val="00D51C36"/>
    <w:rsid w:val="00D51DA3"/>
    <w:rsid w:val="00D51F76"/>
    <w:rsid w:val="00D5239F"/>
    <w:rsid w:val="00D525AC"/>
    <w:rsid w:val="00D526C3"/>
    <w:rsid w:val="00D5276E"/>
    <w:rsid w:val="00D52940"/>
    <w:rsid w:val="00D52B3C"/>
    <w:rsid w:val="00D52C57"/>
    <w:rsid w:val="00D52E13"/>
    <w:rsid w:val="00D52E9D"/>
    <w:rsid w:val="00D52EBC"/>
    <w:rsid w:val="00D52F8C"/>
    <w:rsid w:val="00D530FB"/>
    <w:rsid w:val="00D53130"/>
    <w:rsid w:val="00D531F2"/>
    <w:rsid w:val="00D5324B"/>
    <w:rsid w:val="00D5346A"/>
    <w:rsid w:val="00D534BD"/>
    <w:rsid w:val="00D53583"/>
    <w:rsid w:val="00D535A1"/>
    <w:rsid w:val="00D535EF"/>
    <w:rsid w:val="00D535F6"/>
    <w:rsid w:val="00D53846"/>
    <w:rsid w:val="00D53964"/>
    <w:rsid w:val="00D539E8"/>
    <w:rsid w:val="00D53A62"/>
    <w:rsid w:val="00D53C05"/>
    <w:rsid w:val="00D53D9D"/>
    <w:rsid w:val="00D54122"/>
    <w:rsid w:val="00D543CA"/>
    <w:rsid w:val="00D544F4"/>
    <w:rsid w:val="00D54566"/>
    <w:rsid w:val="00D545D4"/>
    <w:rsid w:val="00D54613"/>
    <w:rsid w:val="00D5472A"/>
    <w:rsid w:val="00D548F2"/>
    <w:rsid w:val="00D54B50"/>
    <w:rsid w:val="00D54C68"/>
    <w:rsid w:val="00D54CB9"/>
    <w:rsid w:val="00D54DA6"/>
    <w:rsid w:val="00D54E46"/>
    <w:rsid w:val="00D54E89"/>
    <w:rsid w:val="00D54F7E"/>
    <w:rsid w:val="00D55058"/>
    <w:rsid w:val="00D55087"/>
    <w:rsid w:val="00D55205"/>
    <w:rsid w:val="00D552B6"/>
    <w:rsid w:val="00D55306"/>
    <w:rsid w:val="00D55558"/>
    <w:rsid w:val="00D55584"/>
    <w:rsid w:val="00D5581B"/>
    <w:rsid w:val="00D55AB3"/>
    <w:rsid w:val="00D55D42"/>
    <w:rsid w:val="00D55DD3"/>
    <w:rsid w:val="00D56067"/>
    <w:rsid w:val="00D560C7"/>
    <w:rsid w:val="00D560E3"/>
    <w:rsid w:val="00D56322"/>
    <w:rsid w:val="00D5639C"/>
    <w:rsid w:val="00D564A1"/>
    <w:rsid w:val="00D5663B"/>
    <w:rsid w:val="00D566FE"/>
    <w:rsid w:val="00D567AE"/>
    <w:rsid w:val="00D567B4"/>
    <w:rsid w:val="00D5688C"/>
    <w:rsid w:val="00D568F8"/>
    <w:rsid w:val="00D568FC"/>
    <w:rsid w:val="00D5694D"/>
    <w:rsid w:val="00D56A66"/>
    <w:rsid w:val="00D56B21"/>
    <w:rsid w:val="00D56B3A"/>
    <w:rsid w:val="00D56BF2"/>
    <w:rsid w:val="00D56E0D"/>
    <w:rsid w:val="00D56E29"/>
    <w:rsid w:val="00D570B3"/>
    <w:rsid w:val="00D57134"/>
    <w:rsid w:val="00D571AB"/>
    <w:rsid w:val="00D57487"/>
    <w:rsid w:val="00D578A0"/>
    <w:rsid w:val="00D57B27"/>
    <w:rsid w:val="00D57D81"/>
    <w:rsid w:val="00D57D83"/>
    <w:rsid w:val="00D57EE2"/>
    <w:rsid w:val="00D57F3D"/>
    <w:rsid w:val="00D57FAB"/>
    <w:rsid w:val="00D60053"/>
    <w:rsid w:val="00D603C1"/>
    <w:rsid w:val="00D60431"/>
    <w:rsid w:val="00D60502"/>
    <w:rsid w:val="00D60620"/>
    <w:rsid w:val="00D60654"/>
    <w:rsid w:val="00D606D8"/>
    <w:rsid w:val="00D6073E"/>
    <w:rsid w:val="00D60753"/>
    <w:rsid w:val="00D60A51"/>
    <w:rsid w:val="00D60B58"/>
    <w:rsid w:val="00D61217"/>
    <w:rsid w:val="00D612F3"/>
    <w:rsid w:val="00D61470"/>
    <w:rsid w:val="00D6186D"/>
    <w:rsid w:val="00D61959"/>
    <w:rsid w:val="00D61A20"/>
    <w:rsid w:val="00D61C06"/>
    <w:rsid w:val="00D621A7"/>
    <w:rsid w:val="00D621E0"/>
    <w:rsid w:val="00D6232B"/>
    <w:rsid w:val="00D6243B"/>
    <w:rsid w:val="00D62533"/>
    <w:rsid w:val="00D62781"/>
    <w:rsid w:val="00D627D1"/>
    <w:rsid w:val="00D627E1"/>
    <w:rsid w:val="00D62813"/>
    <w:rsid w:val="00D629DC"/>
    <w:rsid w:val="00D62A15"/>
    <w:rsid w:val="00D62B9B"/>
    <w:rsid w:val="00D62BBB"/>
    <w:rsid w:val="00D62CFB"/>
    <w:rsid w:val="00D62E02"/>
    <w:rsid w:val="00D62EAA"/>
    <w:rsid w:val="00D63077"/>
    <w:rsid w:val="00D6315E"/>
    <w:rsid w:val="00D634F8"/>
    <w:rsid w:val="00D6351B"/>
    <w:rsid w:val="00D6351E"/>
    <w:rsid w:val="00D6378B"/>
    <w:rsid w:val="00D63A8A"/>
    <w:rsid w:val="00D63CC8"/>
    <w:rsid w:val="00D63E4F"/>
    <w:rsid w:val="00D63F15"/>
    <w:rsid w:val="00D63FA4"/>
    <w:rsid w:val="00D641A8"/>
    <w:rsid w:val="00D64215"/>
    <w:rsid w:val="00D642E7"/>
    <w:rsid w:val="00D645FD"/>
    <w:rsid w:val="00D64625"/>
    <w:rsid w:val="00D6467B"/>
    <w:rsid w:val="00D64ABA"/>
    <w:rsid w:val="00D6505D"/>
    <w:rsid w:val="00D651B8"/>
    <w:rsid w:val="00D651D8"/>
    <w:rsid w:val="00D65311"/>
    <w:rsid w:val="00D653F3"/>
    <w:rsid w:val="00D654C2"/>
    <w:rsid w:val="00D654D6"/>
    <w:rsid w:val="00D655AE"/>
    <w:rsid w:val="00D6581A"/>
    <w:rsid w:val="00D658B3"/>
    <w:rsid w:val="00D65B34"/>
    <w:rsid w:val="00D65D3B"/>
    <w:rsid w:val="00D65E6D"/>
    <w:rsid w:val="00D66093"/>
    <w:rsid w:val="00D66212"/>
    <w:rsid w:val="00D66260"/>
    <w:rsid w:val="00D66393"/>
    <w:rsid w:val="00D6648B"/>
    <w:rsid w:val="00D665EF"/>
    <w:rsid w:val="00D667D6"/>
    <w:rsid w:val="00D66A0D"/>
    <w:rsid w:val="00D66A61"/>
    <w:rsid w:val="00D66B33"/>
    <w:rsid w:val="00D66C1E"/>
    <w:rsid w:val="00D66C24"/>
    <w:rsid w:val="00D66C55"/>
    <w:rsid w:val="00D66FC4"/>
    <w:rsid w:val="00D673AF"/>
    <w:rsid w:val="00D678D0"/>
    <w:rsid w:val="00D678FD"/>
    <w:rsid w:val="00D67960"/>
    <w:rsid w:val="00D67B80"/>
    <w:rsid w:val="00D67BB6"/>
    <w:rsid w:val="00D67D82"/>
    <w:rsid w:val="00D67E21"/>
    <w:rsid w:val="00D7016D"/>
    <w:rsid w:val="00D70201"/>
    <w:rsid w:val="00D702A7"/>
    <w:rsid w:val="00D70428"/>
    <w:rsid w:val="00D70665"/>
    <w:rsid w:val="00D70926"/>
    <w:rsid w:val="00D709C8"/>
    <w:rsid w:val="00D70AA8"/>
    <w:rsid w:val="00D70AEA"/>
    <w:rsid w:val="00D70C06"/>
    <w:rsid w:val="00D70E4A"/>
    <w:rsid w:val="00D710B5"/>
    <w:rsid w:val="00D710D3"/>
    <w:rsid w:val="00D71358"/>
    <w:rsid w:val="00D71516"/>
    <w:rsid w:val="00D7159A"/>
    <w:rsid w:val="00D715FF"/>
    <w:rsid w:val="00D71769"/>
    <w:rsid w:val="00D717D0"/>
    <w:rsid w:val="00D718B7"/>
    <w:rsid w:val="00D718B9"/>
    <w:rsid w:val="00D718D9"/>
    <w:rsid w:val="00D71990"/>
    <w:rsid w:val="00D71B1B"/>
    <w:rsid w:val="00D71B9C"/>
    <w:rsid w:val="00D71BC4"/>
    <w:rsid w:val="00D71D56"/>
    <w:rsid w:val="00D71DAB"/>
    <w:rsid w:val="00D71DCB"/>
    <w:rsid w:val="00D7200C"/>
    <w:rsid w:val="00D72294"/>
    <w:rsid w:val="00D7236E"/>
    <w:rsid w:val="00D723B5"/>
    <w:rsid w:val="00D72480"/>
    <w:rsid w:val="00D725B1"/>
    <w:rsid w:val="00D725D7"/>
    <w:rsid w:val="00D727B1"/>
    <w:rsid w:val="00D728A5"/>
    <w:rsid w:val="00D7293B"/>
    <w:rsid w:val="00D72A95"/>
    <w:rsid w:val="00D72B80"/>
    <w:rsid w:val="00D72BE5"/>
    <w:rsid w:val="00D72D31"/>
    <w:rsid w:val="00D7300B"/>
    <w:rsid w:val="00D733C9"/>
    <w:rsid w:val="00D73545"/>
    <w:rsid w:val="00D73668"/>
    <w:rsid w:val="00D7381B"/>
    <w:rsid w:val="00D738B7"/>
    <w:rsid w:val="00D73A1A"/>
    <w:rsid w:val="00D73A53"/>
    <w:rsid w:val="00D73B22"/>
    <w:rsid w:val="00D73B6C"/>
    <w:rsid w:val="00D73D33"/>
    <w:rsid w:val="00D73F0D"/>
    <w:rsid w:val="00D73F47"/>
    <w:rsid w:val="00D73FD9"/>
    <w:rsid w:val="00D740D5"/>
    <w:rsid w:val="00D744A6"/>
    <w:rsid w:val="00D745B4"/>
    <w:rsid w:val="00D74A50"/>
    <w:rsid w:val="00D74C13"/>
    <w:rsid w:val="00D74D1C"/>
    <w:rsid w:val="00D74DAC"/>
    <w:rsid w:val="00D74DD2"/>
    <w:rsid w:val="00D7505E"/>
    <w:rsid w:val="00D751A1"/>
    <w:rsid w:val="00D751FD"/>
    <w:rsid w:val="00D7530B"/>
    <w:rsid w:val="00D753D6"/>
    <w:rsid w:val="00D753F6"/>
    <w:rsid w:val="00D75489"/>
    <w:rsid w:val="00D7550B"/>
    <w:rsid w:val="00D7558A"/>
    <w:rsid w:val="00D75619"/>
    <w:rsid w:val="00D758CE"/>
    <w:rsid w:val="00D75911"/>
    <w:rsid w:val="00D75A5F"/>
    <w:rsid w:val="00D75A7E"/>
    <w:rsid w:val="00D75AD5"/>
    <w:rsid w:val="00D75AE9"/>
    <w:rsid w:val="00D75CC5"/>
    <w:rsid w:val="00D75D93"/>
    <w:rsid w:val="00D75ECA"/>
    <w:rsid w:val="00D762FD"/>
    <w:rsid w:val="00D76323"/>
    <w:rsid w:val="00D764B4"/>
    <w:rsid w:val="00D7663F"/>
    <w:rsid w:val="00D768BD"/>
    <w:rsid w:val="00D76931"/>
    <w:rsid w:val="00D769F2"/>
    <w:rsid w:val="00D76B41"/>
    <w:rsid w:val="00D76B74"/>
    <w:rsid w:val="00D76BF5"/>
    <w:rsid w:val="00D76C28"/>
    <w:rsid w:val="00D76DE8"/>
    <w:rsid w:val="00D7723B"/>
    <w:rsid w:val="00D772B8"/>
    <w:rsid w:val="00D7731D"/>
    <w:rsid w:val="00D77324"/>
    <w:rsid w:val="00D7753C"/>
    <w:rsid w:val="00D776D7"/>
    <w:rsid w:val="00D77BC6"/>
    <w:rsid w:val="00D77BDC"/>
    <w:rsid w:val="00D77DE4"/>
    <w:rsid w:val="00D77DFC"/>
    <w:rsid w:val="00D77EBA"/>
    <w:rsid w:val="00D77F23"/>
    <w:rsid w:val="00D77FCB"/>
    <w:rsid w:val="00D800AA"/>
    <w:rsid w:val="00D80268"/>
    <w:rsid w:val="00D80529"/>
    <w:rsid w:val="00D80667"/>
    <w:rsid w:val="00D806E7"/>
    <w:rsid w:val="00D80771"/>
    <w:rsid w:val="00D80783"/>
    <w:rsid w:val="00D80963"/>
    <w:rsid w:val="00D8098D"/>
    <w:rsid w:val="00D80994"/>
    <w:rsid w:val="00D80A06"/>
    <w:rsid w:val="00D80A8D"/>
    <w:rsid w:val="00D80B4D"/>
    <w:rsid w:val="00D80B50"/>
    <w:rsid w:val="00D80BBA"/>
    <w:rsid w:val="00D80CA3"/>
    <w:rsid w:val="00D80CD7"/>
    <w:rsid w:val="00D80D52"/>
    <w:rsid w:val="00D80DAA"/>
    <w:rsid w:val="00D80E31"/>
    <w:rsid w:val="00D8100F"/>
    <w:rsid w:val="00D81083"/>
    <w:rsid w:val="00D8108B"/>
    <w:rsid w:val="00D811C7"/>
    <w:rsid w:val="00D8123A"/>
    <w:rsid w:val="00D81252"/>
    <w:rsid w:val="00D812A4"/>
    <w:rsid w:val="00D8151D"/>
    <w:rsid w:val="00D81918"/>
    <w:rsid w:val="00D81AFA"/>
    <w:rsid w:val="00D81DE7"/>
    <w:rsid w:val="00D82067"/>
    <w:rsid w:val="00D820B2"/>
    <w:rsid w:val="00D820B5"/>
    <w:rsid w:val="00D821C9"/>
    <w:rsid w:val="00D824E9"/>
    <w:rsid w:val="00D8261B"/>
    <w:rsid w:val="00D82768"/>
    <w:rsid w:val="00D828A5"/>
    <w:rsid w:val="00D8292D"/>
    <w:rsid w:val="00D82A6B"/>
    <w:rsid w:val="00D82AC0"/>
    <w:rsid w:val="00D82AFF"/>
    <w:rsid w:val="00D82BE2"/>
    <w:rsid w:val="00D82CB6"/>
    <w:rsid w:val="00D834E4"/>
    <w:rsid w:val="00D834FA"/>
    <w:rsid w:val="00D83500"/>
    <w:rsid w:val="00D838C8"/>
    <w:rsid w:val="00D839D5"/>
    <w:rsid w:val="00D83A4B"/>
    <w:rsid w:val="00D83AA7"/>
    <w:rsid w:val="00D83AB7"/>
    <w:rsid w:val="00D83ADE"/>
    <w:rsid w:val="00D83CAA"/>
    <w:rsid w:val="00D83CD0"/>
    <w:rsid w:val="00D83DED"/>
    <w:rsid w:val="00D83F38"/>
    <w:rsid w:val="00D83F8A"/>
    <w:rsid w:val="00D84123"/>
    <w:rsid w:val="00D8442F"/>
    <w:rsid w:val="00D84514"/>
    <w:rsid w:val="00D8458A"/>
    <w:rsid w:val="00D8488B"/>
    <w:rsid w:val="00D84991"/>
    <w:rsid w:val="00D84C02"/>
    <w:rsid w:val="00D85321"/>
    <w:rsid w:val="00D853B3"/>
    <w:rsid w:val="00D85633"/>
    <w:rsid w:val="00D8593B"/>
    <w:rsid w:val="00D8612D"/>
    <w:rsid w:val="00D86402"/>
    <w:rsid w:val="00D8642C"/>
    <w:rsid w:val="00D864D8"/>
    <w:rsid w:val="00D86654"/>
    <w:rsid w:val="00D86683"/>
    <w:rsid w:val="00D86755"/>
    <w:rsid w:val="00D86778"/>
    <w:rsid w:val="00D8678B"/>
    <w:rsid w:val="00D86D10"/>
    <w:rsid w:val="00D86F0D"/>
    <w:rsid w:val="00D8702B"/>
    <w:rsid w:val="00D87504"/>
    <w:rsid w:val="00D8760B"/>
    <w:rsid w:val="00D87718"/>
    <w:rsid w:val="00D87828"/>
    <w:rsid w:val="00D8785B"/>
    <w:rsid w:val="00D879FF"/>
    <w:rsid w:val="00D87A1B"/>
    <w:rsid w:val="00D87C79"/>
    <w:rsid w:val="00D87E99"/>
    <w:rsid w:val="00D87EEC"/>
    <w:rsid w:val="00D902A5"/>
    <w:rsid w:val="00D9047C"/>
    <w:rsid w:val="00D9054A"/>
    <w:rsid w:val="00D90B89"/>
    <w:rsid w:val="00D90BB5"/>
    <w:rsid w:val="00D90DA0"/>
    <w:rsid w:val="00D90EAB"/>
    <w:rsid w:val="00D90F2E"/>
    <w:rsid w:val="00D910FB"/>
    <w:rsid w:val="00D91136"/>
    <w:rsid w:val="00D91163"/>
    <w:rsid w:val="00D911BE"/>
    <w:rsid w:val="00D91437"/>
    <w:rsid w:val="00D915D4"/>
    <w:rsid w:val="00D916FF"/>
    <w:rsid w:val="00D91A73"/>
    <w:rsid w:val="00D91BA7"/>
    <w:rsid w:val="00D91BB8"/>
    <w:rsid w:val="00D91D98"/>
    <w:rsid w:val="00D91DF2"/>
    <w:rsid w:val="00D91E2E"/>
    <w:rsid w:val="00D9212C"/>
    <w:rsid w:val="00D92150"/>
    <w:rsid w:val="00D921E2"/>
    <w:rsid w:val="00D921EA"/>
    <w:rsid w:val="00D92331"/>
    <w:rsid w:val="00D924A6"/>
    <w:rsid w:val="00D9267C"/>
    <w:rsid w:val="00D9271C"/>
    <w:rsid w:val="00D92D5E"/>
    <w:rsid w:val="00D92D9B"/>
    <w:rsid w:val="00D92F6D"/>
    <w:rsid w:val="00D92FFC"/>
    <w:rsid w:val="00D93120"/>
    <w:rsid w:val="00D9312B"/>
    <w:rsid w:val="00D93132"/>
    <w:rsid w:val="00D9322D"/>
    <w:rsid w:val="00D93555"/>
    <w:rsid w:val="00D935E7"/>
    <w:rsid w:val="00D9379A"/>
    <w:rsid w:val="00D93B31"/>
    <w:rsid w:val="00D93B3F"/>
    <w:rsid w:val="00D93C2C"/>
    <w:rsid w:val="00D93C49"/>
    <w:rsid w:val="00D93DC5"/>
    <w:rsid w:val="00D93F6C"/>
    <w:rsid w:val="00D93FD4"/>
    <w:rsid w:val="00D93FED"/>
    <w:rsid w:val="00D9471E"/>
    <w:rsid w:val="00D94727"/>
    <w:rsid w:val="00D94844"/>
    <w:rsid w:val="00D949C5"/>
    <w:rsid w:val="00D94ADF"/>
    <w:rsid w:val="00D94B83"/>
    <w:rsid w:val="00D94F4A"/>
    <w:rsid w:val="00D951B4"/>
    <w:rsid w:val="00D95238"/>
    <w:rsid w:val="00D95278"/>
    <w:rsid w:val="00D9537A"/>
    <w:rsid w:val="00D954C2"/>
    <w:rsid w:val="00D95690"/>
    <w:rsid w:val="00D956AC"/>
    <w:rsid w:val="00D95744"/>
    <w:rsid w:val="00D959FA"/>
    <w:rsid w:val="00D95DA9"/>
    <w:rsid w:val="00D95DF4"/>
    <w:rsid w:val="00D95F08"/>
    <w:rsid w:val="00D96009"/>
    <w:rsid w:val="00D961F7"/>
    <w:rsid w:val="00D963DC"/>
    <w:rsid w:val="00D963F4"/>
    <w:rsid w:val="00D964D2"/>
    <w:rsid w:val="00D96866"/>
    <w:rsid w:val="00D968C1"/>
    <w:rsid w:val="00D96927"/>
    <w:rsid w:val="00D96B8F"/>
    <w:rsid w:val="00D96EDB"/>
    <w:rsid w:val="00D9708A"/>
    <w:rsid w:val="00D970B6"/>
    <w:rsid w:val="00D97325"/>
    <w:rsid w:val="00D97597"/>
    <w:rsid w:val="00D9776F"/>
    <w:rsid w:val="00D977E3"/>
    <w:rsid w:val="00D979B9"/>
    <w:rsid w:val="00D979E4"/>
    <w:rsid w:val="00D97E1A"/>
    <w:rsid w:val="00D97F6B"/>
    <w:rsid w:val="00DA02CA"/>
    <w:rsid w:val="00DA032D"/>
    <w:rsid w:val="00DA03A9"/>
    <w:rsid w:val="00DA0768"/>
    <w:rsid w:val="00DA0785"/>
    <w:rsid w:val="00DA0825"/>
    <w:rsid w:val="00DA0BD4"/>
    <w:rsid w:val="00DA0D72"/>
    <w:rsid w:val="00DA0ED0"/>
    <w:rsid w:val="00DA0F13"/>
    <w:rsid w:val="00DA118F"/>
    <w:rsid w:val="00DA1294"/>
    <w:rsid w:val="00DA13CE"/>
    <w:rsid w:val="00DA145C"/>
    <w:rsid w:val="00DA1697"/>
    <w:rsid w:val="00DA169E"/>
    <w:rsid w:val="00DA1971"/>
    <w:rsid w:val="00DA1AED"/>
    <w:rsid w:val="00DA21E4"/>
    <w:rsid w:val="00DA220B"/>
    <w:rsid w:val="00DA2249"/>
    <w:rsid w:val="00DA244D"/>
    <w:rsid w:val="00DA2899"/>
    <w:rsid w:val="00DA29CB"/>
    <w:rsid w:val="00DA29FA"/>
    <w:rsid w:val="00DA2B25"/>
    <w:rsid w:val="00DA2CEA"/>
    <w:rsid w:val="00DA2DCC"/>
    <w:rsid w:val="00DA2E06"/>
    <w:rsid w:val="00DA309A"/>
    <w:rsid w:val="00DA324F"/>
    <w:rsid w:val="00DA3284"/>
    <w:rsid w:val="00DA3455"/>
    <w:rsid w:val="00DA34F9"/>
    <w:rsid w:val="00DA3685"/>
    <w:rsid w:val="00DA3825"/>
    <w:rsid w:val="00DA3AEB"/>
    <w:rsid w:val="00DA3B5D"/>
    <w:rsid w:val="00DA3D23"/>
    <w:rsid w:val="00DA3D75"/>
    <w:rsid w:val="00DA4191"/>
    <w:rsid w:val="00DA4423"/>
    <w:rsid w:val="00DA4592"/>
    <w:rsid w:val="00DA45A9"/>
    <w:rsid w:val="00DA464D"/>
    <w:rsid w:val="00DA495A"/>
    <w:rsid w:val="00DA49C4"/>
    <w:rsid w:val="00DA49FC"/>
    <w:rsid w:val="00DA4CE2"/>
    <w:rsid w:val="00DA4D03"/>
    <w:rsid w:val="00DA500F"/>
    <w:rsid w:val="00DA52C7"/>
    <w:rsid w:val="00DA531F"/>
    <w:rsid w:val="00DA58DF"/>
    <w:rsid w:val="00DA5B40"/>
    <w:rsid w:val="00DA5C56"/>
    <w:rsid w:val="00DA5C7C"/>
    <w:rsid w:val="00DA5CC7"/>
    <w:rsid w:val="00DA5CFF"/>
    <w:rsid w:val="00DA5E1F"/>
    <w:rsid w:val="00DA5F49"/>
    <w:rsid w:val="00DA620B"/>
    <w:rsid w:val="00DA6258"/>
    <w:rsid w:val="00DA63D4"/>
    <w:rsid w:val="00DA66FB"/>
    <w:rsid w:val="00DA670B"/>
    <w:rsid w:val="00DA6922"/>
    <w:rsid w:val="00DA6BC9"/>
    <w:rsid w:val="00DA6C00"/>
    <w:rsid w:val="00DA6C10"/>
    <w:rsid w:val="00DA6C73"/>
    <w:rsid w:val="00DA6CE3"/>
    <w:rsid w:val="00DA71EB"/>
    <w:rsid w:val="00DA7279"/>
    <w:rsid w:val="00DA75FC"/>
    <w:rsid w:val="00DA7841"/>
    <w:rsid w:val="00DA789F"/>
    <w:rsid w:val="00DA7972"/>
    <w:rsid w:val="00DA7A68"/>
    <w:rsid w:val="00DA7BE8"/>
    <w:rsid w:val="00DA7D0C"/>
    <w:rsid w:val="00DA7F28"/>
    <w:rsid w:val="00DB0049"/>
    <w:rsid w:val="00DB007E"/>
    <w:rsid w:val="00DB019D"/>
    <w:rsid w:val="00DB03E7"/>
    <w:rsid w:val="00DB0422"/>
    <w:rsid w:val="00DB053B"/>
    <w:rsid w:val="00DB0564"/>
    <w:rsid w:val="00DB0764"/>
    <w:rsid w:val="00DB0811"/>
    <w:rsid w:val="00DB082E"/>
    <w:rsid w:val="00DB0EAD"/>
    <w:rsid w:val="00DB0EFB"/>
    <w:rsid w:val="00DB14B8"/>
    <w:rsid w:val="00DB15A5"/>
    <w:rsid w:val="00DB20AA"/>
    <w:rsid w:val="00DB21CA"/>
    <w:rsid w:val="00DB22E9"/>
    <w:rsid w:val="00DB2336"/>
    <w:rsid w:val="00DB23C4"/>
    <w:rsid w:val="00DB2481"/>
    <w:rsid w:val="00DB2805"/>
    <w:rsid w:val="00DB2868"/>
    <w:rsid w:val="00DB28FD"/>
    <w:rsid w:val="00DB2A84"/>
    <w:rsid w:val="00DB2D56"/>
    <w:rsid w:val="00DB30F0"/>
    <w:rsid w:val="00DB328E"/>
    <w:rsid w:val="00DB3325"/>
    <w:rsid w:val="00DB33CD"/>
    <w:rsid w:val="00DB3719"/>
    <w:rsid w:val="00DB3794"/>
    <w:rsid w:val="00DB3A67"/>
    <w:rsid w:val="00DB3B47"/>
    <w:rsid w:val="00DB3B57"/>
    <w:rsid w:val="00DB3CB0"/>
    <w:rsid w:val="00DB3F88"/>
    <w:rsid w:val="00DB41AF"/>
    <w:rsid w:val="00DB41D6"/>
    <w:rsid w:val="00DB4495"/>
    <w:rsid w:val="00DB4497"/>
    <w:rsid w:val="00DB45B2"/>
    <w:rsid w:val="00DB463A"/>
    <w:rsid w:val="00DB47CD"/>
    <w:rsid w:val="00DB4892"/>
    <w:rsid w:val="00DB4CEA"/>
    <w:rsid w:val="00DB4D1E"/>
    <w:rsid w:val="00DB4E3A"/>
    <w:rsid w:val="00DB4E9A"/>
    <w:rsid w:val="00DB503E"/>
    <w:rsid w:val="00DB504C"/>
    <w:rsid w:val="00DB53A7"/>
    <w:rsid w:val="00DB543C"/>
    <w:rsid w:val="00DB54B6"/>
    <w:rsid w:val="00DB568C"/>
    <w:rsid w:val="00DB56D2"/>
    <w:rsid w:val="00DB5808"/>
    <w:rsid w:val="00DB58CA"/>
    <w:rsid w:val="00DB5909"/>
    <w:rsid w:val="00DB597F"/>
    <w:rsid w:val="00DB5984"/>
    <w:rsid w:val="00DB5D9B"/>
    <w:rsid w:val="00DB61E9"/>
    <w:rsid w:val="00DB63E4"/>
    <w:rsid w:val="00DB63F4"/>
    <w:rsid w:val="00DB64C4"/>
    <w:rsid w:val="00DB6726"/>
    <w:rsid w:val="00DB68AC"/>
    <w:rsid w:val="00DB6973"/>
    <w:rsid w:val="00DB6993"/>
    <w:rsid w:val="00DB6C6C"/>
    <w:rsid w:val="00DB6CD9"/>
    <w:rsid w:val="00DB7483"/>
    <w:rsid w:val="00DB75C6"/>
    <w:rsid w:val="00DB7620"/>
    <w:rsid w:val="00DB76D1"/>
    <w:rsid w:val="00DB77FF"/>
    <w:rsid w:val="00DB7811"/>
    <w:rsid w:val="00DB7929"/>
    <w:rsid w:val="00DB7A2F"/>
    <w:rsid w:val="00DB7A54"/>
    <w:rsid w:val="00DB7ADE"/>
    <w:rsid w:val="00DB7BA1"/>
    <w:rsid w:val="00DB7C56"/>
    <w:rsid w:val="00DB7E32"/>
    <w:rsid w:val="00DB7EFB"/>
    <w:rsid w:val="00DC0003"/>
    <w:rsid w:val="00DC005B"/>
    <w:rsid w:val="00DC0212"/>
    <w:rsid w:val="00DC034E"/>
    <w:rsid w:val="00DC08C4"/>
    <w:rsid w:val="00DC0976"/>
    <w:rsid w:val="00DC0988"/>
    <w:rsid w:val="00DC0A68"/>
    <w:rsid w:val="00DC0DAB"/>
    <w:rsid w:val="00DC0E7A"/>
    <w:rsid w:val="00DC0FC6"/>
    <w:rsid w:val="00DC1048"/>
    <w:rsid w:val="00DC1075"/>
    <w:rsid w:val="00DC171E"/>
    <w:rsid w:val="00DC17FE"/>
    <w:rsid w:val="00DC1905"/>
    <w:rsid w:val="00DC1915"/>
    <w:rsid w:val="00DC1B10"/>
    <w:rsid w:val="00DC1D10"/>
    <w:rsid w:val="00DC1D77"/>
    <w:rsid w:val="00DC2036"/>
    <w:rsid w:val="00DC2085"/>
    <w:rsid w:val="00DC2394"/>
    <w:rsid w:val="00DC2606"/>
    <w:rsid w:val="00DC27BB"/>
    <w:rsid w:val="00DC27D5"/>
    <w:rsid w:val="00DC2911"/>
    <w:rsid w:val="00DC2A62"/>
    <w:rsid w:val="00DC2B30"/>
    <w:rsid w:val="00DC2F1E"/>
    <w:rsid w:val="00DC2F95"/>
    <w:rsid w:val="00DC31E5"/>
    <w:rsid w:val="00DC3261"/>
    <w:rsid w:val="00DC33AB"/>
    <w:rsid w:val="00DC3596"/>
    <w:rsid w:val="00DC3604"/>
    <w:rsid w:val="00DC36BD"/>
    <w:rsid w:val="00DC3A22"/>
    <w:rsid w:val="00DC3C8D"/>
    <w:rsid w:val="00DC3DF9"/>
    <w:rsid w:val="00DC3FF5"/>
    <w:rsid w:val="00DC43EF"/>
    <w:rsid w:val="00DC47B9"/>
    <w:rsid w:val="00DC4A3B"/>
    <w:rsid w:val="00DC4AD8"/>
    <w:rsid w:val="00DC4C05"/>
    <w:rsid w:val="00DC507E"/>
    <w:rsid w:val="00DC51C0"/>
    <w:rsid w:val="00DC5328"/>
    <w:rsid w:val="00DC53B5"/>
    <w:rsid w:val="00DC550A"/>
    <w:rsid w:val="00DC56C7"/>
    <w:rsid w:val="00DC5813"/>
    <w:rsid w:val="00DC585E"/>
    <w:rsid w:val="00DC5995"/>
    <w:rsid w:val="00DC5AE1"/>
    <w:rsid w:val="00DC5C1C"/>
    <w:rsid w:val="00DC5D11"/>
    <w:rsid w:val="00DC5DCB"/>
    <w:rsid w:val="00DC607E"/>
    <w:rsid w:val="00DC6099"/>
    <w:rsid w:val="00DC648A"/>
    <w:rsid w:val="00DC64C4"/>
    <w:rsid w:val="00DC6538"/>
    <w:rsid w:val="00DC65D3"/>
    <w:rsid w:val="00DC674A"/>
    <w:rsid w:val="00DC675E"/>
    <w:rsid w:val="00DC67F0"/>
    <w:rsid w:val="00DC6976"/>
    <w:rsid w:val="00DC6B31"/>
    <w:rsid w:val="00DC6CB1"/>
    <w:rsid w:val="00DC6F5B"/>
    <w:rsid w:val="00DC6F69"/>
    <w:rsid w:val="00DC709D"/>
    <w:rsid w:val="00DC70BE"/>
    <w:rsid w:val="00DC7133"/>
    <w:rsid w:val="00DC738C"/>
    <w:rsid w:val="00DC7916"/>
    <w:rsid w:val="00DC7917"/>
    <w:rsid w:val="00DC7A35"/>
    <w:rsid w:val="00DC7AC3"/>
    <w:rsid w:val="00DC7CFD"/>
    <w:rsid w:val="00DD0072"/>
    <w:rsid w:val="00DD0116"/>
    <w:rsid w:val="00DD0175"/>
    <w:rsid w:val="00DD0253"/>
    <w:rsid w:val="00DD0417"/>
    <w:rsid w:val="00DD0430"/>
    <w:rsid w:val="00DD04CE"/>
    <w:rsid w:val="00DD07F7"/>
    <w:rsid w:val="00DD09DA"/>
    <w:rsid w:val="00DD0A55"/>
    <w:rsid w:val="00DD0B38"/>
    <w:rsid w:val="00DD0CC3"/>
    <w:rsid w:val="00DD0DB7"/>
    <w:rsid w:val="00DD0EF2"/>
    <w:rsid w:val="00DD11D0"/>
    <w:rsid w:val="00DD14C9"/>
    <w:rsid w:val="00DD1535"/>
    <w:rsid w:val="00DD1651"/>
    <w:rsid w:val="00DD1814"/>
    <w:rsid w:val="00DD18A0"/>
    <w:rsid w:val="00DD1C86"/>
    <w:rsid w:val="00DD1CCF"/>
    <w:rsid w:val="00DD1D01"/>
    <w:rsid w:val="00DD201B"/>
    <w:rsid w:val="00DD213C"/>
    <w:rsid w:val="00DD216E"/>
    <w:rsid w:val="00DD21F1"/>
    <w:rsid w:val="00DD250F"/>
    <w:rsid w:val="00DD25E6"/>
    <w:rsid w:val="00DD25F7"/>
    <w:rsid w:val="00DD2645"/>
    <w:rsid w:val="00DD265B"/>
    <w:rsid w:val="00DD2759"/>
    <w:rsid w:val="00DD286D"/>
    <w:rsid w:val="00DD29B7"/>
    <w:rsid w:val="00DD2A93"/>
    <w:rsid w:val="00DD31D2"/>
    <w:rsid w:val="00DD329D"/>
    <w:rsid w:val="00DD36AE"/>
    <w:rsid w:val="00DD38C8"/>
    <w:rsid w:val="00DD3C47"/>
    <w:rsid w:val="00DD3CC4"/>
    <w:rsid w:val="00DD3E22"/>
    <w:rsid w:val="00DD3FAA"/>
    <w:rsid w:val="00DD40F3"/>
    <w:rsid w:val="00DD416C"/>
    <w:rsid w:val="00DD435B"/>
    <w:rsid w:val="00DD4554"/>
    <w:rsid w:val="00DD4566"/>
    <w:rsid w:val="00DD4635"/>
    <w:rsid w:val="00DD4A1D"/>
    <w:rsid w:val="00DD4A93"/>
    <w:rsid w:val="00DD4B15"/>
    <w:rsid w:val="00DD4C6E"/>
    <w:rsid w:val="00DD4DEB"/>
    <w:rsid w:val="00DD4EB2"/>
    <w:rsid w:val="00DD51A3"/>
    <w:rsid w:val="00DD51A8"/>
    <w:rsid w:val="00DD549B"/>
    <w:rsid w:val="00DD5504"/>
    <w:rsid w:val="00DD5561"/>
    <w:rsid w:val="00DD5631"/>
    <w:rsid w:val="00DD56B5"/>
    <w:rsid w:val="00DD5862"/>
    <w:rsid w:val="00DD595C"/>
    <w:rsid w:val="00DD5D5A"/>
    <w:rsid w:val="00DD5E1B"/>
    <w:rsid w:val="00DD5E1D"/>
    <w:rsid w:val="00DD5F64"/>
    <w:rsid w:val="00DD5FF4"/>
    <w:rsid w:val="00DD6031"/>
    <w:rsid w:val="00DD6209"/>
    <w:rsid w:val="00DD62E1"/>
    <w:rsid w:val="00DD635B"/>
    <w:rsid w:val="00DD637A"/>
    <w:rsid w:val="00DD6539"/>
    <w:rsid w:val="00DD6749"/>
    <w:rsid w:val="00DD67C7"/>
    <w:rsid w:val="00DD67DB"/>
    <w:rsid w:val="00DD6842"/>
    <w:rsid w:val="00DD687C"/>
    <w:rsid w:val="00DD69F3"/>
    <w:rsid w:val="00DD6E64"/>
    <w:rsid w:val="00DD6F5A"/>
    <w:rsid w:val="00DD724A"/>
    <w:rsid w:val="00DD758F"/>
    <w:rsid w:val="00DD7696"/>
    <w:rsid w:val="00DD76A0"/>
    <w:rsid w:val="00DD76D6"/>
    <w:rsid w:val="00DD779F"/>
    <w:rsid w:val="00DD77B5"/>
    <w:rsid w:val="00DD787E"/>
    <w:rsid w:val="00DD7D57"/>
    <w:rsid w:val="00DD7DCF"/>
    <w:rsid w:val="00DD7F26"/>
    <w:rsid w:val="00DE0207"/>
    <w:rsid w:val="00DE03D4"/>
    <w:rsid w:val="00DE05B5"/>
    <w:rsid w:val="00DE07D6"/>
    <w:rsid w:val="00DE08A1"/>
    <w:rsid w:val="00DE0901"/>
    <w:rsid w:val="00DE09A6"/>
    <w:rsid w:val="00DE09E4"/>
    <w:rsid w:val="00DE0F09"/>
    <w:rsid w:val="00DE10AA"/>
    <w:rsid w:val="00DE117A"/>
    <w:rsid w:val="00DE11A8"/>
    <w:rsid w:val="00DE1204"/>
    <w:rsid w:val="00DE1544"/>
    <w:rsid w:val="00DE1843"/>
    <w:rsid w:val="00DE1A18"/>
    <w:rsid w:val="00DE1D6C"/>
    <w:rsid w:val="00DE1F42"/>
    <w:rsid w:val="00DE1FFD"/>
    <w:rsid w:val="00DE1FFF"/>
    <w:rsid w:val="00DE2175"/>
    <w:rsid w:val="00DE22EA"/>
    <w:rsid w:val="00DE2751"/>
    <w:rsid w:val="00DE2C76"/>
    <w:rsid w:val="00DE2CA5"/>
    <w:rsid w:val="00DE2D5A"/>
    <w:rsid w:val="00DE2D81"/>
    <w:rsid w:val="00DE2D87"/>
    <w:rsid w:val="00DE2F35"/>
    <w:rsid w:val="00DE2F7B"/>
    <w:rsid w:val="00DE3090"/>
    <w:rsid w:val="00DE317A"/>
    <w:rsid w:val="00DE31C9"/>
    <w:rsid w:val="00DE33CD"/>
    <w:rsid w:val="00DE342C"/>
    <w:rsid w:val="00DE3505"/>
    <w:rsid w:val="00DE35C4"/>
    <w:rsid w:val="00DE360D"/>
    <w:rsid w:val="00DE37A4"/>
    <w:rsid w:val="00DE3AA2"/>
    <w:rsid w:val="00DE3AD1"/>
    <w:rsid w:val="00DE3C87"/>
    <w:rsid w:val="00DE3EEA"/>
    <w:rsid w:val="00DE3F6B"/>
    <w:rsid w:val="00DE3FBC"/>
    <w:rsid w:val="00DE406C"/>
    <w:rsid w:val="00DE40FB"/>
    <w:rsid w:val="00DE4259"/>
    <w:rsid w:val="00DE425E"/>
    <w:rsid w:val="00DE4423"/>
    <w:rsid w:val="00DE4457"/>
    <w:rsid w:val="00DE4481"/>
    <w:rsid w:val="00DE4596"/>
    <w:rsid w:val="00DE469E"/>
    <w:rsid w:val="00DE4844"/>
    <w:rsid w:val="00DE4B09"/>
    <w:rsid w:val="00DE4B9F"/>
    <w:rsid w:val="00DE4D6C"/>
    <w:rsid w:val="00DE4D6F"/>
    <w:rsid w:val="00DE4EF7"/>
    <w:rsid w:val="00DE4FFB"/>
    <w:rsid w:val="00DE5057"/>
    <w:rsid w:val="00DE50E4"/>
    <w:rsid w:val="00DE51D0"/>
    <w:rsid w:val="00DE53B5"/>
    <w:rsid w:val="00DE572C"/>
    <w:rsid w:val="00DE57DE"/>
    <w:rsid w:val="00DE5854"/>
    <w:rsid w:val="00DE59B6"/>
    <w:rsid w:val="00DE5A3E"/>
    <w:rsid w:val="00DE5AED"/>
    <w:rsid w:val="00DE5CCD"/>
    <w:rsid w:val="00DE5D46"/>
    <w:rsid w:val="00DE6026"/>
    <w:rsid w:val="00DE6033"/>
    <w:rsid w:val="00DE6039"/>
    <w:rsid w:val="00DE6136"/>
    <w:rsid w:val="00DE621E"/>
    <w:rsid w:val="00DE62E1"/>
    <w:rsid w:val="00DE62F5"/>
    <w:rsid w:val="00DE655C"/>
    <w:rsid w:val="00DE667B"/>
    <w:rsid w:val="00DE6A96"/>
    <w:rsid w:val="00DE6F52"/>
    <w:rsid w:val="00DE6F6F"/>
    <w:rsid w:val="00DE7301"/>
    <w:rsid w:val="00DE733E"/>
    <w:rsid w:val="00DE74DE"/>
    <w:rsid w:val="00DE750D"/>
    <w:rsid w:val="00DE7549"/>
    <w:rsid w:val="00DE7640"/>
    <w:rsid w:val="00DE7A1F"/>
    <w:rsid w:val="00DE7B2D"/>
    <w:rsid w:val="00DE7BB9"/>
    <w:rsid w:val="00DE7C70"/>
    <w:rsid w:val="00DE7CF6"/>
    <w:rsid w:val="00DE7E50"/>
    <w:rsid w:val="00DF0102"/>
    <w:rsid w:val="00DF01FA"/>
    <w:rsid w:val="00DF0425"/>
    <w:rsid w:val="00DF049D"/>
    <w:rsid w:val="00DF04FA"/>
    <w:rsid w:val="00DF057B"/>
    <w:rsid w:val="00DF07FA"/>
    <w:rsid w:val="00DF0903"/>
    <w:rsid w:val="00DF0E13"/>
    <w:rsid w:val="00DF1359"/>
    <w:rsid w:val="00DF1503"/>
    <w:rsid w:val="00DF1504"/>
    <w:rsid w:val="00DF15B3"/>
    <w:rsid w:val="00DF1729"/>
    <w:rsid w:val="00DF19B3"/>
    <w:rsid w:val="00DF1AAE"/>
    <w:rsid w:val="00DF1D4B"/>
    <w:rsid w:val="00DF1D55"/>
    <w:rsid w:val="00DF1E34"/>
    <w:rsid w:val="00DF1E35"/>
    <w:rsid w:val="00DF1EA1"/>
    <w:rsid w:val="00DF20A3"/>
    <w:rsid w:val="00DF2133"/>
    <w:rsid w:val="00DF2223"/>
    <w:rsid w:val="00DF2366"/>
    <w:rsid w:val="00DF2375"/>
    <w:rsid w:val="00DF249B"/>
    <w:rsid w:val="00DF2682"/>
    <w:rsid w:val="00DF282A"/>
    <w:rsid w:val="00DF2960"/>
    <w:rsid w:val="00DF2E23"/>
    <w:rsid w:val="00DF2EDA"/>
    <w:rsid w:val="00DF3203"/>
    <w:rsid w:val="00DF333D"/>
    <w:rsid w:val="00DF3402"/>
    <w:rsid w:val="00DF35AB"/>
    <w:rsid w:val="00DF35E4"/>
    <w:rsid w:val="00DF35F7"/>
    <w:rsid w:val="00DF3838"/>
    <w:rsid w:val="00DF391C"/>
    <w:rsid w:val="00DF3956"/>
    <w:rsid w:val="00DF3BA8"/>
    <w:rsid w:val="00DF3D81"/>
    <w:rsid w:val="00DF3EBD"/>
    <w:rsid w:val="00DF3ED9"/>
    <w:rsid w:val="00DF3F26"/>
    <w:rsid w:val="00DF3FD7"/>
    <w:rsid w:val="00DF4013"/>
    <w:rsid w:val="00DF41D5"/>
    <w:rsid w:val="00DF4219"/>
    <w:rsid w:val="00DF42E0"/>
    <w:rsid w:val="00DF44A1"/>
    <w:rsid w:val="00DF4805"/>
    <w:rsid w:val="00DF4860"/>
    <w:rsid w:val="00DF4A4C"/>
    <w:rsid w:val="00DF4CDB"/>
    <w:rsid w:val="00DF4D87"/>
    <w:rsid w:val="00DF4E3A"/>
    <w:rsid w:val="00DF4E77"/>
    <w:rsid w:val="00DF507E"/>
    <w:rsid w:val="00DF52FF"/>
    <w:rsid w:val="00DF54CF"/>
    <w:rsid w:val="00DF5871"/>
    <w:rsid w:val="00DF58CC"/>
    <w:rsid w:val="00DF5948"/>
    <w:rsid w:val="00DF5A1B"/>
    <w:rsid w:val="00DF5AFD"/>
    <w:rsid w:val="00DF5C5A"/>
    <w:rsid w:val="00DF5D21"/>
    <w:rsid w:val="00DF6067"/>
    <w:rsid w:val="00DF615D"/>
    <w:rsid w:val="00DF6224"/>
    <w:rsid w:val="00DF623E"/>
    <w:rsid w:val="00DF63EA"/>
    <w:rsid w:val="00DF641F"/>
    <w:rsid w:val="00DF65DE"/>
    <w:rsid w:val="00DF6897"/>
    <w:rsid w:val="00DF69E4"/>
    <w:rsid w:val="00DF69E5"/>
    <w:rsid w:val="00DF6BA8"/>
    <w:rsid w:val="00DF6C71"/>
    <w:rsid w:val="00DF6C98"/>
    <w:rsid w:val="00DF6D2A"/>
    <w:rsid w:val="00DF7101"/>
    <w:rsid w:val="00DF7251"/>
    <w:rsid w:val="00DF7537"/>
    <w:rsid w:val="00DF781E"/>
    <w:rsid w:val="00DF783E"/>
    <w:rsid w:val="00DF7940"/>
    <w:rsid w:val="00DF7AEC"/>
    <w:rsid w:val="00DF7B6A"/>
    <w:rsid w:val="00DF7D2F"/>
    <w:rsid w:val="00DF7E3F"/>
    <w:rsid w:val="00DF7E51"/>
    <w:rsid w:val="00DF7E92"/>
    <w:rsid w:val="00DF7F0D"/>
    <w:rsid w:val="00DF7F86"/>
    <w:rsid w:val="00E0017C"/>
    <w:rsid w:val="00E0021B"/>
    <w:rsid w:val="00E002C1"/>
    <w:rsid w:val="00E00438"/>
    <w:rsid w:val="00E0062F"/>
    <w:rsid w:val="00E00707"/>
    <w:rsid w:val="00E007E4"/>
    <w:rsid w:val="00E007EB"/>
    <w:rsid w:val="00E009DF"/>
    <w:rsid w:val="00E009F0"/>
    <w:rsid w:val="00E00AA4"/>
    <w:rsid w:val="00E00B6A"/>
    <w:rsid w:val="00E00D03"/>
    <w:rsid w:val="00E00F67"/>
    <w:rsid w:val="00E00FB9"/>
    <w:rsid w:val="00E0100F"/>
    <w:rsid w:val="00E01030"/>
    <w:rsid w:val="00E01112"/>
    <w:rsid w:val="00E0118C"/>
    <w:rsid w:val="00E013B1"/>
    <w:rsid w:val="00E0140C"/>
    <w:rsid w:val="00E0178B"/>
    <w:rsid w:val="00E01B71"/>
    <w:rsid w:val="00E01C5E"/>
    <w:rsid w:val="00E01D58"/>
    <w:rsid w:val="00E01E95"/>
    <w:rsid w:val="00E027AD"/>
    <w:rsid w:val="00E02AC0"/>
    <w:rsid w:val="00E02AFC"/>
    <w:rsid w:val="00E02B6F"/>
    <w:rsid w:val="00E02C43"/>
    <w:rsid w:val="00E0303E"/>
    <w:rsid w:val="00E03049"/>
    <w:rsid w:val="00E03083"/>
    <w:rsid w:val="00E030CB"/>
    <w:rsid w:val="00E03190"/>
    <w:rsid w:val="00E031EA"/>
    <w:rsid w:val="00E032F9"/>
    <w:rsid w:val="00E034D8"/>
    <w:rsid w:val="00E0359E"/>
    <w:rsid w:val="00E036FF"/>
    <w:rsid w:val="00E037B0"/>
    <w:rsid w:val="00E038DF"/>
    <w:rsid w:val="00E03BBC"/>
    <w:rsid w:val="00E03DFC"/>
    <w:rsid w:val="00E04030"/>
    <w:rsid w:val="00E042D5"/>
    <w:rsid w:val="00E04363"/>
    <w:rsid w:val="00E043C6"/>
    <w:rsid w:val="00E043FB"/>
    <w:rsid w:val="00E04586"/>
    <w:rsid w:val="00E045AD"/>
    <w:rsid w:val="00E04669"/>
    <w:rsid w:val="00E046EE"/>
    <w:rsid w:val="00E0478F"/>
    <w:rsid w:val="00E047FC"/>
    <w:rsid w:val="00E049BA"/>
    <w:rsid w:val="00E049D5"/>
    <w:rsid w:val="00E04B85"/>
    <w:rsid w:val="00E04BE6"/>
    <w:rsid w:val="00E04CE9"/>
    <w:rsid w:val="00E04EC9"/>
    <w:rsid w:val="00E050F5"/>
    <w:rsid w:val="00E051FD"/>
    <w:rsid w:val="00E0527D"/>
    <w:rsid w:val="00E0554D"/>
    <w:rsid w:val="00E056A3"/>
    <w:rsid w:val="00E056A9"/>
    <w:rsid w:val="00E05A18"/>
    <w:rsid w:val="00E05E5C"/>
    <w:rsid w:val="00E05F9C"/>
    <w:rsid w:val="00E060DF"/>
    <w:rsid w:val="00E061CB"/>
    <w:rsid w:val="00E06262"/>
    <w:rsid w:val="00E063CA"/>
    <w:rsid w:val="00E06455"/>
    <w:rsid w:val="00E06AEF"/>
    <w:rsid w:val="00E06CA0"/>
    <w:rsid w:val="00E06DE2"/>
    <w:rsid w:val="00E06FD2"/>
    <w:rsid w:val="00E0702D"/>
    <w:rsid w:val="00E07092"/>
    <w:rsid w:val="00E07131"/>
    <w:rsid w:val="00E07189"/>
    <w:rsid w:val="00E075E5"/>
    <w:rsid w:val="00E0767F"/>
    <w:rsid w:val="00E078B6"/>
    <w:rsid w:val="00E078E8"/>
    <w:rsid w:val="00E07991"/>
    <w:rsid w:val="00E07A25"/>
    <w:rsid w:val="00E07E4F"/>
    <w:rsid w:val="00E100AE"/>
    <w:rsid w:val="00E10266"/>
    <w:rsid w:val="00E1032D"/>
    <w:rsid w:val="00E103CC"/>
    <w:rsid w:val="00E103E0"/>
    <w:rsid w:val="00E10406"/>
    <w:rsid w:val="00E104BF"/>
    <w:rsid w:val="00E105D2"/>
    <w:rsid w:val="00E1091F"/>
    <w:rsid w:val="00E1094A"/>
    <w:rsid w:val="00E10A3F"/>
    <w:rsid w:val="00E10A80"/>
    <w:rsid w:val="00E10C12"/>
    <w:rsid w:val="00E10C2F"/>
    <w:rsid w:val="00E10C5B"/>
    <w:rsid w:val="00E10F36"/>
    <w:rsid w:val="00E11087"/>
    <w:rsid w:val="00E112AF"/>
    <w:rsid w:val="00E11394"/>
    <w:rsid w:val="00E115F9"/>
    <w:rsid w:val="00E1174B"/>
    <w:rsid w:val="00E1177F"/>
    <w:rsid w:val="00E1190F"/>
    <w:rsid w:val="00E1195F"/>
    <w:rsid w:val="00E11A0C"/>
    <w:rsid w:val="00E11A66"/>
    <w:rsid w:val="00E11AD5"/>
    <w:rsid w:val="00E11BED"/>
    <w:rsid w:val="00E11CFD"/>
    <w:rsid w:val="00E11E9E"/>
    <w:rsid w:val="00E122AB"/>
    <w:rsid w:val="00E123D1"/>
    <w:rsid w:val="00E12454"/>
    <w:rsid w:val="00E12671"/>
    <w:rsid w:val="00E1271E"/>
    <w:rsid w:val="00E12A8A"/>
    <w:rsid w:val="00E12B9F"/>
    <w:rsid w:val="00E12C36"/>
    <w:rsid w:val="00E12C95"/>
    <w:rsid w:val="00E12CD2"/>
    <w:rsid w:val="00E12D64"/>
    <w:rsid w:val="00E12E19"/>
    <w:rsid w:val="00E12EB2"/>
    <w:rsid w:val="00E12EF6"/>
    <w:rsid w:val="00E12F05"/>
    <w:rsid w:val="00E13009"/>
    <w:rsid w:val="00E1302A"/>
    <w:rsid w:val="00E13121"/>
    <w:rsid w:val="00E13289"/>
    <w:rsid w:val="00E135DE"/>
    <w:rsid w:val="00E135EF"/>
    <w:rsid w:val="00E1368C"/>
    <w:rsid w:val="00E139D2"/>
    <w:rsid w:val="00E13B23"/>
    <w:rsid w:val="00E13D99"/>
    <w:rsid w:val="00E13ED0"/>
    <w:rsid w:val="00E13ED9"/>
    <w:rsid w:val="00E13EF0"/>
    <w:rsid w:val="00E14250"/>
    <w:rsid w:val="00E14279"/>
    <w:rsid w:val="00E14307"/>
    <w:rsid w:val="00E14479"/>
    <w:rsid w:val="00E1457B"/>
    <w:rsid w:val="00E1471F"/>
    <w:rsid w:val="00E14D10"/>
    <w:rsid w:val="00E14F9F"/>
    <w:rsid w:val="00E14FB9"/>
    <w:rsid w:val="00E150BA"/>
    <w:rsid w:val="00E1526B"/>
    <w:rsid w:val="00E155A9"/>
    <w:rsid w:val="00E1567E"/>
    <w:rsid w:val="00E157A4"/>
    <w:rsid w:val="00E15A03"/>
    <w:rsid w:val="00E15AFB"/>
    <w:rsid w:val="00E15D3D"/>
    <w:rsid w:val="00E15EA7"/>
    <w:rsid w:val="00E16103"/>
    <w:rsid w:val="00E16500"/>
    <w:rsid w:val="00E16583"/>
    <w:rsid w:val="00E16628"/>
    <w:rsid w:val="00E16737"/>
    <w:rsid w:val="00E167D7"/>
    <w:rsid w:val="00E169CC"/>
    <w:rsid w:val="00E16A3C"/>
    <w:rsid w:val="00E16B98"/>
    <w:rsid w:val="00E16BE8"/>
    <w:rsid w:val="00E16C4D"/>
    <w:rsid w:val="00E16CAD"/>
    <w:rsid w:val="00E16CB8"/>
    <w:rsid w:val="00E16D2A"/>
    <w:rsid w:val="00E16D46"/>
    <w:rsid w:val="00E16D68"/>
    <w:rsid w:val="00E173B8"/>
    <w:rsid w:val="00E17410"/>
    <w:rsid w:val="00E174A4"/>
    <w:rsid w:val="00E174F6"/>
    <w:rsid w:val="00E1769A"/>
    <w:rsid w:val="00E1775F"/>
    <w:rsid w:val="00E17856"/>
    <w:rsid w:val="00E17BD1"/>
    <w:rsid w:val="00E17C37"/>
    <w:rsid w:val="00E17C89"/>
    <w:rsid w:val="00E17E4F"/>
    <w:rsid w:val="00E17F60"/>
    <w:rsid w:val="00E17FB7"/>
    <w:rsid w:val="00E202EC"/>
    <w:rsid w:val="00E20411"/>
    <w:rsid w:val="00E2099A"/>
    <w:rsid w:val="00E209DC"/>
    <w:rsid w:val="00E20BE4"/>
    <w:rsid w:val="00E2104F"/>
    <w:rsid w:val="00E2107E"/>
    <w:rsid w:val="00E2140B"/>
    <w:rsid w:val="00E21798"/>
    <w:rsid w:val="00E2186F"/>
    <w:rsid w:val="00E21ADC"/>
    <w:rsid w:val="00E21B7B"/>
    <w:rsid w:val="00E21C07"/>
    <w:rsid w:val="00E21CD2"/>
    <w:rsid w:val="00E21EDC"/>
    <w:rsid w:val="00E221E2"/>
    <w:rsid w:val="00E2228F"/>
    <w:rsid w:val="00E223A8"/>
    <w:rsid w:val="00E2249A"/>
    <w:rsid w:val="00E22633"/>
    <w:rsid w:val="00E2271D"/>
    <w:rsid w:val="00E2272B"/>
    <w:rsid w:val="00E22827"/>
    <w:rsid w:val="00E22869"/>
    <w:rsid w:val="00E228DE"/>
    <w:rsid w:val="00E2291D"/>
    <w:rsid w:val="00E229C6"/>
    <w:rsid w:val="00E22A5B"/>
    <w:rsid w:val="00E22C22"/>
    <w:rsid w:val="00E22E81"/>
    <w:rsid w:val="00E22E8B"/>
    <w:rsid w:val="00E22EDA"/>
    <w:rsid w:val="00E230D0"/>
    <w:rsid w:val="00E23396"/>
    <w:rsid w:val="00E23A89"/>
    <w:rsid w:val="00E243C4"/>
    <w:rsid w:val="00E246A0"/>
    <w:rsid w:val="00E2479C"/>
    <w:rsid w:val="00E24A3A"/>
    <w:rsid w:val="00E24B94"/>
    <w:rsid w:val="00E24C34"/>
    <w:rsid w:val="00E24DE9"/>
    <w:rsid w:val="00E24E2E"/>
    <w:rsid w:val="00E25037"/>
    <w:rsid w:val="00E250F3"/>
    <w:rsid w:val="00E252B3"/>
    <w:rsid w:val="00E2539D"/>
    <w:rsid w:val="00E253DD"/>
    <w:rsid w:val="00E25502"/>
    <w:rsid w:val="00E25580"/>
    <w:rsid w:val="00E25810"/>
    <w:rsid w:val="00E25895"/>
    <w:rsid w:val="00E25BAC"/>
    <w:rsid w:val="00E25CE1"/>
    <w:rsid w:val="00E25D56"/>
    <w:rsid w:val="00E25F27"/>
    <w:rsid w:val="00E26522"/>
    <w:rsid w:val="00E2682D"/>
    <w:rsid w:val="00E2690B"/>
    <w:rsid w:val="00E2698A"/>
    <w:rsid w:val="00E269CA"/>
    <w:rsid w:val="00E26A41"/>
    <w:rsid w:val="00E26A51"/>
    <w:rsid w:val="00E26B8C"/>
    <w:rsid w:val="00E26C18"/>
    <w:rsid w:val="00E27072"/>
    <w:rsid w:val="00E270FF"/>
    <w:rsid w:val="00E27176"/>
    <w:rsid w:val="00E275BE"/>
    <w:rsid w:val="00E276A0"/>
    <w:rsid w:val="00E276FF"/>
    <w:rsid w:val="00E2781D"/>
    <w:rsid w:val="00E278F6"/>
    <w:rsid w:val="00E279CA"/>
    <w:rsid w:val="00E27A64"/>
    <w:rsid w:val="00E27B13"/>
    <w:rsid w:val="00E27BD1"/>
    <w:rsid w:val="00E27DA4"/>
    <w:rsid w:val="00E27DAC"/>
    <w:rsid w:val="00E30292"/>
    <w:rsid w:val="00E3029B"/>
    <w:rsid w:val="00E304BB"/>
    <w:rsid w:val="00E3077F"/>
    <w:rsid w:val="00E308A7"/>
    <w:rsid w:val="00E308EA"/>
    <w:rsid w:val="00E3090E"/>
    <w:rsid w:val="00E30959"/>
    <w:rsid w:val="00E3099A"/>
    <w:rsid w:val="00E309CA"/>
    <w:rsid w:val="00E30B82"/>
    <w:rsid w:val="00E30D28"/>
    <w:rsid w:val="00E30DDA"/>
    <w:rsid w:val="00E30F10"/>
    <w:rsid w:val="00E30F4C"/>
    <w:rsid w:val="00E310B4"/>
    <w:rsid w:val="00E31129"/>
    <w:rsid w:val="00E311EC"/>
    <w:rsid w:val="00E312CF"/>
    <w:rsid w:val="00E3146E"/>
    <w:rsid w:val="00E314A6"/>
    <w:rsid w:val="00E31582"/>
    <w:rsid w:val="00E31711"/>
    <w:rsid w:val="00E31730"/>
    <w:rsid w:val="00E319BD"/>
    <w:rsid w:val="00E31BEF"/>
    <w:rsid w:val="00E31C3F"/>
    <w:rsid w:val="00E31D13"/>
    <w:rsid w:val="00E31F5A"/>
    <w:rsid w:val="00E31F76"/>
    <w:rsid w:val="00E31FAA"/>
    <w:rsid w:val="00E32297"/>
    <w:rsid w:val="00E3235F"/>
    <w:rsid w:val="00E3246B"/>
    <w:rsid w:val="00E32490"/>
    <w:rsid w:val="00E32524"/>
    <w:rsid w:val="00E32755"/>
    <w:rsid w:val="00E32772"/>
    <w:rsid w:val="00E32795"/>
    <w:rsid w:val="00E327AD"/>
    <w:rsid w:val="00E328D9"/>
    <w:rsid w:val="00E328E9"/>
    <w:rsid w:val="00E329A9"/>
    <w:rsid w:val="00E32A09"/>
    <w:rsid w:val="00E32A11"/>
    <w:rsid w:val="00E32A29"/>
    <w:rsid w:val="00E32A7F"/>
    <w:rsid w:val="00E32ADD"/>
    <w:rsid w:val="00E32C05"/>
    <w:rsid w:val="00E32C72"/>
    <w:rsid w:val="00E32CCD"/>
    <w:rsid w:val="00E33181"/>
    <w:rsid w:val="00E3327C"/>
    <w:rsid w:val="00E332E8"/>
    <w:rsid w:val="00E3336D"/>
    <w:rsid w:val="00E3393C"/>
    <w:rsid w:val="00E33B39"/>
    <w:rsid w:val="00E33C3B"/>
    <w:rsid w:val="00E33CD2"/>
    <w:rsid w:val="00E33D25"/>
    <w:rsid w:val="00E33D85"/>
    <w:rsid w:val="00E33E2C"/>
    <w:rsid w:val="00E33EAC"/>
    <w:rsid w:val="00E33F30"/>
    <w:rsid w:val="00E33F71"/>
    <w:rsid w:val="00E3408D"/>
    <w:rsid w:val="00E341AE"/>
    <w:rsid w:val="00E34617"/>
    <w:rsid w:val="00E34A6E"/>
    <w:rsid w:val="00E34B5C"/>
    <w:rsid w:val="00E34BC9"/>
    <w:rsid w:val="00E34BDA"/>
    <w:rsid w:val="00E34C73"/>
    <w:rsid w:val="00E3515C"/>
    <w:rsid w:val="00E3529C"/>
    <w:rsid w:val="00E35421"/>
    <w:rsid w:val="00E35705"/>
    <w:rsid w:val="00E3575C"/>
    <w:rsid w:val="00E35763"/>
    <w:rsid w:val="00E35A75"/>
    <w:rsid w:val="00E35AF9"/>
    <w:rsid w:val="00E35DEF"/>
    <w:rsid w:val="00E35E7E"/>
    <w:rsid w:val="00E360A5"/>
    <w:rsid w:val="00E36190"/>
    <w:rsid w:val="00E36249"/>
    <w:rsid w:val="00E36575"/>
    <w:rsid w:val="00E36643"/>
    <w:rsid w:val="00E366EC"/>
    <w:rsid w:val="00E367F9"/>
    <w:rsid w:val="00E368C2"/>
    <w:rsid w:val="00E36A06"/>
    <w:rsid w:val="00E36B45"/>
    <w:rsid w:val="00E36BBF"/>
    <w:rsid w:val="00E36BF3"/>
    <w:rsid w:val="00E36C05"/>
    <w:rsid w:val="00E36CC5"/>
    <w:rsid w:val="00E36D8C"/>
    <w:rsid w:val="00E370D3"/>
    <w:rsid w:val="00E37124"/>
    <w:rsid w:val="00E3775C"/>
    <w:rsid w:val="00E3782C"/>
    <w:rsid w:val="00E37935"/>
    <w:rsid w:val="00E37BA1"/>
    <w:rsid w:val="00E37C0D"/>
    <w:rsid w:val="00E37DA7"/>
    <w:rsid w:val="00E37DE6"/>
    <w:rsid w:val="00E37E83"/>
    <w:rsid w:val="00E37EB5"/>
    <w:rsid w:val="00E37F84"/>
    <w:rsid w:val="00E37FC7"/>
    <w:rsid w:val="00E4015A"/>
    <w:rsid w:val="00E402C0"/>
    <w:rsid w:val="00E4048D"/>
    <w:rsid w:val="00E404C5"/>
    <w:rsid w:val="00E40609"/>
    <w:rsid w:val="00E4069D"/>
    <w:rsid w:val="00E406E3"/>
    <w:rsid w:val="00E40776"/>
    <w:rsid w:val="00E4090A"/>
    <w:rsid w:val="00E40AD5"/>
    <w:rsid w:val="00E40B02"/>
    <w:rsid w:val="00E40B35"/>
    <w:rsid w:val="00E40DAE"/>
    <w:rsid w:val="00E40E3B"/>
    <w:rsid w:val="00E40EA6"/>
    <w:rsid w:val="00E40FB6"/>
    <w:rsid w:val="00E41004"/>
    <w:rsid w:val="00E4101D"/>
    <w:rsid w:val="00E412CB"/>
    <w:rsid w:val="00E41577"/>
    <w:rsid w:val="00E41680"/>
    <w:rsid w:val="00E417E0"/>
    <w:rsid w:val="00E41B13"/>
    <w:rsid w:val="00E41B49"/>
    <w:rsid w:val="00E41FAA"/>
    <w:rsid w:val="00E420DE"/>
    <w:rsid w:val="00E42165"/>
    <w:rsid w:val="00E422EA"/>
    <w:rsid w:val="00E424D3"/>
    <w:rsid w:val="00E4252F"/>
    <w:rsid w:val="00E42847"/>
    <w:rsid w:val="00E4284C"/>
    <w:rsid w:val="00E42B5C"/>
    <w:rsid w:val="00E42B90"/>
    <w:rsid w:val="00E42FBA"/>
    <w:rsid w:val="00E43279"/>
    <w:rsid w:val="00E43569"/>
    <w:rsid w:val="00E437D6"/>
    <w:rsid w:val="00E43983"/>
    <w:rsid w:val="00E43A2F"/>
    <w:rsid w:val="00E43A35"/>
    <w:rsid w:val="00E43AC1"/>
    <w:rsid w:val="00E43B41"/>
    <w:rsid w:val="00E43BD2"/>
    <w:rsid w:val="00E43DC9"/>
    <w:rsid w:val="00E43E4A"/>
    <w:rsid w:val="00E44262"/>
    <w:rsid w:val="00E44549"/>
    <w:rsid w:val="00E449B4"/>
    <w:rsid w:val="00E449D5"/>
    <w:rsid w:val="00E449DE"/>
    <w:rsid w:val="00E44AB0"/>
    <w:rsid w:val="00E44B46"/>
    <w:rsid w:val="00E44C6F"/>
    <w:rsid w:val="00E44D38"/>
    <w:rsid w:val="00E44D78"/>
    <w:rsid w:val="00E45053"/>
    <w:rsid w:val="00E450FB"/>
    <w:rsid w:val="00E452B0"/>
    <w:rsid w:val="00E4542F"/>
    <w:rsid w:val="00E45622"/>
    <w:rsid w:val="00E458E0"/>
    <w:rsid w:val="00E45931"/>
    <w:rsid w:val="00E45CAF"/>
    <w:rsid w:val="00E45D37"/>
    <w:rsid w:val="00E45D5E"/>
    <w:rsid w:val="00E46166"/>
    <w:rsid w:val="00E465CB"/>
    <w:rsid w:val="00E465D0"/>
    <w:rsid w:val="00E46820"/>
    <w:rsid w:val="00E46C7F"/>
    <w:rsid w:val="00E46ED8"/>
    <w:rsid w:val="00E46FBE"/>
    <w:rsid w:val="00E46FEA"/>
    <w:rsid w:val="00E47129"/>
    <w:rsid w:val="00E471E6"/>
    <w:rsid w:val="00E4731A"/>
    <w:rsid w:val="00E476A2"/>
    <w:rsid w:val="00E47991"/>
    <w:rsid w:val="00E47AC6"/>
    <w:rsid w:val="00E47B69"/>
    <w:rsid w:val="00E47C73"/>
    <w:rsid w:val="00E47E55"/>
    <w:rsid w:val="00E47F3B"/>
    <w:rsid w:val="00E47FF8"/>
    <w:rsid w:val="00E50002"/>
    <w:rsid w:val="00E502C6"/>
    <w:rsid w:val="00E503EF"/>
    <w:rsid w:val="00E50465"/>
    <w:rsid w:val="00E5073B"/>
    <w:rsid w:val="00E508BE"/>
    <w:rsid w:val="00E50B5F"/>
    <w:rsid w:val="00E50D2B"/>
    <w:rsid w:val="00E50F2C"/>
    <w:rsid w:val="00E50FAF"/>
    <w:rsid w:val="00E51045"/>
    <w:rsid w:val="00E510B3"/>
    <w:rsid w:val="00E511D5"/>
    <w:rsid w:val="00E511DF"/>
    <w:rsid w:val="00E5128A"/>
    <w:rsid w:val="00E512C8"/>
    <w:rsid w:val="00E512D2"/>
    <w:rsid w:val="00E51681"/>
    <w:rsid w:val="00E518B2"/>
    <w:rsid w:val="00E51A2B"/>
    <w:rsid w:val="00E51AB0"/>
    <w:rsid w:val="00E51F47"/>
    <w:rsid w:val="00E520F6"/>
    <w:rsid w:val="00E5216E"/>
    <w:rsid w:val="00E52382"/>
    <w:rsid w:val="00E523D4"/>
    <w:rsid w:val="00E52543"/>
    <w:rsid w:val="00E5258A"/>
    <w:rsid w:val="00E52743"/>
    <w:rsid w:val="00E527D1"/>
    <w:rsid w:val="00E52983"/>
    <w:rsid w:val="00E52BFD"/>
    <w:rsid w:val="00E52CA4"/>
    <w:rsid w:val="00E5320D"/>
    <w:rsid w:val="00E533EF"/>
    <w:rsid w:val="00E53419"/>
    <w:rsid w:val="00E53ADB"/>
    <w:rsid w:val="00E53C33"/>
    <w:rsid w:val="00E53DA6"/>
    <w:rsid w:val="00E540A6"/>
    <w:rsid w:val="00E54108"/>
    <w:rsid w:val="00E5414F"/>
    <w:rsid w:val="00E5416A"/>
    <w:rsid w:val="00E5433A"/>
    <w:rsid w:val="00E5439E"/>
    <w:rsid w:val="00E54437"/>
    <w:rsid w:val="00E54548"/>
    <w:rsid w:val="00E546B6"/>
    <w:rsid w:val="00E547BA"/>
    <w:rsid w:val="00E54A57"/>
    <w:rsid w:val="00E54C5B"/>
    <w:rsid w:val="00E54DA5"/>
    <w:rsid w:val="00E55010"/>
    <w:rsid w:val="00E553B8"/>
    <w:rsid w:val="00E554A9"/>
    <w:rsid w:val="00E557CD"/>
    <w:rsid w:val="00E55959"/>
    <w:rsid w:val="00E55998"/>
    <w:rsid w:val="00E559D8"/>
    <w:rsid w:val="00E55A97"/>
    <w:rsid w:val="00E55BD5"/>
    <w:rsid w:val="00E55C79"/>
    <w:rsid w:val="00E55D84"/>
    <w:rsid w:val="00E55DC2"/>
    <w:rsid w:val="00E55DD9"/>
    <w:rsid w:val="00E56037"/>
    <w:rsid w:val="00E56372"/>
    <w:rsid w:val="00E564D2"/>
    <w:rsid w:val="00E56511"/>
    <w:rsid w:val="00E565A4"/>
    <w:rsid w:val="00E565DF"/>
    <w:rsid w:val="00E565F8"/>
    <w:rsid w:val="00E566D7"/>
    <w:rsid w:val="00E56726"/>
    <w:rsid w:val="00E56B98"/>
    <w:rsid w:val="00E56C2E"/>
    <w:rsid w:val="00E56E69"/>
    <w:rsid w:val="00E56F50"/>
    <w:rsid w:val="00E5723E"/>
    <w:rsid w:val="00E575D0"/>
    <w:rsid w:val="00E57895"/>
    <w:rsid w:val="00E5789A"/>
    <w:rsid w:val="00E5796C"/>
    <w:rsid w:val="00E57A3C"/>
    <w:rsid w:val="00E57ABD"/>
    <w:rsid w:val="00E57D5D"/>
    <w:rsid w:val="00E57E03"/>
    <w:rsid w:val="00E60028"/>
    <w:rsid w:val="00E600DB"/>
    <w:rsid w:val="00E6098F"/>
    <w:rsid w:val="00E60CD7"/>
    <w:rsid w:val="00E60EBE"/>
    <w:rsid w:val="00E60F8D"/>
    <w:rsid w:val="00E60F8F"/>
    <w:rsid w:val="00E6112C"/>
    <w:rsid w:val="00E61218"/>
    <w:rsid w:val="00E61766"/>
    <w:rsid w:val="00E6177F"/>
    <w:rsid w:val="00E618E2"/>
    <w:rsid w:val="00E61982"/>
    <w:rsid w:val="00E619C0"/>
    <w:rsid w:val="00E61A8A"/>
    <w:rsid w:val="00E61AFA"/>
    <w:rsid w:val="00E61BC8"/>
    <w:rsid w:val="00E61E1F"/>
    <w:rsid w:val="00E620F2"/>
    <w:rsid w:val="00E6211E"/>
    <w:rsid w:val="00E622EE"/>
    <w:rsid w:val="00E62379"/>
    <w:rsid w:val="00E6286F"/>
    <w:rsid w:val="00E62BB1"/>
    <w:rsid w:val="00E62D90"/>
    <w:rsid w:val="00E6309C"/>
    <w:rsid w:val="00E63150"/>
    <w:rsid w:val="00E631B6"/>
    <w:rsid w:val="00E63284"/>
    <w:rsid w:val="00E6355C"/>
    <w:rsid w:val="00E635D2"/>
    <w:rsid w:val="00E6365F"/>
    <w:rsid w:val="00E637B9"/>
    <w:rsid w:val="00E63BC0"/>
    <w:rsid w:val="00E63CD2"/>
    <w:rsid w:val="00E63CD3"/>
    <w:rsid w:val="00E63F27"/>
    <w:rsid w:val="00E64049"/>
    <w:rsid w:val="00E641FC"/>
    <w:rsid w:val="00E64303"/>
    <w:rsid w:val="00E643C4"/>
    <w:rsid w:val="00E6451A"/>
    <w:rsid w:val="00E6452C"/>
    <w:rsid w:val="00E64659"/>
    <w:rsid w:val="00E6466B"/>
    <w:rsid w:val="00E64742"/>
    <w:rsid w:val="00E64784"/>
    <w:rsid w:val="00E648B1"/>
    <w:rsid w:val="00E648B4"/>
    <w:rsid w:val="00E64E4B"/>
    <w:rsid w:val="00E64F6B"/>
    <w:rsid w:val="00E64FEB"/>
    <w:rsid w:val="00E6517A"/>
    <w:rsid w:val="00E65383"/>
    <w:rsid w:val="00E65444"/>
    <w:rsid w:val="00E654B5"/>
    <w:rsid w:val="00E65637"/>
    <w:rsid w:val="00E65894"/>
    <w:rsid w:val="00E658D4"/>
    <w:rsid w:val="00E658ED"/>
    <w:rsid w:val="00E659D4"/>
    <w:rsid w:val="00E65A43"/>
    <w:rsid w:val="00E65B78"/>
    <w:rsid w:val="00E65BF7"/>
    <w:rsid w:val="00E65D7B"/>
    <w:rsid w:val="00E65DEE"/>
    <w:rsid w:val="00E65FF0"/>
    <w:rsid w:val="00E66016"/>
    <w:rsid w:val="00E66093"/>
    <w:rsid w:val="00E6621E"/>
    <w:rsid w:val="00E66267"/>
    <w:rsid w:val="00E669F0"/>
    <w:rsid w:val="00E66ADD"/>
    <w:rsid w:val="00E66C23"/>
    <w:rsid w:val="00E66C63"/>
    <w:rsid w:val="00E6719A"/>
    <w:rsid w:val="00E67224"/>
    <w:rsid w:val="00E67225"/>
    <w:rsid w:val="00E673D4"/>
    <w:rsid w:val="00E67464"/>
    <w:rsid w:val="00E67550"/>
    <w:rsid w:val="00E675E9"/>
    <w:rsid w:val="00E6760D"/>
    <w:rsid w:val="00E67764"/>
    <w:rsid w:val="00E67A56"/>
    <w:rsid w:val="00E67C92"/>
    <w:rsid w:val="00E70313"/>
    <w:rsid w:val="00E70391"/>
    <w:rsid w:val="00E704D2"/>
    <w:rsid w:val="00E70593"/>
    <w:rsid w:val="00E7072C"/>
    <w:rsid w:val="00E70897"/>
    <w:rsid w:val="00E70C98"/>
    <w:rsid w:val="00E70DAB"/>
    <w:rsid w:val="00E70ED9"/>
    <w:rsid w:val="00E70F31"/>
    <w:rsid w:val="00E70FE5"/>
    <w:rsid w:val="00E7126C"/>
    <w:rsid w:val="00E712CC"/>
    <w:rsid w:val="00E71308"/>
    <w:rsid w:val="00E71859"/>
    <w:rsid w:val="00E718D7"/>
    <w:rsid w:val="00E718EA"/>
    <w:rsid w:val="00E719BC"/>
    <w:rsid w:val="00E71BCB"/>
    <w:rsid w:val="00E71D44"/>
    <w:rsid w:val="00E71DCB"/>
    <w:rsid w:val="00E71EB4"/>
    <w:rsid w:val="00E71FE4"/>
    <w:rsid w:val="00E721B5"/>
    <w:rsid w:val="00E72247"/>
    <w:rsid w:val="00E7237E"/>
    <w:rsid w:val="00E72519"/>
    <w:rsid w:val="00E726A5"/>
    <w:rsid w:val="00E727B0"/>
    <w:rsid w:val="00E72852"/>
    <w:rsid w:val="00E728EB"/>
    <w:rsid w:val="00E72944"/>
    <w:rsid w:val="00E72ACB"/>
    <w:rsid w:val="00E72CAC"/>
    <w:rsid w:val="00E72D83"/>
    <w:rsid w:val="00E731EF"/>
    <w:rsid w:val="00E732C9"/>
    <w:rsid w:val="00E73347"/>
    <w:rsid w:val="00E73546"/>
    <w:rsid w:val="00E738E1"/>
    <w:rsid w:val="00E73A4D"/>
    <w:rsid w:val="00E73AAC"/>
    <w:rsid w:val="00E73C0B"/>
    <w:rsid w:val="00E73E3F"/>
    <w:rsid w:val="00E73FA8"/>
    <w:rsid w:val="00E741BA"/>
    <w:rsid w:val="00E74221"/>
    <w:rsid w:val="00E74466"/>
    <w:rsid w:val="00E74626"/>
    <w:rsid w:val="00E7462B"/>
    <w:rsid w:val="00E746F0"/>
    <w:rsid w:val="00E7483A"/>
    <w:rsid w:val="00E74927"/>
    <w:rsid w:val="00E749E8"/>
    <w:rsid w:val="00E74B51"/>
    <w:rsid w:val="00E74CDE"/>
    <w:rsid w:val="00E75197"/>
    <w:rsid w:val="00E75215"/>
    <w:rsid w:val="00E75234"/>
    <w:rsid w:val="00E7528E"/>
    <w:rsid w:val="00E75339"/>
    <w:rsid w:val="00E754B7"/>
    <w:rsid w:val="00E7574C"/>
    <w:rsid w:val="00E75750"/>
    <w:rsid w:val="00E757AE"/>
    <w:rsid w:val="00E75848"/>
    <w:rsid w:val="00E75932"/>
    <w:rsid w:val="00E75A99"/>
    <w:rsid w:val="00E75BA1"/>
    <w:rsid w:val="00E75C10"/>
    <w:rsid w:val="00E760FD"/>
    <w:rsid w:val="00E762EC"/>
    <w:rsid w:val="00E765BD"/>
    <w:rsid w:val="00E766D4"/>
    <w:rsid w:val="00E76711"/>
    <w:rsid w:val="00E76822"/>
    <w:rsid w:val="00E768EE"/>
    <w:rsid w:val="00E76903"/>
    <w:rsid w:val="00E76A2E"/>
    <w:rsid w:val="00E76A74"/>
    <w:rsid w:val="00E76AAC"/>
    <w:rsid w:val="00E771EF"/>
    <w:rsid w:val="00E7727F"/>
    <w:rsid w:val="00E77503"/>
    <w:rsid w:val="00E77701"/>
    <w:rsid w:val="00E7770B"/>
    <w:rsid w:val="00E777E1"/>
    <w:rsid w:val="00E77877"/>
    <w:rsid w:val="00E77A5B"/>
    <w:rsid w:val="00E77A6B"/>
    <w:rsid w:val="00E77B61"/>
    <w:rsid w:val="00E77E4F"/>
    <w:rsid w:val="00E80250"/>
    <w:rsid w:val="00E804A4"/>
    <w:rsid w:val="00E8056F"/>
    <w:rsid w:val="00E80681"/>
    <w:rsid w:val="00E80797"/>
    <w:rsid w:val="00E80901"/>
    <w:rsid w:val="00E80BD7"/>
    <w:rsid w:val="00E80CAF"/>
    <w:rsid w:val="00E80D45"/>
    <w:rsid w:val="00E80D83"/>
    <w:rsid w:val="00E80DE7"/>
    <w:rsid w:val="00E80E8A"/>
    <w:rsid w:val="00E80E97"/>
    <w:rsid w:val="00E80F1E"/>
    <w:rsid w:val="00E810F7"/>
    <w:rsid w:val="00E81292"/>
    <w:rsid w:val="00E81448"/>
    <w:rsid w:val="00E81515"/>
    <w:rsid w:val="00E815A5"/>
    <w:rsid w:val="00E817C6"/>
    <w:rsid w:val="00E817DB"/>
    <w:rsid w:val="00E818A0"/>
    <w:rsid w:val="00E819A7"/>
    <w:rsid w:val="00E81AA8"/>
    <w:rsid w:val="00E81AE5"/>
    <w:rsid w:val="00E81BF2"/>
    <w:rsid w:val="00E81C4B"/>
    <w:rsid w:val="00E81D2F"/>
    <w:rsid w:val="00E81FE2"/>
    <w:rsid w:val="00E824B0"/>
    <w:rsid w:val="00E82704"/>
    <w:rsid w:val="00E82BFE"/>
    <w:rsid w:val="00E82DEE"/>
    <w:rsid w:val="00E82E33"/>
    <w:rsid w:val="00E82F28"/>
    <w:rsid w:val="00E830D0"/>
    <w:rsid w:val="00E8313F"/>
    <w:rsid w:val="00E832BC"/>
    <w:rsid w:val="00E832D3"/>
    <w:rsid w:val="00E8355C"/>
    <w:rsid w:val="00E8380F"/>
    <w:rsid w:val="00E83914"/>
    <w:rsid w:val="00E8393F"/>
    <w:rsid w:val="00E83970"/>
    <w:rsid w:val="00E83A50"/>
    <w:rsid w:val="00E83A76"/>
    <w:rsid w:val="00E83B02"/>
    <w:rsid w:val="00E83DF9"/>
    <w:rsid w:val="00E83F3B"/>
    <w:rsid w:val="00E83F89"/>
    <w:rsid w:val="00E84147"/>
    <w:rsid w:val="00E8414C"/>
    <w:rsid w:val="00E84184"/>
    <w:rsid w:val="00E8443F"/>
    <w:rsid w:val="00E8445E"/>
    <w:rsid w:val="00E8459B"/>
    <w:rsid w:val="00E84731"/>
    <w:rsid w:val="00E84737"/>
    <w:rsid w:val="00E84D6B"/>
    <w:rsid w:val="00E85492"/>
    <w:rsid w:val="00E85B58"/>
    <w:rsid w:val="00E85B6E"/>
    <w:rsid w:val="00E85F86"/>
    <w:rsid w:val="00E8608B"/>
    <w:rsid w:val="00E860D4"/>
    <w:rsid w:val="00E86357"/>
    <w:rsid w:val="00E86505"/>
    <w:rsid w:val="00E865BA"/>
    <w:rsid w:val="00E867D4"/>
    <w:rsid w:val="00E86893"/>
    <w:rsid w:val="00E869EC"/>
    <w:rsid w:val="00E86B3D"/>
    <w:rsid w:val="00E86C12"/>
    <w:rsid w:val="00E86CBB"/>
    <w:rsid w:val="00E86E14"/>
    <w:rsid w:val="00E86E9E"/>
    <w:rsid w:val="00E8700C"/>
    <w:rsid w:val="00E870DD"/>
    <w:rsid w:val="00E871D9"/>
    <w:rsid w:val="00E871EB"/>
    <w:rsid w:val="00E873C4"/>
    <w:rsid w:val="00E87411"/>
    <w:rsid w:val="00E8742E"/>
    <w:rsid w:val="00E876BB"/>
    <w:rsid w:val="00E877C0"/>
    <w:rsid w:val="00E877CE"/>
    <w:rsid w:val="00E87A01"/>
    <w:rsid w:val="00E87ABC"/>
    <w:rsid w:val="00E87DA6"/>
    <w:rsid w:val="00E87F40"/>
    <w:rsid w:val="00E90179"/>
    <w:rsid w:val="00E9017C"/>
    <w:rsid w:val="00E902D2"/>
    <w:rsid w:val="00E90369"/>
    <w:rsid w:val="00E90487"/>
    <w:rsid w:val="00E904C8"/>
    <w:rsid w:val="00E9070B"/>
    <w:rsid w:val="00E907E9"/>
    <w:rsid w:val="00E90B40"/>
    <w:rsid w:val="00E90B74"/>
    <w:rsid w:val="00E90BC1"/>
    <w:rsid w:val="00E90C58"/>
    <w:rsid w:val="00E90D83"/>
    <w:rsid w:val="00E91061"/>
    <w:rsid w:val="00E91362"/>
    <w:rsid w:val="00E915C1"/>
    <w:rsid w:val="00E91627"/>
    <w:rsid w:val="00E9185E"/>
    <w:rsid w:val="00E91912"/>
    <w:rsid w:val="00E91A8E"/>
    <w:rsid w:val="00E91C6F"/>
    <w:rsid w:val="00E91D5A"/>
    <w:rsid w:val="00E91E5D"/>
    <w:rsid w:val="00E91FB7"/>
    <w:rsid w:val="00E91FE6"/>
    <w:rsid w:val="00E921DA"/>
    <w:rsid w:val="00E9233A"/>
    <w:rsid w:val="00E92423"/>
    <w:rsid w:val="00E92495"/>
    <w:rsid w:val="00E926F3"/>
    <w:rsid w:val="00E9275F"/>
    <w:rsid w:val="00E927EA"/>
    <w:rsid w:val="00E928F7"/>
    <w:rsid w:val="00E93110"/>
    <w:rsid w:val="00E931AB"/>
    <w:rsid w:val="00E9342D"/>
    <w:rsid w:val="00E93472"/>
    <w:rsid w:val="00E9353E"/>
    <w:rsid w:val="00E93567"/>
    <w:rsid w:val="00E93700"/>
    <w:rsid w:val="00E93889"/>
    <w:rsid w:val="00E93CD8"/>
    <w:rsid w:val="00E93DB0"/>
    <w:rsid w:val="00E93F1D"/>
    <w:rsid w:val="00E94450"/>
    <w:rsid w:val="00E944D2"/>
    <w:rsid w:val="00E945AB"/>
    <w:rsid w:val="00E94844"/>
    <w:rsid w:val="00E948E5"/>
    <w:rsid w:val="00E94A5A"/>
    <w:rsid w:val="00E94AED"/>
    <w:rsid w:val="00E94C50"/>
    <w:rsid w:val="00E94E95"/>
    <w:rsid w:val="00E94F37"/>
    <w:rsid w:val="00E94FFE"/>
    <w:rsid w:val="00E95529"/>
    <w:rsid w:val="00E958DB"/>
    <w:rsid w:val="00E95926"/>
    <w:rsid w:val="00E95991"/>
    <w:rsid w:val="00E95A78"/>
    <w:rsid w:val="00E95AD1"/>
    <w:rsid w:val="00E95AF0"/>
    <w:rsid w:val="00E95EAC"/>
    <w:rsid w:val="00E961A5"/>
    <w:rsid w:val="00E9657A"/>
    <w:rsid w:val="00E965CC"/>
    <w:rsid w:val="00E965E0"/>
    <w:rsid w:val="00E965EB"/>
    <w:rsid w:val="00E967DB"/>
    <w:rsid w:val="00E96A5C"/>
    <w:rsid w:val="00E96C48"/>
    <w:rsid w:val="00E96C8D"/>
    <w:rsid w:val="00E96D43"/>
    <w:rsid w:val="00E96F5C"/>
    <w:rsid w:val="00E97007"/>
    <w:rsid w:val="00E9704A"/>
    <w:rsid w:val="00E9712E"/>
    <w:rsid w:val="00E97299"/>
    <w:rsid w:val="00E974F5"/>
    <w:rsid w:val="00E9773A"/>
    <w:rsid w:val="00E97820"/>
    <w:rsid w:val="00E97A22"/>
    <w:rsid w:val="00E97ACB"/>
    <w:rsid w:val="00E97AD9"/>
    <w:rsid w:val="00E97B3E"/>
    <w:rsid w:val="00E97B43"/>
    <w:rsid w:val="00E97C4A"/>
    <w:rsid w:val="00E97D97"/>
    <w:rsid w:val="00EA028E"/>
    <w:rsid w:val="00EA02C6"/>
    <w:rsid w:val="00EA03C0"/>
    <w:rsid w:val="00EA0502"/>
    <w:rsid w:val="00EA0785"/>
    <w:rsid w:val="00EA08A7"/>
    <w:rsid w:val="00EA0990"/>
    <w:rsid w:val="00EA0A51"/>
    <w:rsid w:val="00EA0A54"/>
    <w:rsid w:val="00EA0AF6"/>
    <w:rsid w:val="00EA0C1D"/>
    <w:rsid w:val="00EA0D3B"/>
    <w:rsid w:val="00EA0E3E"/>
    <w:rsid w:val="00EA0F2A"/>
    <w:rsid w:val="00EA0FBA"/>
    <w:rsid w:val="00EA1025"/>
    <w:rsid w:val="00EA1098"/>
    <w:rsid w:val="00EA123E"/>
    <w:rsid w:val="00EA1244"/>
    <w:rsid w:val="00EA13E9"/>
    <w:rsid w:val="00EA1422"/>
    <w:rsid w:val="00EA1466"/>
    <w:rsid w:val="00EA14F4"/>
    <w:rsid w:val="00EA157F"/>
    <w:rsid w:val="00EA169E"/>
    <w:rsid w:val="00EA16EE"/>
    <w:rsid w:val="00EA1C2F"/>
    <w:rsid w:val="00EA1C7E"/>
    <w:rsid w:val="00EA1C8E"/>
    <w:rsid w:val="00EA206C"/>
    <w:rsid w:val="00EA21C3"/>
    <w:rsid w:val="00EA21F8"/>
    <w:rsid w:val="00EA2203"/>
    <w:rsid w:val="00EA2422"/>
    <w:rsid w:val="00EA243E"/>
    <w:rsid w:val="00EA24A1"/>
    <w:rsid w:val="00EA24F4"/>
    <w:rsid w:val="00EA27CE"/>
    <w:rsid w:val="00EA281A"/>
    <w:rsid w:val="00EA2A5C"/>
    <w:rsid w:val="00EA2ACC"/>
    <w:rsid w:val="00EA2CB3"/>
    <w:rsid w:val="00EA2DE7"/>
    <w:rsid w:val="00EA2E05"/>
    <w:rsid w:val="00EA2E4B"/>
    <w:rsid w:val="00EA319B"/>
    <w:rsid w:val="00EA31D1"/>
    <w:rsid w:val="00EA3218"/>
    <w:rsid w:val="00EA32F1"/>
    <w:rsid w:val="00EA32FC"/>
    <w:rsid w:val="00EA337A"/>
    <w:rsid w:val="00EA3724"/>
    <w:rsid w:val="00EA38F1"/>
    <w:rsid w:val="00EA3D03"/>
    <w:rsid w:val="00EA3EEC"/>
    <w:rsid w:val="00EA3F24"/>
    <w:rsid w:val="00EA44C5"/>
    <w:rsid w:val="00EA4516"/>
    <w:rsid w:val="00EA46B5"/>
    <w:rsid w:val="00EA4719"/>
    <w:rsid w:val="00EA4743"/>
    <w:rsid w:val="00EA47B1"/>
    <w:rsid w:val="00EA490C"/>
    <w:rsid w:val="00EA4988"/>
    <w:rsid w:val="00EA49CB"/>
    <w:rsid w:val="00EA4A9B"/>
    <w:rsid w:val="00EA4B69"/>
    <w:rsid w:val="00EA4E37"/>
    <w:rsid w:val="00EA4E6C"/>
    <w:rsid w:val="00EA4EFB"/>
    <w:rsid w:val="00EA4F39"/>
    <w:rsid w:val="00EA4F82"/>
    <w:rsid w:val="00EA51DC"/>
    <w:rsid w:val="00EA528D"/>
    <w:rsid w:val="00EA55CD"/>
    <w:rsid w:val="00EA5620"/>
    <w:rsid w:val="00EA584B"/>
    <w:rsid w:val="00EA5BB7"/>
    <w:rsid w:val="00EA5C40"/>
    <w:rsid w:val="00EA5CCE"/>
    <w:rsid w:val="00EA6006"/>
    <w:rsid w:val="00EA61BC"/>
    <w:rsid w:val="00EA61E2"/>
    <w:rsid w:val="00EA63D6"/>
    <w:rsid w:val="00EA64CC"/>
    <w:rsid w:val="00EA65A7"/>
    <w:rsid w:val="00EA695D"/>
    <w:rsid w:val="00EA6965"/>
    <w:rsid w:val="00EA6B5B"/>
    <w:rsid w:val="00EA6BD6"/>
    <w:rsid w:val="00EA6C0D"/>
    <w:rsid w:val="00EA6C54"/>
    <w:rsid w:val="00EA6CAF"/>
    <w:rsid w:val="00EA6DCC"/>
    <w:rsid w:val="00EA7190"/>
    <w:rsid w:val="00EA72B1"/>
    <w:rsid w:val="00EA740F"/>
    <w:rsid w:val="00EA7AD4"/>
    <w:rsid w:val="00EA7CE8"/>
    <w:rsid w:val="00EA7D20"/>
    <w:rsid w:val="00EA7D26"/>
    <w:rsid w:val="00EA7E69"/>
    <w:rsid w:val="00EB003A"/>
    <w:rsid w:val="00EB009D"/>
    <w:rsid w:val="00EB02C7"/>
    <w:rsid w:val="00EB0355"/>
    <w:rsid w:val="00EB0485"/>
    <w:rsid w:val="00EB07BB"/>
    <w:rsid w:val="00EB098A"/>
    <w:rsid w:val="00EB0AA9"/>
    <w:rsid w:val="00EB0C5D"/>
    <w:rsid w:val="00EB0F6E"/>
    <w:rsid w:val="00EB121B"/>
    <w:rsid w:val="00EB1378"/>
    <w:rsid w:val="00EB14D8"/>
    <w:rsid w:val="00EB160B"/>
    <w:rsid w:val="00EB16B6"/>
    <w:rsid w:val="00EB16C7"/>
    <w:rsid w:val="00EB1802"/>
    <w:rsid w:val="00EB1A92"/>
    <w:rsid w:val="00EB1B99"/>
    <w:rsid w:val="00EB1EE3"/>
    <w:rsid w:val="00EB2074"/>
    <w:rsid w:val="00EB2170"/>
    <w:rsid w:val="00EB24A4"/>
    <w:rsid w:val="00EB259B"/>
    <w:rsid w:val="00EB25A3"/>
    <w:rsid w:val="00EB2632"/>
    <w:rsid w:val="00EB2667"/>
    <w:rsid w:val="00EB2793"/>
    <w:rsid w:val="00EB27BF"/>
    <w:rsid w:val="00EB2AFD"/>
    <w:rsid w:val="00EB2BD5"/>
    <w:rsid w:val="00EB2DC8"/>
    <w:rsid w:val="00EB2E50"/>
    <w:rsid w:val="00EB2F29"/>
    <w:rsid w:val="00EB31D2"/>
    <w:rsid w:val="00EB33AC"/>
    <w:rsid w:val="00EB3591"/>
    <w:rsid w:val="00EB37C6"/>
    <w:rsid w:val="00EB37FC"/>
    <w:rsid w:val="00EB3829"/>
    <w:rsid w:val="00EB38F9"/>
    <w:rsid w:val="00EB39E4"/>
    <w:rsid w:val="00EB3B5E"/>
    <w:rsid w:val="00EB3E06"/>
    <w:rsid w:val="00EB3ED1"/>
    <w:rsid w:val="00EB3F7E"/>
    <w:rsid w:val="00EB3F94"/>
    <w:rsid w:val="00EB4142"/>
    <w:rsid w:val="00EB460D"/>
    <w:rsid w:val="00EB4654"/>
    <w:rsid w:val="00EB4799"/>
    <w:rsid w:val="00EB47BD"/>
    <w:rsid w:val="00EB48BB"/>
    <w:rsid w:val="00EB4921"/>
    <w:rsid w:val="00EB4A1E"/>
    <w:rsid w:val="00EB4AB6"/>
    <w:rsid w:val="00EB4AEF"/>
    <w:rsid w:val="00EB4C61"/>
    <w:rsid w:val="00EB4C63"/>
    <w:rsid w:val="00EB4C84"/>
    <w:rsid w:val="00EB4F33"/>
    <w:rsid w:val="00EB5111"/>
    <w:rsid w:val="00EB528D"/>
    <w:rsid w:val="00EB5329"/>
    <w:rsid w:val="00EB53D1"/>
    <w:rsid w:val="00EB550D"/>
    <w:rsid w:val="00EB55D6"/>
    <w:rsid w:val="00EB579F"/>
    <w:rsid w:val="00EB5869"/>
    <w:rsid w:val="00EB593D"/>
    <w:rsid w:val="00EB5A08"/>
    <w:rsid w:val="00EB5B58"/>
    <w:rsid w:val="00EB5B71"/>
    <w:rsid w:val="00EB6164"/>
    <w:rsid w:val="00EB617B"/>
    <w:rsid w:val="00EB61F2"/>
    <w:rsid w:val="00EB6210"/>
    <w:rsid w:val="00EB6300"/>
    <w:rsid w:val="00EB64DA"/>
    <w:rsid w:val="00EB67AB"/>
    <w:rsid w:val="00EB6D22"/>
    <w:rsid w:val="00EB6D3B"/>
    <w:rsid w:val="00EB6D41"/>
    <w:rsid w:val="00EB7132"/>
    <w:rsid w:val="00EB71BE"/>
    <w:rsid w:val="00EB723D"/>
    <w:rsid w:val="00EB72A9"/>
    <w:rsid w:val="00EB738D"/>
    <w:rsid w:val="00EB7411"/>
    <w:rsid w:val="00EB7579"/>
    <w:rsid w:val="00EB772D"/>
    <w:rsid w:val="00EB791B"/>
    <w:rsid w:val="00EB7994"/>
    <w:rsid w:val="00EB79E7"/>
    <w:rsid w:val="00EB7B74"/>
    <w:rsid w:val="00EB7C85"/>
    <w:rsid w:val="00EB7E9A"/>
    <w:rsid w:val="00EB7EEF"/>
    <w:rsid w:val="00EB7FB4"/>
    <w:rsid w:val="00EC05B7"/>
    <w:rsid w:val="00EC06A9"/>
    <w:rsid w:val="00EC088D"/>
    <w:rsid w:val="00EC0912"/>
    <w:rsid w:val="00EC095B"/>
    <w:rsid w:val="00EC09BC"/>
    <w:rsid w:val="00EC0ACF"/>
    <w:rsid w:val="00EC0B46"/>
    <w:rsid w:val="00EC0B71"/>
    <w:rsid w:val="00EC0C6E"/>
    <w:rsid w:val="00EC0DA3"/>
    <w:rsid w:val="00EC0E42"/>
    <w:rsid w:val="00EC0F20"/>
    <w:rsid w:val="00EC1002"/>
    <w:rsid w:val="00EC1207"/>
    <w:rsid w:val="00EC1671"/>
    <w:rsid w:val="00EC16E4"/>
    <w:rsid w:val="00EC17AE"/>
    <w:rsid w:val="00EC17CD"/>
    <w:rsid w:val="00EC18B5"/>
    <w:rsid w:val="00EC1A23"/>
    <w:rsid w:val="00EC1A89"/>
    <w:rsid w:val="00EC1D34"/>
    <w:rsid w:val="00EC1FC7"/>
    <w:rsid w:val="00EC216D"/>
    <w:rsid w:val="00EC22D8"/>
    <w:rsid w:val="00EC243C"/>
    <w:rsid w:val="00EC2480"/>
    <w:rsid w:val="00EC24F4"/>
    <w:rsid w:val="00EC28B1"/>
    <w:rsid w:val="00EC2D8C"/>
    <w:rsid w:val="00EC3061"/>
    <w:rsid w:val="00EC311D"/>
    <w:rsid w:val="00EC32F1"/>
    <w:rsid w:val="00EC3382"/>
    <w:rsid w:val="00EC3512"/>
    <w:rsid w:val="00EC385D"/>
    <w:rsid w:val="00EC3AF6"/>
    <w:rsid w:val="00EC3B99"/>
    <w:rsid w:val="00EC3D49"/>
    <w:rsid w:val="00EC3D7B"/>
    <w:rsid w:val="00EC3E24"/>
    <w:rsid w:val="00EC427B"/>
    <w:rsid w:val="00EC4286"/>
    <w:rsid w:val="00EC4406"/>
    <w:rsid w:val="00EC44AE"/>
    <w:rsid w:val="00EC44E1"/>
    <w:rsid w:val="00EC45FC"/>
    <w:rsid w:val="00EC48C8"/>
    <w:rsid w:val="00EC4C02"/>
    <w:rsid w:val="00EC4C6E"/>
    <w:rsid w:val="00EC4E1D"/>
    <w:rsid w:val="00EC4EA6"/>
    <w:rsid w:val="00EC4EC8"/>
    <w:rsid w:val="00EC4FD6"/>
    <w:rsid w:val="00EC50E5"/>
    <w:rsid w:val="00EC518E"/>
    <w:rsid w:val="00EC51E9"/>
    <w:rsid w:val="00EC522C"/>
    <w:rsid w:val="00EC53B3"/>
    <w:rsid w:val="00EC56DD"/>
    <w:rsid w:val="00EC57DB"/>
    <w:rsid w:val="00EC5D57"/>
    <w:rsid w:val="00EC6344"/>
    <w:rsid w:val="00EC65D9"/>
    <w:rsid w:val="00EC66EF"/>
    <w:rsid w:val="00EC6794"/>
    <w:rsid w:val="00EC6B10"/>
    <w:rsid w:val="00EC6C8B"/>
    <w:rsid w:val="00EC6DF6"/>
    <w:rsid w:val="00EC6DF7"/>
    <w:rsid w:val="00EC6E35"/>
    <w:rsid w:val="00EC7051"/>
    <w:rsid w:val="00EC71A4"/>
    <w:rsid w:val="00EC71DF"/>
    <w:rsid w:val="00EC722F"/>
    <w:rsid w:val="00EC72EA"/>
    <w:rsid w:val="00EC77AE"/>
    <w:rsid w:val="00EC782B"/>
    <w:rsid w:val="00EC7AC6"/>
    <w:rsid w:val="00EC7B40"/>
    <w:rsid w:val="00EC7E4A"/>
    <w:rsid w:val="00EC7E70"/>
    <w:rsid w:val="00EC7F8F"/>
    <w:rsid w:val="00ED056A"/>
    <w:rsid w:val="00ED0978"/>
    <w:rsid w:val="00ED099F"/>
    <w:rsid w:val="00ED0B8D"/>
    <w:rsid w:val="00ED0F55"/>
    <w:rsid w:val="00ED0F7B"/>
    <w:rsid w:val="00ED1025"/>
    <w:rsid w:val="00ED10B8"/>
    <w:rsid w:val="00ED1204"/>
    <w:rsid w:val="00ED154E"/>
    <w:rsid w:val="00ED15DA"/>
    <w:rsid w:val="00ED17EF"/>
    <w:rsid w:val="00ED1B01"/>
    <w:rsid w:val="00ED1B21"/>
    <w:rsid w:val="00ED1BB0"/>
    <w:rsid w:val="00ED1C23"/>
    <w:rsid w:val="00ED1E59"/>
    <w:rsid w:val="00ED1E9D"/>
    <w:rsid w:val="00ED1EA0"/>
    <w:rsid w:val="00ED1F1B"/>
    <w:rsid w:val="00ED1FE9"/>
    <w:rsid w:val="00ED20AB"/>
    <w:rsid w:val="00ED263F"/>
    <w:rsid w:val="00ED26FF"/>
    <w:rsid w:val="00ED2925"/>
    <w:rsid w:val="00ED2A15"/>
    <w:rsid w:val="00ED2A91"/>
    <w:rsid w:val="00ED2B1F"/>
    <w:rsid w:val="00ED2BAD"/>
    <w:rsid w:val="00ED2BF6"/>
    <w:rsid w:val="00ED2D73"/>
    <w:rsid w:val="00ED2D89"/>
    <w:rsid w:val="00ED2FC2"/>
    <w:rsid w:val="00ED3065"/>
    <w:rsid w:val="00ED32C1"/>
    <w:rsid w:val="00ED3574"/>
    <w:rsid w:val="00ED368B"/>
    <w:rsid w:val="00ED36DF"/>
    <w:rsid w:val="00ED3A65"/>
    <w:rsid w:val="00ED3A7A"/>
    <w:rsid w:val="00ED3CBA"/>
    <w:rsid w:val="00ED4171"/>
    <w:rsid w:val="00ED419B"/>
    <w:rsid w:val="00ED4404"/>
    <w:rsid w:val="00ED441F"/>
    <w:rsid w:val="00ED4502"/>
    <w:rsid w:val="00ED456D"/>
    <w:rsid w:val="00ED4707"/>
    <w:rsid w:val="00ED47C4"/>
    <w:rsid w:val="00ED47EA"/>
    <w:rsid w:val="00ED487A"/>
    <w:rsid w:val="00ED48C8"/>
    <w:rsid w:val="00ED4953"/>
    <w:rsid w:val="00ED4B8E"/>
    <w:rsid w:val="00ED4DE1"/>
    <w:rsid w:val="00ED5166"/>
    <w:rsid w:val="00ED52E8"/>
    <w:rsid w:val="00ED5577"/>
    <w:rsid w:val="00ED55C9"/>
    <w:rsid w:val="00ED5B82"/>
    <w:rsid w:val="00ED5CD3"/>
    <w:rsid w:val="00ED5D02"/>
    <w:rsid w:val="00ED5D36"/>
    <w:rsid w:val="00ED5E5C"/>
    <w:rsid w:val="00ED5F36"/>
    <w:rsid w:val="00ED5FD3"/>
    <w:rsid w:val="00ED6402"/>
    <w:rsid w:val="00ED6549"/>
    <w:rsid w:val="00ED68EB"/>
    <w:rsid w:val="00ED6B47"/>
    <w:rsid w:val="00ED6CB3"/>
    <w:rsid w:val="00ED7597"/>
    <w:rsid w:val="00ED75BF"/>
    <w:rsid w:val="00ED7867"/>
    <w:rsid w:val="00ED7A18"/>
    <w:rsid w:val="00ED7A7D"/>
    <w:rsid w:val="00ED7BF9"/>
    <w:rsid w:val="00ED7C02"/>
    <w:rsid w:val="00ED7CBC"/>
    <w:rsid w:val="00ED7CDD"/>
    <w:rsid w:val="00ED7D13"/>
    <w:rsid w:val="00ED7D8D"/>
    <w:rsid w:val="00ED7D9F"/>
    <w:rsid w:val="00ED7E13"/>
    <w:rsid w:val="00ED7E4A"/>
    <w:rsid w:val="00ED7EDA"/>
    <w:rsid w:val="00ED7EF7"/>
    <w:rsid w:val="00ED7F1B"/>
    <w:rsid w:val="00ED7FF6"/>
    <w:rsid w:val="00EE012D"/>
    <w:rsid w:val="00EE0223"/>
    <w:rsid w:val="00EE048E"/>
    <w:rsid w:val="00EE0594"/>
    <w:rsid w:val="00EE0A3F"/>
    <w:rsid w:val="00EE0E35"/>
    <w:rsid w:val="00EE107D"/>
    <w:rsid w:val="00EE10AF"/>
    <w:rsid w:val="00EE1268"/>
    <w:rsid w:val="00EE1556"/>
    <w:rsid w:val="00EE1664"/>
    <w:rsid w:val="00EE1830"/>
    <w:rsid w:val="00EE1986"/>
    <w:rsid w:val="00EE19B6"/>
    <w:rsid w:val="00EE1A93"/>
    <w:rsid w:val="00EE1C21"/>
    <w:rsid w:val="00EE1C49"/>
    <w:rsid w:val="00EE1CF8"/>
    <w:rsid w:val="00EE1D57"/>
    <w:rsid w:val="00EE1D9C"/>
    <w:rsid w:val="00EE1EA0"/>
    <w:rsid w:val="00EE1FF3"/>
    <w:rsid w:val="00EE1FFE"/>
    <w:rsid w:val="00EE20AF"/>
    <w:rsid w:val="00EE20E2"/>
    <w:rsid w:val="00EE20F2"/>
    <w:rsid w:val="00EE2190"/>
    <w:rsid w:val="00EE21B4"/>
    <w:rsid w:val="00EE23FC"/>
    <w:rsid w:val="00EE2449"/>
    <w:rsid w:val="00EE257B"/>
    <w:rsid w:val="00EE2622"/>
    <w:rsid w:val="00EE26D3"/>
    <w:rsid w:val="00EE275C"/>
    <w:rsid w:val="00EE2770"/>
    <w:rsid w:val="00EE2869"/>
    <w:rsid w:val="00EE28DC"/>
    <w:rsid w:val="00EE2994"/>
    <w:rsid w:val="00EE29BE"/>
    <w:rsid w:val="00EE29F1"/>
    <w:rsid w:val="00EE2CB7"/>
    <w:rsid w:val="00EE2D85"/>
    <w:rsid w:val="00EE2E5B"/>
    <w:rsid w:val="00EE3008"/>
    <w:rsid w:val="00EE3144"/>
    <w:rsid w:val="00EE324F"/>
    <w:rsid w:val="00EE3484"/>
    <w:rsid w:val="00EE35EA"/>
    <w:rsid w:val="00EE360D"/>
    <w:rsid w:val="00EE3626"/>
    <w:rsid w:val="00EE366C"/>
    <w:rsid w:val="00EE38F4"/>
    <w:rsid w:val="00EE3AA9"/>
    <w:rsid w:val="00EE3C67"/>
    <w:rsid w:val="00EE3C70"/>
    <w:rsid w:val="00EE45B0"/>
    <w:rsid w:val="00EE49AD"/>
    <w:rsid w:val="00EE4A8B"/>
    <w:rsid w:val="00EE4B00"/>
    <w:rsid w:val="00EE4B2B"/>
    <w:rsid w:val="00EE4BC4"/>
    <w:rsid w:val="00EE4C34"/>
    <w:rsid w:val="00EE504B"/>
    <w:rsid w:val="00EE525E"/>
    <w:rsid w:val="00EE538C"/>
    <w:rsid w:val="00EE5822"/>
    <w:rsid w:val="00EE58C3"/>
    <w:rsid w:val="00EE5A63"/>
    <w:rsid w:val="00EE5AFB"/>
    <w:rsid w:val="00EE5B00"/>
    <w:rsid w:val="00EE5BAD"/>
    <w:rsid w:val="00EE5F99"/>
    <w:rsid w:val="00EE62CC"/>
    <w:rsid w:val="00EE6368"/>
    <w:rsid w:val="00EE6394"/>
    <w:rsid w:val="00EE66E8"/>
    <w:rsid w:val="00EE67A0"/>
    <w:rsid w:val="00EE6828"/>
    <w:rsid w:val="00EE6837"/>
    <w:rsid w:val="00EE684D"/>
    <w:rsid w:val="00EE6901"/>
    <w:rsid w:val="00EE6A2B"/>
    <w:rsid w:val="00EE6C7B"/>
    <w:rsid w:val="00EE6DA6"/>
    <w:rsid w:val="00EE6DC0"/>
    <w:rsid w:val="00EE6F58"/>
    <w:rsid w:val="00EE725E"/>
    <w:rsid w:val="00EE73C6"/>
    <w:rsid w:val="00EE75D1"/>
    <w:rsid w:val="00EE762C"/>
    <w:rsid w:val="00EE7659"/>
    <w:rsid w:val="00EE7752"/>
    <w:rsid w:val="00EE7817"/>
    <w:rsid w:val="00EE7910"/>
    <w:rsid w:val="00EE797E"/>
    <w:rsid w:val="00EE7AD6"/>
    <w:rsid w:val="00EE7B00"/>
    <w:rsid w:val="00EE7C04"/>
    <w:rsid w:val="00EE7FC8"/>
    <w:rsid w:val="00EF0068"/>
    <w:rsid w:val="00EF02C3"/>
    <w:rsid w:val="00EF043B"/>
    <w:rsid w:val="00EF0533"/>
    <w:rsid w:val="00EF0595"/>
    <w:rsid w:val="00EF0645"/>
    <w:rsid w:val="00EF06EE"/>
    <w:rsid w:val="00EF0797"/>
    <w:rsid w:val="00EF0AE5"/>
    <w:rsid w:val="00EF0C26"/>
    <w:rsid w:val="00EF0FA6"/>
    <w:rsid w:val="00EF1292"/>
    <w:rsid w:val="00EF12ED"/>
    <w:rsid w:val="00EF165C"/>
    <w:rsid w:val="00EF190B"/>
    <w:rsid w:val="00EF1950"/>
    <w:rsid w:val="00EF1AF8"/>
    <w:rsid w:val="00EF1B45"/>
    <w:rsid w:val="00EF1D14"/>
    <w:rsid w:val="00EF1D5A"/>
    <w:rsid w:val="00EF1DAB"/>
    <w:rsid w:val="00EF1E35"/>
    <w:rsid w:val="00EF1EE9"/>
    <w:rsid w:val="00EF1FA3"/>
    <w:rsid w:val="00EF205C"/>
    <w:rsid w:val="00EF2078"/>
    <w:rsid w:val="00EF2089"/>
    <w:rsid w:val="00EF2644"/>
    <w:rsid w:val="00EF266F"/>
    <w:rsid w:val="00EF2B8A"/>
    <w:rsid w:val="00EF2BAE"/>
    <w:rsid w:val="00EF2DFE"/>
    <w:rsid w:val="00EF2E79"/>
    <w:rsid w:val="00EF2E8F"/>
    <w:rsid w:val="00EF30C4"/>
    <w:rsid w:val="00EF3193"/>
    <w:rsid w:val="00EF32FD"/>
    <w:rsid w:val="00EF33E3"/>
    <w:rsid w:val="00EF34C8"/>
    <w:rsid w:val="00EF35C5"/>
    <w:rsid w:val="00EF3AE2"/>
    <w:rsid w:val="00EF3AFC"/>
    <w:rsid w:val="00EF3BA9"/>
    <w:rsid w:val="00EF3F7F"/>
    <w:rsid w:val="00EF40C3"/>
    <w:rsid w:val="00EF4119"/>
    <w:rsid w:val="00EF4288"/>
    <w:rsid w:val="00EF42DF"/>
    <w:rsid w:val="00EF440D"/>
    <w:rsid w:val="00EF4445"/>
    <w:rsid w:val="00EF4499"/>
    <w:rsid w:val="00EF46D8"/>
    <w:rsid w:val="00EF4726"/>
    <w:rsid w:val="00EF4771"/>
    <w:rsid w:val="00EF4810"/>
    <w:rsid w:val="00EF49B9"/>
    <w:rsid w:val="00EF4A8D"/>
    <w:rsid w:val="00EF4C78"/>
    <w:rsid w:val="00EF4CC4"/>
    <w:rsid w:val="00EF517C"/>
    <w:rsid w:val="00EF53C2"/>
    <w:rsid w:val="00EF548C"/>
    <w:rsid w:val="00EF55D3"/>
    <w:rsid w:val="00EF59DD"/>
    <w:rsid w:val="00EF5C18"/>
    <w:rsid w:val="00EF5C57"/>
    <w:rsid w:val="00EF5CDA"/>
    <w:rsid w:val="00EF5CED"/>
    <w:rsid w:val="00EF5D64"/>
    <w:rsid w:val="00EF5FE0"/>
    <w:rsid w:val="00EF619B"/>
    <w:rsid w:val="00EF621F"/>
    <w:rsid w:val="00EF62D2"/>
    <w:rsid w:val="00EF6367"/>
    <w:rsid w:val="00EF661E"/>
    <w:rsid w:val="00EF6B92"/>
    <w:rsid w:val="00EF6D95"/>
    <w:rsid w:val="00EF6EC0"/>
    <w:rsid w:val="00EF7035"/>
    <w:rsid w:val="00EF7348"/>
    <w:rsid w:val="00EF73DF"/>
    <w:rsid w:val="00EF7551"/>
    <w:rsid w:val="00EF756C"/>
    <w:rsid w:val="00EF76C3"/>
    <w:rsid w:val="00EF787B"/>
    <w:rsid w:val="00EF79E9"/>
    <w:rsid w:val="00EF7C57"/>
    <w:rsid w:val="00EF7CE0"/>
    <w:rsid w:val="00F0001A"/>
    <w:rsid w:val="00F003B9"/>
    <w:rsid w:val="00F00422"/>
    <w:rsid w:val="00F00469"/>
    <w:rsid w:val="00F004FE"/>
    <w:rsid w:val="00F0083A"/>
    <w:rsid w:val="00F00945"/>
    <w:rsid w:val="00F00AA0"/>
    <w:rsid w:val="00F00E2D"/>
    <w:rsid w:val="00F00FDA"/>
    <w:rsid w:val="00F01031"/>
    <w:rsid w:val="00F01097"/>
    <w:rsid w:val="00F010AA"/>
    <w:rsid w:val="00F0113A"/>
    <w:rsid w:val="00F01195"/>
    <w:rsid w:val="00F0136A"/>
    <w:rsid w:val="00F01432"/>
    <w:rsid w:val="00F01891"/>
    <w:rsid w:val="00F019F0"/>
    <w:rsid w:val="00F01ACA"/>
    <w:rsid w:val="00F01B69"/>
    <w:rsid w:val="00F01E17"/>
    <w:rsid w:val="00F01F8A"/>
    <w:rsid w:val="00F020DD"/>
    <w:rsid w:val="00F0223E"/>
    <w:rsid w:val="00F024BB"/>
    <w:rsid w:val="00F027EB"/>
    <w:rsid w:val="00F0283F"/>
    <w:rsid w:val="00F02B12"/>
    <w:rsid w:val="00F02B65"/>
    <w:rsid w:val="00F02C7A"/>
    <w:rsid w:val="00F02F59"/>
    <w:rsid w:val="00F03245"/>
    <w:rsid w:val="00F03580"/>
    <w:rsid w:val="00F03858"/>
    <w:rsid w:val="00F038D6"/>
    <w:rsid w:val="00F03964"/>
    <w:rsid w:val="00F03A82"/>
    <w:rsid w:val="00F04086"/>
    <w:rsid w:val="00F04164"/>
    <w:rsid w:val="00F042C6"/>
    <w:rsid w:val="00F04367"/>
    <w:rsid w:val="00F04549"/>
    <w:rsid w:val="00F0457B"/>
    <w:rsid w:val="00F046F4"/>
    <w:rsid w:val="00F0476F"/>
    <w:rsid w:val="00F04883"/>
    <w:rsid w:val="00F048EC"/>
    <w:rsid w:val="00F04954"/>
    <w:rsid w:val="00F04BAE"/>
    <w:rsid w:val="00F04BB3"/>
    <w:rsid w:val="00F04FB1"/>
    <w:rsid w:val="00F04FC1"/>
    <w:rsid w:val="00F05321"/>
    <w:rsid w:val="00F053E4"/>
    <w:rsid w:val="00F05553"/>
    <w:rsid w:val="00F058B6"/>
    <w:rsid w:val="00F059B4"/>
    <w:rsid w:val="00F05A55"/>
    <w:rsid w:val="00F05BC5"/>
    <w:rsid w:val="00F05BF9"/>
    <w:rsid w:val="00F05F29"/>
    <w:rsid w:val="00F061D2"/>
    <w:rsid w:val="00F06246"/>
    <w:rsid w:val="00F06336"/>
    <w:rsid w:val="00F063CD"/>
    <w:rsid w:val="00F063E2"/>
    <w:rsid w:val="00F064E4"/>
    <w:rsid w:val="00F064E7"/>
    <w:rsid w:val="00F06518"/>
    <w:rsid w:val="00F065DB"/>
    <w:rsid w:val="00F06677"/>
    <w:rsid w:val="00F066DF"/>
    <w:rsid w:val="00F06803"/>
    <w:rsid w:val="00F069A2"/>
    <w:rsid w:val="00F06AAC"/>
    <w:rsid w:val="00F06AF1"/>
    <w:rsid w:val="00F06AFE"/>
    <w:rsid w:val="00F06CE1"/>
    <w:rsid w:val="00F06D28"/>
    <w:rsid w:val="00F06D43"/>
    <w:rsid w:val="00F06E19"/>
    <w:rsid w:val="00F07001"/>
    <w:rsid w:val="00F07022"/>
    <w:rsid w:val="00F072F0"/>
    <w:rsid w:val="00F075D9"/>
    <w:rsid w:val="00F07657"/>
    <w:rsid w:val="00F0770D"/>
    <w:rsid w:val="00F077BC"/>
    <w:rsid w:val="00F0788A"/>
    <w:rsid w:val="00F079F8"/>
    <w:rsid w:val="00F07A4C"/>
    <w:rsid w:val="00F07D29"/>
    <w:rsid w:val="00F07E59"/>
    <w:rsid w:val="00F101C4"/>
    <w:rsid w:val="00F1029C"/>
    <w:rsid w:val="00F105DD"/>
    <w:rsid w:val="00F105F6"/>
    <w:rsid w:val="00F10716"/>
    <w:rsid w:val="00F107F8"/>
    <w:rsid w:val="00F10A5A"/>
    <w:rsid w:val="00F10C3D"/>
    <w:rsid w:val="00F10F49"/>
    <w:rsid w:val="00F11009"/>
    <w:rsid w:val="00F110EF"/>
    <w:rsid w:val="00F11174"/>
    <w:rsid w:val="00F11415"/>
    <w:rsid w:val="00F1145B"/>
    <w:rsid w:val="00F118D3"/>
    <w:rsid w:val="00F11A26"/>
    <w:rsid w:val="00F11B50"/>
    <w:rsid w:val="00F11BC8"/>
    <w:rsid w:val="00F11D35"/>
    <w:rsid w:val="00F11D9C"/>
    <w:rsid w:val="00F12513"/>
    <w:rsid w:val="00F1258A"/>
    <w:rsid w:val="00F125C8"/>
    <w:rsid w:val="00F125DE"/>
    <w:rsid w:val="00F127BA"/>
    <w:rsid w:val="00F128D3"/>
    <w:rsid w:val="00F128E1"/>
    <w:rsid w:val="00F128F8"/>
    <w:rsid w:val="00F12A9F"/>
    <w:rsid w:val="00F12AE6"/>
    <w:rsid w:val="00F12C69"/>
    <w:rsid w:val="00F12DD0"/>
    <w:rsid w:val="00F12EBF"/>
    <w:rsid w:val="00F12FA2"/>
    <w:rsid w:val="00F12FD4"/>
    <w:rsid w:val="00F13331"/>
    <w:rsid w:val="00F1335C"/>
    <w:rsid w:val="00F134F7"/>
    <w:rsid w:val="00F135F4"/>
    <w:rsid w:val="00F13721"/>
    <w:rsid w:val="00F138E6"/>
    <w:rsid w:val="00F13998"/>
    <w:rsid w:val="00F13A6D"/>
    <w:rsid w:val="00F13ABC"/>
    <w:rsid w:val="00F13CF9"/>
    <w:rsid w:val="00F13D33"/>
    <w:rsid w:val="00F13D4D"/>
    <w:rsid w:val="00F13E43"/>
    <w:rsid w:val="00F13F04"/>
    <w:rsid w:val="00F13FCB"/>
    <w:rsid w:val="00F14007"/>
    <w:rsid w:val="00F14258"/>
    <w:rsid w:val="00F143D3"/>
    <w:rsid w:val="00F1451B"/>
    <w:rsid w:val="00F1478E"/>
    <w:rsid w:val="00F147B7"/>
    <w:rsid w:val="00F14869"/>
    <w:rsid w:val="00F14BCA"/>
    <w:rsid w:val="00F14C48"/>
    <w:rsid w:val="00F14D18"/>
    <w:rsid w:val="00F14F2A"/>
    <w:rsid w:val="00F14F70"/>
    <w:rsid w:val="00F14F9F"/>
    <w:rsid w:val="00F1523C"/>
    <w:rsid w:val="00F15275"/>
    <w:rsid w:val="00F15526"/>
    <w:rsid w:val="00F1553B"/>
    <w:rsid w:val="00F155E8"/>
    <w:rsid w:val="00F15702"/>
    <w:rsid w:val="00F15850"/>
    <w:rsid w:val="00F15A88"/>
    <w:rsid w:val="00F15BA3"/>
    <w:rsid w:val="00F15CDB"/>
    <w:rsid w:val="00F15D0C"/>
    <w:rsid w:val="00F16230"/>
    <w:rsid w:val="00F164EC"/>
    <w:rsid w:val="00F164F3"/>
    <w:rsid w:val="00F166C9"/>
    <w:rsid w:val="00F168D0"/>
    <w:rsid w:val="00F16A38"/>
    <w:rsid w:val="00F16AA7"/>
    <w:rsid w:val="00F16BB9"/>
    <w:rsid w:val="00F17010"/>
    <w:rsid w:val="00F1726D"/>
    <w:rsid w:val="00F173C4"/>
    <w:rsid w:val="00F174E3"/>
    <w:rsid w:val="00F17575"/>
    <w:rsid w:val="00F176E3"/>
    <w:rsid w:val="00F17A67"/>
    <w:rsid w:val="00F17B2B"/>
    <w:rsid w:val="00F17C0A"/>
    <w:rsid w:val="00F17DAA"/>
    <w:rsid w:val="00F17DDA"/>
    <w:rsid w:val="00F17E32"/>
    <w:rsid w:val="00F17EF6"/>
    <w:rsid w:val="00F17F6D"/>
    <w:rsid w:val="00F20322"/>
    <w:rsid w:val="00F2052E"/>
    <w:rsid w:val="00F20659"/>
    <w:rsid w:val="00F2065E"/>
    <w:rsid w:val="00F206F3"/>
    <w:rsid w:val="00F206F8"/>
    <w:rsid w:val="00F20735"/>
    <w:rsid w:val="00F20809"/>
    <w:rsid w:val="00F20A45"/>
    <w:rsid w:val="00F20C3F"/>
    <w:rsid w:val="00F20C5B"/>
    <w:rsid w:val="00F20C73"/>
    <w:rsid w:val="00F20F75"/>
    <w:rsid w:val="00F21226"/>
    <w:rsid w:val="00F213CF"/>
    <w:rsid w:val="00F21435"/>
    <w:rsid w:val="00F21947"/>
    <w:rsid w:val="00F219EF"/>
    <w:rsid w:val="00F21C36"/>
    <w:rsid w:val="00F21CBC"/>
    <w:rsid w:val="00F21E8E"/>
    <w:rsid w:val="00F21ECF"/>
    <w:rsid w:val="00F21FF0"/>
    <w:rsid w:val="00F22177"/>
    <w:rsid w:val="00F22309"/>
    <w:rsid w:val="00F2241D"/>
    <w:rsid w:val="00F22583"/>
    <w:rsid w:val="00F22656"/>
    <w:rsid w:val="00F226BE"/>
    <w:rsid w:val="00F226D9"/>
    <w:rsid w:val="00F226E0"/>
    <w:rsid w:val="00F228AD"/>
    <w:rsid w:val="00F22B9E"/>
    <w:rsid w:val="00F22EC7"/>
    <w:rsid w:val="00F2318A"/>
    <w:rsid w:val="00F2324C"/>
    <w:rsid w:val="00F234D6"/>
    <w:rsid w:val="00F238CA"/>
    <w:rsid w:val="00F23978"/>
    <w:rsid w:val="00F2397D"/>
    <w:rsid w:val="00F239AF"/>
    <w:rsid w:val="00F23AFB"/>
    <w:rsid w:val="00F23C5A"/>
    <w:rsid w:val="00F23DFF"/>
    <w:rsid w:val="00F23E08"/>
    <w:rsid w:val="00F23F71"/>
    <w:rsid w:val="00F240AF"/>
    <w:rsid w:val="00F24280"/>
    <w:rsid w:val="00F242B6"/>
    <w:rsid w:val="00F244D3"/>
    <w:rsid w:val="00F24581"/>
    <w:rsid w:val="00F246C1"/>
    <w:rsid w:val="00F247A3"/>
    <w:rsid w:val="00F24C48"/>
    <w:rsid w:val="00F24EE8"/>
    <w:rsid w:val="00F251B4"/>
    <w:rsid w:val="00F252A3"/>
    <w:rsid w:val="00F25526"/>
    <w:rsid w:val="00F2555F"/>
    <w:rsid w:val="00F255AA"/>
    <w:rsid w:val="00F25601"/>
    <w:rsid w:val="00F256AD"/>
    <w:rsid w:val="00F25726"/>
    <w:rsid w:val="00F257C3"/>
    <w:rsid w:val="00F2592C"/>
    <w:rsid w:val="00F25977"/>
    <w:rsid w:val="00F25A60"/>
    <w:rsid w:val="00F25CAF"/>
    <w:rsid w:val="00F25CE2"/>
    <w:rsid w:val="00F25E14"/>
    <w:rsid w:val="00F25E93"/>
    <w:rsid w:val="00F26009"/>
    <w:rsid w:val="00F261DE"/>
    <w:rsid w:val="00F261E0"/>
    <w:rsid w:val="00F26312"/>
    <w:rsid w:val="00F264A2"/>
    <w:rsid w:val="00F264AC"/>
    <w:rsid w:val="00F265EC"/>
    <w:rsid w:val="00F2695C"/>
    <w:rsid w:val="00F26A92"/>
    <w:rsid w:val="00F26B21"/>
    <w:rsid w:val="00F26F39"/>
    <w:rsid w:val="00F26FC9"/>
    <w:rsid w:val="00F26FE2"/>
    <w:rsid w:val="00F27100"/>
    <w:rsid w:val="00F272AA"/>
    <w:rsid w:val="00F27337"/>
    <w:rsid w:val="00F27698"/>
    <w:rsid w:val="00F276E3"/>
    <w:rsid w:val="00F27D0B"/>
    <w:rsid w:val="00F27E1C"/>
    <w:rsid w:val="00F27EFD"/>
    <w:rsid w:val="00F27FAD"/>
    <w:rsid w:val="00F301F3"/>
    <w:rsid w:val="00F30225"/>
    <w:rsid w:val="00F302B5"/>
    <w:rsid w:val="00F30555"/>
    <w:rsid w:val="00F30605"/>
    <w:rsid w:val="00F30A67"/>
    <w:rsid w:val="00F30B64"/>
    <w:rsid w:val="00F30DEE"/>
    <w:rsid w:val="00F3105A"/>
    <w:rsid w:val="00F31207"/>
    <w:rsid w:val="00F31212"/>
    <w:rsid w:val="00F312CD"/>
    <w:rsid w:val="00F313B8"/>
    <w:rsid w:val="00F313E2"/>
    <w:rsid w:val="00F31979"/>
    <w:rsid w:val="00F319BB"/>
    <w:rsid w:val="00F31A38"/>
    <w:rsid w:val="00F31B0E"/>
    <w:rsid w:val="00F31E42"/>
    <w:rsid w:val="00F32110"/>
    <w:rsid w:val="00F321A7"/>
    <w:rsid w:val="00F321EE"/>
    <w:rsid w:val="00F3237C"/>
    <w:rsid w:val="00F32444"/>
    <w:rsid w:val="00F3279D"/>
    <w:rsid w:val="00F327D1"/>
    <w:rsid w:val="00F3289B"/>
    <w:rsid w:val="00F3297D"/>
    <w:rsid w:val="00F32988"/>
    <w:rsid w:val="00F32B15"/>
    <w:rsid w:val="00F32C5F"/>
    <w:rsid w:val="00F32D2D"/>
    <w:rsid w:val="00F32FE3"/>
    <w:rsid w:val="00F3306E"/>
    <w:rsid w:val="00F333E0"/>
    <w:rsid w:val="00F335EF"/>
    <w:rsid w:val="00F33676"/>
    <w:rsid w:val="00F336D8"/>
    <w:rsid w:val="00F33743"/>
    <w:rsid w:val="00F337BD"/>
    <w:rsid w:val="00F33800"/>
    <w:rsid w:val="00F339C1"/>
    <w:rsid w:val="00F33C14"/>
    <w:rsid w:val="00F33EA5"/>
    <w:rsid w:val="00F33F1A"/>
    <w:rsid w:val="00F34561"/>
    <w:rsid w:val="00F34738"/>
    <w:rsid w:val="00F3474A"/>
    <w:rsid w:val="00F348A5"/>
    <w:rsid w:val="00F34948"/>
    <w:rsid w:val="00F3497E"/>
    <w:rsid w:val="00F349BE"/>
    <w:rsid w:val="00F34B52"/>
    <w:rsid w:val="00F34B5D"/>
    <w:rsid w:val="00F34C4C"/>
    <w:rsid w:val="00F34C71"/>
    <w:rsid w:val="00F34C84"/>
    <w:rsid w:val="00F350B8"/>
    <w:rsid w:val="00F350E4"/>
    <w:rsid w:val="00F35113"/>
    <w:rsid w:val="00F351C2"/>
    <w:rsid w:val="00F351D5"/>
    <w:rsid w:val="00F35283"/>
    <w:rsid w:val="00F35567"/>
    <w:rsid w:val="00F35754"/>
    <w:rsid w:val="00F357C2"/>
    <w:rsid w:val="00F35940"/>
    <w:rsid w:val="00F359F1"/>
    <w:rsid w:val="00F35A02"/>
    <w:rsid w:val="00F35A08"/>
    <w:rsid w:val="00F35B05"/>
    <w:rsid w:val="00F35F27"/>
    <w:rsid w:val="00F35FB6"/>
    <w:rsid w:val="00F35FC6"/>
    <w:rsid w:val="00F36393"/>
    <w:rsid w:val="00F3656F"/>
    <w:rsid w:val="00F36667"/>
    <w:rsid w:val="00F36699"/>
    <w:rsid w:val="00F36718"/>
    <w:rsid w:val="00F36736"/>
    <w:rsid w:val="00F36876"/>
    <w:rsid w:val="00F368EF"/>
    <w:rsid w:val="00F36A64"/>
    <w:rsid w:val="00F36AC3"/>
    <w:rsid w:val="00F36AFC"/>
    <w:rsid w:val="00F36D99"/>
    <w:rsid w:val="00F36FE5"/>
    <w:rsid w:val="00F3723B"/>
    <w:rsid w:val="00F372D2"/>
    <w:rsid w:val="00F3734D"/>
    <w:rsid w:val="00F376E6"/>
    <w:rsid w:val="00F377C8"/>
    <w:rsid w:val="00F37AE7"/>
    <w:rsid w:val="00F37BB0"/>
    <w:rsid w:val="00F37CB5"/>
    <w:rsid w:val="00F37EA2"/>
    <w:rsid w:val="00F37EA4"/>
    <w:rsid w:val="00F37ECF"/>
    <w:rsid w:val="00F400A8"/>
    <w:rsid w:val="00F4014D"/>
    <w:rsid w:val="00F401EA"/>
    <w:rsid w:val="00F402F4"/>
    <w:rsid w:val="00F40336"/>
    <w:rsid w:val="00F40470"/>
    <w:rsid w:val="00F4068A"/>
    <w:rsid w:val="00F407F3"/>
    <w:rsid w:val="00F40920"/>
    <w:rsid w:val="00F40A42"/>
    <w:rsid w:val="00F40A94"/>
    <w:rsid w:val="00F40DA2"/>
    <w:rsid w:val="00F40E17"/>
    <w:rsid w:val="00F410B0"/>
    <w:rsid w:val="00F4133A"/>
    <w:rsid w:val="00F41641"/>
    <w:rsid w:val="00F4192F"/>
    <w:rsid w:val="00F41B9C"/>
    <w:rsid w:val="00F41BAC"/>
    <w:rsid w:val="00F421FF"/>
    <w:rsid w:val="00F42327"/>
    <w:rsid w:val="00F423F6"/>
    <w:rsid w:val="00F42497"/>
    <w:rsid w:val="00F42586"/>
    <w:rsid w:val="00F425C0"/>
    <w:rsid w:val="00F4291B"/>
    <w:rsid w:val="00F429E3"/>
    <w:rsid w:val="00F42B79"/>
    <w:rsid w:val="00F42BC2"/>
    <w:rsid w:val="00F430FC"/>
    <w:rsid w:val="00F4325D"/>
    <w:rsid w:val="00F43274"/>
    <w:rsid w:val="00F43286"/>
    <w:rsid w:val="00F4331C"/>
    <w:rsid w:val="00F4334B"/>
    <w:rsid w:val="00F43417"/>
    <w:rsid w:val="00F4364C"/>
    <w:rsid w:val="00F436F0"/>
    <w:rsid w:val="00F437AA"/>
    <w:rsid w:val="00F43917"/>
    <w:rsid w:val="00F439C6"/>
    <w:rsid w:val="00F43A6B"/>
    <w:rsid w:val="00F44270"/>
    <w:rsid w:val="00F4442E"/>
    <w:rsid w:val="00F4453C"/>
    <w:rsid w:val="00F44568"/>
    <w:rsid w:val="00F44596"/>
    <w:rsid w:val="00F44743"/>
    <w:rsid w:val="00F44940"/>
    <w:rsid w:val="00F44D95"/>
    <w:rsid w:val="00F4544D"/>
    <w:rsid w:val="00F4554E"/>
    <w:rsid w:val="00F455B5"/>
    <w:rsid w:val="00F456D4"/>
    <w:rsid w:val="00F45C9B"/>
    <w:rsid w:val="00F45CA3"/>
    <w:rsid w:val="00F45CFE"/>
    <w:rsid w:val="00F45DB6"/>
    <w:rsid w:val="00F45DD3"/>
    <w:rsid w:val="00F45EA8"/>
    <w:rsid w:val="00F45F74"/>
    <w:rsid w:val="00F45FA2"/>
    <w:rsid w:val="00F45FD2"/>
    <w:rsid w:val="00F4610A"/>
    <w:rsid w:val="00F4618C"/>
    <w:rsid w:val="00F46245"/>
    <w:rsid w:val="00F463A3"/>
    <w:rsid w:val="00F465A8"/>
    <w:rsid w:val="00F467F3"/>
    <w:rsid w:val="00F46A05"/>
    <w:rsid w:val="00F46ACB"/>
    <w:rsid w:val="00F46B77"/>
    <w:rsid w:val="00F46D07"/>
    <w:rsid w:val="00F47117"/>
    <w:rsid w:val="00F472D3"/>
    <w:rsid w:val="00F47354"/>
    <w:rsid w:val="00F47407"/>
    <w:rsid w:val="00F4748D"/>
    <w:rsid w:val="00F474D7"/>
    <w:rsid w:val="00F474DF"/>
    <w:rsid w:val="00F47912"/>
    <w:rsid w:val="00F47917"/>
    <w:rsid w:val="00F4795E"/>
    <w:rsid w:val="00F479B8"/>
    <w:rsid w:val="00F47AE8"/>
    <w:rsid w:val="00F47BC0"/>
    <w:rsid w:val="00F47CDE"/>
    <w:rsid w:val="00F47D91"/>
    <w:rsid w:val="00F5025A"/>
    <w:rsid w:val="00F50299"/>
    <w:rsid w:val="00F507B9"/>
    <w:rsid w:val="00F508A6"/>
    <w:rsid w:val="00F5095F"/>
    <w:rsid w:val="00F50A7A"/>
    <w:rsid w:val="00F50AB1"/>
    <w:rsid w:val="00F50E9F"/>
    <w:rsid w:val="00F50F89"/>
    <w:rsid w:val="00F512DB"/>
    <w:rsid w:val="00F51313"/>
    <w:rsid w:val="00F51327"/>
    <w:rsid w:val="00F51364"/>
    <w:rsid w:val="00F516F4"/>
    <w:rsid w:val="00F516F7"/>
    <w:rsid w:val="00F517D0"/>
    <w:rsid w:val="00F51883"/>
    <w:rsid w:val="00F51A62"/>
    <w:rsid w:val="00F527E0"/>
    <w:rsid w:val="00F527F5"/>
    <w:rsid w:val="00F52824"/>
    <w:rsid w:val="00F52948"/>
    <w:rsid w:val="00F52A7F"/>
    <w:rsid w:val="00F52C14"/>
    <w:rsid w:val="00F52CED"/>
    <w:rsid w:val="00F532D4"/>
    <w:rsid w:val="00F5349B"/>
    <w:rsid w:val="00F534EF"/>
    <w:rsid w:val="00F537D6"/>
    <w:rsid w:val="00F5384B"/>
    <w:rsid w:val="00F538D5"/>
    <w:rsid w:val="00F538FD"/>
    <w:rsid w:val="00F53A26"/>
    <w:rsid w:val="00F53C04"/>
    <w:rsid w:val="00F53D97"/>
    <w:rsid w:val="00F53EC2"/>
    <w:rsid w:val="00F54056"/>
    <w:rsid w:val="00F540D0"/>
    <w:rsid w:val="00F545A9"/>
    <w:rsid w:val="00F5479E"/>
    <w:rsid w:val="00F547D5"/>
    <w:rsid w:val="00F54B52"/>
    <w:rsid w:val="00F54BC5"/>
    <w:rsid w:val="00F54DA4"/>
    <w:rsid w:val="00F5510C"/>
    <w:rsid w:val="00F5516D"/>
    <w:rsid w:val="00F5560E"/>
    <w:rsid w:val="00F557E8"/>
    <w:rsid w:val="00F55A60"/>
    <w:rsid w:val="00F55AC7"/>
    <w:rsid w:val="00F55AE2"/>
    <w:rsid w:val="00F55B6F"/>
    <w:rsid w:val="00F55BAA"/>
    <w:rsid w:val="00F55C79"/>
    <w:rsid w:val="00F55FCC"/>
    <w:rsid w:val="00F5626F"/>
    <w:rsid w:val="00F562B9"/>
    <w:rsid w:val="00F562C6"/>
    <w:rsid w:val="00F56385"/>
    <w:rsid w:val="00F5666A"/>
    <w:rsid w:val="00F567F5"/>
    <w:rsid w:val="00F56B1F"/>
    <w:rsid w:val="00F56C79"/>
    <w:rsid w:val="00F56C84"/>
    <w:rsid w:val="00F56CD3"/>
    <w:rsid w:val="00F56E45"/>
    <w:rsid w:val="00F56F7A"/>
    <w:rsid w:val="00F56FA9"/>
    <w:rsid w:val="00F5727D"/>
    <w:rsid w:val="00F57395"/>
    <w:rsid w:val="00F57499"/>
    <w:rsid w:val="00F57520"/>
    <w:rsid w:val="00F578FB"/>
    <w:rsid w:val="00F5790C"/>
    <w:rsid w:val="00F57946"/>
    <w:rsid w:val="00F579AC"/>
    <w:rsid w:val="00F6008A"/>
    <w:rsid w:val="00F60097"/>
    <w:rsid w:val="00F60601"/>
    <w:rsid w:val="00F60704"/>
    <w:rsid w:val="00F60753"/>
    <w:rsid w:val="00F607F2"/>
    <w:rsid w:val="00F60F47"/>
    <w:rsid w:val="00F60FEB"/>
    <w:rsid w:val="00F61073"/>
    <w:rsid w:val="00F61095"/>
    <w:rsid w:val="00F610C2"/>
    <w:rsid w:val="00F6159E"/>
    <w:rsid w:val="00F616D1"/>
    <w:rsid w:val="00F6175F"/>
    <w:rsid w:val="00F61851"/>
    <w:rsid w:val="00F619CF"/>
    <w:rsid w:val="00F619DA"/>
    <w:rsid w:val="00F61D99"/>
    <w:rsid w:val="00F62076"/>
    <w:rsid w:val="00F620DE"/>
    <w:rsid w:val="00F620E9"/>
    <w:rsid w:val="00F621FE"/>
    <w:rsid w:val="00F624BF"/>
    <w:rsid w:val="00F62562"/>
    <w:rsid w:val="00F62688"/>
    <w:rsid w:val="00F62745"/>
    <w:rsid w:val="00F6281E"/>
    <w:rsid w:val="00F629EE"/>
    <w:rsid w:val="00F62A09"/>
    <w:rsid w:val="00F62A7D"/>
    <w:rsid w:val="00F62C77"/>
    <w:rsid w:val="00F62D7B"/>
    <w:rsid w:val="00F62D8D"/>
    <w:rsid w:val="00F632EF"/>
    <w:rsid w:val="00F63330"/>
    <w:rsid w:val="00F6340B"/>
    <w:rsid w:val="00F634F4"/>
    <w:rsid w:val="00F63503"/>
    <w:rsid w:val="00F6365E"/>
    <w:rsid w:val="00F63666"/>
    <w:rsid w:val="00F63679"/>
    <w:rsid w:val="00F636AD"/>
    <w:rsid w:val="00F636D5"/>
    <w:rsid w:val="00F6371D"/>
    <w:rsid w:val="00F639C7"/>
    <w:rsid w:val="00F63BE1"/>
    <w:rsid w:val="00F63C34"/>
    <w:rsid w:val="00F63D70"/>
    <w:rsid w:val="00F63DD2"/>
    <w:rsid w:val="00F63E25"/>
    <w:rsid w:val="00F64128"/>
    <w:rsid w:val="00F642EC"/>
    <w:rsid w:val="00F64399"/>
    <w:rsid w:val="00F64470"/>
    <w:rsid w:val="00F645E0"/>
    <w:rsid w:val="00F6464C"/>
    <w:rsid w:val="00F6477C"/>
    <w:rsid w:val="00F64B01"/>
    <w:rsid w:val="00F64B70"/>
    <w:rsid w:val="00F65035"/>
    <w:rsid w:val="00F65242"/>
    <w:rsid w:val="00F65335"/>
    <w:rsid w:val="00F6535F"/>
    <w:rsid w:val="00F6576E"/>
    <w:rsid w:val="00F65791"/>
    <w:rsid w:val="00F65937"/>
    <w:rsid w:val="00F65944"/>
    <w:rsid w:val="00F65A75"/>
    <w:rsid w:val="00F65AC1"/>
    <w:rsid w:val="00F65B34"/>
    <w:rsid w:val="00F65D98"/>
    <w:rsid w:val="00F65FE5"/>
    <w:rsid w:val="00F6613D"/>
    <w:rsid w:val="00F66359"/>
    <w:rsid w:val="00F665F7"/>
    <w:rsid w:val="00F6664D"/>
    <w:rsid w:val="00F666DC"/>
    <w:rsid w:val="00F667C3"/>
    <w:rsid w:val="00F667DB"/>
    <w:rsid w:val="00F6698B"/>
    <w:rsid w:val="00F66B0B"/>
    <w:rsid w:val="00F66B1A"/>
    <w:rsid w:val="00F66DA4"/>
    <w:rsid w:val="00F67053"/>
    <w:rsid w:val="00F670C7"/>
    <w:rsid w:val="00F67264"/>
    <w:rsid w:val="00F6749D"/>
    <w:rsid w:val="00F67570"/>
    <w:rsid w:val="00F675A8"/>
    <w:rsid w:val="00F67648"/>
    <w:rsid w:val="00F6779C"/>
    <w:rsid w:val="00F6796A"/>
    <w:rsid w:val="00F67B04"/>
    <w:rsid w:val="00F67DC7"/>
    <w:rsid w:val="00F67F89"/>
    <w:rsid w:val="00F67F97"/>
    <w:rsid w:val="00F67FBE"/>
    <w:rsid w:val="00F700BD"/>
    <w:rsid w:val="00F70190"/>
    <w:rsid w:val="00F70219"/>
    <w:rsid w:val="00F703F7"/>
    <w:rsid w:val="00F70555"/>
    <w:rsid w:val="00F70577"/>
    <w:rsid w:val="00F7073C"/>
    <w:rsid w:val="00F707D3"/>
    <w:rsid w:val="00F709EB"/>
    <w:rsid w:val="00F70BB8"/>
    <w:rsid w:val="00F70C20"/>
    <w:rsid w:val="00F70D87"/>
    <w:rsid w:val="00F70DED"/>
    <w:rsid w:val="00F70FED"/>
    <w:rsid w:val="00F71022"/>
    <w:rsid w:val="00F710D7"/>
    <w:rsid w:val="00F7118C"/>
    <w:rsid w:val="00F711C8"/>
    <w:rsid w:val="00F71221"/>
    <w:rsid w:val="00F712E9"/>
    <w:rsid w:val="00F7138D"/>
    <w:rsid w:val="00F713E4"/>
    <w:rsid w:val="00F714AC"/>
    <w:rsid w:val="00F71524"/>
    <w:rsid w:val="00F71588"/>
    <w:rsid w:val="00F7178D"/>
    <w:rsid w:val="00F717CB"/>
    <w:rsid w:val="00F71842"/>
    <w:rsid w:val="00F718B0"/>
    <w:rsid w:val="00F71A0A"/>
    <w:rsid w:val="00F71A7D"/>
    <w:rsid w:val="00F71DCD"/>
    <w:rsid w:val="00F71E22"/>
    <w:rsid w:val="00F71ECF"/>
    <w:rsid w:val="00F7205E"/>
    <w:rsid w:val="00F720CD"/>
    <w:rsid w:val="00F7228A"/>
    <w:rsid w:val="00F72291"/>
    <w:rsid w:val="00F72492"/>
    <w:rsid w:val="00F724B7"/>
    <w:rsid w:val="00F7275A"/>
    <w:rsid w:val="00F7296C"/>
    <w:rsid w:val="00F72B0B"/>
    <w:rsid w:val="00F72B75"/>
    <w:rsid w:val="00F72BC7"/>
    <w:rsid w:val="00F72C89"/>
    <w:rsid w:val="00F72EBB"/>
    <w:rsid w:val="00F72FEF"/>
    <w:rsid w:val="00F73016"/>
    <w:rsid w:val="00F73216"/>
    <w:rsid w:val="00F732B3"/>
    <w:rsid w:val="00F73458"/>
    <w:rsid w:val="00F73549"/>
    <w:rsid w:val="00F73812"/>
    <w:rsid w:val="00F739E4"/>
    <w:rsid w:val="00F73CA5"/>
    <w:rsid w:val="00F73EF7"/>
    <w:rsid w:val="00F741AF"/>
    <w:rsid w:val="00F7421F"/>
    <w:rsid w:val="00F74267"/>
    <w:rsid w:val="00F74364"/>
    <w:rsid w:val="00F74464"/>
    <w:rsid w:val="00F7446D"/>
    <w:rsid w:val="00F7471C"/>
    <w:rsid w:val="00F748F2"/>
    <w:rsid w:val="00F74945"/>
    <w:rsid w:val="00F74C2A"/>
    <w:rsid w:val="00F74C70"/>
    <w:rsid w:val="00F74D35"/>
    <w:rsid w:val="00F751EA"/>
    <w:rsid w:val="00F75205"/>
    <w:rsid w:val="00F752B7"/>
    <w:rsid w:val="00F753DA"/>
    <w:rsid w:val="00F753E1"/>
    <w:rsid w:val="00F754BF"/>
    <w:rsid w:val="00F756BD"/>
    <w:rsid w:val="00F7574E"/>
    <w:rsid w:val="00F75A52"/>
    <w:rsid w:val="00F75BBA"/>
    <w:rsid w:val="00F75BDE"/>
    <w:rsid w:val="00F75F9E"/>
    <w:rsid w:val="00F76045"/>
    <w:rsid w:val="00F76B0D"/>
    <w:rsid w:val="00F76D92"/>
    <w:rsid w:val="00F76E83"/>
    <w:rsid w:val="00F76F72"/>
    <w:rsid w:val="00F77108"/>
    <w:rsid w:val="00F77154"/>
    <w:rsid w:val="00F7724D"/>
    <w:rsid w:val="00F772F6"/>
    <w:rsid w:val="00F77446"/>
    <w:rsid w:val="00F77455"/>
    <w:rsid w:val="00F77658"/>
    <w:rsid w:val="00F778C6"/>
    <w:rsid w:val="00F7795C"/>
    <w:rsid w:val="00F77A04"/>
    <w:rsid w:val="00F77AAB"/>
    <w:rsid w:val="00F77AD0"/>
    <w:rsid w:val="00F77B0B"/>
    <w:rsid w:val="00F77B38"/>
    <w:rsid w:val="00F77CE3"/>
    <w:rsid w:val="00F77D88"/>
    <w:rsid w:val="00F77E93"/>
    <w:rsid w:val="00F800B4"/>
    <w:rsid w:val="00F8018A"/>
    <w:rsid w:val="00F802F3"/>
    <w:rsid w:val="00F802FD"/>
    <w:rsid w:val="00F80311"/>
    <w:rsid w:val="00F803AC"/>
    <w:rsid w:val="00F80583"/>
    <w:rsid w:val="00F8077C"/>
    <w:rsid w:val="00F807E1"/>
    <w:rsid w:val="00F80921"/>
    <w:rsid w:val="00F8092B"/>
    <w:rsid w:val="00F80B3E"/>
    <w:rsid w:val="00F80BE6"/>
    <w:rsid w:val="00F80F5F"/>
    <w:rsid w:val="00F80F78"/>
    <w:rsid w:val="00F8103E"/>
    <w:rsid w:val="00F814DA"/>
    <w:rsid w:val="00F814E4"/>
    <w:rsid w:val="00F81659"/>
    <w:rsid w:val="00F81B3E"/>
    <w:rsid w:val="00F81BCA"/>
    <w:rsid w:val="00F81CA5"/>
    <w:rsid w:val="00F81D32"/>
    <w:rsid w:val="00F81DD6"/>
    <w:rsid w:val="00F81F21"/>
    <w:rsid w:val="00F8205B"/>
    <w:rsid w:val="00F820D0"/>
    <w:rsid w:val="00F821B2"/>
    <w:rsid w:val="00F821DF"/>
    <w:rsid w:val="00F824FE"/>
    <w:rsid w:val="00F8261C"/>
    <w:rsid w:val="00F82630"/>
    <w:rsid w:val="00F826C9"/>
    <w:rsid w:val="00F82724"/>
    <w:rsid w:val="00F82807"/>
    <w:rsid w:val="00F82872"/>
    <w:rsid w:val="00F82883"/>
    <w:rsid w:val="00F82B3E"/>
    <w:rsid w:val="00F82CCB"/>
    <w:rsid w:val="00F82D6F"/>
    <w:rsid w:val="00F83212"/>
    <w:rsid w:val="00F832D0"/>
    <w:rsid w:val="00F83485"/>
    <w:rsid w:val="00F834FA"/>
    <w:rsid w:val="00F83512"/>
    <w:rsid w:val="00F8372C"/>
    <w:rsid w:val="00F837C1"/>
    <w:rsid w:val="00F83896"/>
    <w:rsid w:val="00F83A71"/>
    <w:rsid w:val="00F83C30"/>
    <w:rsid w:val="00F83CED"/>
    <w:rsid w:val="00F83E56"/>
    <w:rsid w:val="00F83EB1"/>
    <w:rsid w:val="00F83EC0"/>
    <w:rsid w:val="00F83F3F"/>
    <w:rsid w:val="00F83F4D"/>
    <w:rsid w:val="00F84136"/>
    <w:rsid w:val="00F8416C"/>
    <w:rsid w:val="00F84292"/>
    <w:rsid w:val="00F842CB"/>
    <w:rsid w:val="00F8444F"/>
    <w:rsid w:val="00F8448F"/>
    <w:rsid w:val="00F8456E"/>
    <w:rsid w:val="00F847AE"/>
    <w:rsid w:val="00F84944"/>
    <w:rsid w:val="00F849B4"/>
    <w:rsid w:val="00F84AEE"/>
    <w:rsid w:val="00F84B39"/>
    <w:rsid w:val="00F84C44"/>
    <w:rsid w:val="00F84D56"/>
    <w:rsid w:val="00F84EA4"/>
    <w:rsid w:val="00F84FAD"/>
    <w:rsid w:val="00F854F3"/>
    <w:rsid w:val="00F8587A"/>
    <w:rsid w:val="00F85B83"/>
    <w:rsid w:val="00F85C5A"/>
    <w:rsid w:val="00F85F3C"/>
    <w:rsid w:val="00F85F52"/>
    <w:rsid w:val="00F8612F"/>
    <w:rsid w:val="00F8613F"/>
    <w:rsid w:val="00F862E8"/>
    <w:rsid w:val="00F86445"/>
    <w:rsid w:val="00F869ED"/>
    <w:rsid w:val="00F86EAC"/>
    <w:rsid w:val="00F87128"/>
    <w:rsid w:val="00F87378"/>
    <w:rsid w:val="00F873EB"/>
    <w:rsid w:val="00F8750A"/>
    <w:rsid w:val="00F87550"/>
    <w:rsid w:val="00F875A7"/>
    <w:rsid w:val="00F875C6"/>
    <w:rsid w:val="00F87650"/>
    <w:rsid w:val="00F877A5"/>
    <w:rsid w:val="00F87A60"/>
    <w:rsid w:val="00F87AFF"/>
    <w:rsid w:val="00F87C77"/>
    <w:rsid w:val="00F87CE3"/>
    <w:rsid w:val="00F87D11"/>
    <w:rsid w:val="00F87E12"/>
    <w:rsid w:val="00F87F2F"/>
    <w:rsid w:val="00F90072"/>
    <w:rsid w:val="00F90258"/>
    <w:rsid w:val="00F9039E"/>
    <w:rsid w:val="00F90506"/>
    <w:rsid w:val="00F90532"/>
    <w:rsid w:val="00F9064E"/>
    <w:rsid w:val="00F90667"/>
    <w:rsid w:val="00F90880"/>
    <w:rsid w:val="00F90B42"/>
    <w:rsid w:val="00F90BD5"/>
    <w:rsid w:val="00F90DCF"/>
    <w:rsid w:val="00F90F68"/>
    <w:rsid w:val="00F91230"/>
    <w:rsid w:val="00F91257"/>
    <w:rsid w:val="00F91259"/>
    <w:rsid w:val="00F9129D"/>
    <w:rsid w:val="00F9129F"/>
    <w:rsid w:val="00F9146C"/>
    <w:rsid w:val="00F914B5"/>
    <w:rsid w:val="00F91531"/>
    <w:rsid w:val="00F918F5"/>
    <w:rsid w:val="00F91A52"/>
    <w:rsid w:val="00F91B53"/>
    <w:rsid w:val="00F91BC8"/>
    <w:rsid w:val="00F91C0B"/>
    <w:rsid w:val="00F91CA0"/>
    <w:rsid w:val="00F91CF7"/>
    <w:rsid w:val="00F91DD6"/>
    <w:rsid w:val="00F91E00"/>
    <w:rsid w:val="00F91E55"/>
    <w:rsid w:val="00F91E74"/>
    <w:rsid w:val="00F9202B"/>
    <w:rsid w:val="00F9223E"/>
    <w:rsid w:val="00F9229B"/>
    <w:rsid w:val="00F92688"/>
    <w:rsid w:val="00F92698"/>
    <w:rsid w:val="00F92954"/>
    <w:rsid w:val="00F92A83"/>
    <w:rsid w:val="00F92B59"/>
    <w:rsid w:val="00F92BE1"/>
    <w:rsid w:val="00F92F21"/>
    <w:rsid w:val="00F93336"/>
    <w:rsid w:val="00F93530"/>
    <w:rsid w:val="00F935D0"/>
    <w:rsid w:val="00F936BC"/>
    <w:rsid w:val="00F937B0"/>
    <w:rsid w:val="00F939B2"/>
    <w:rsid w:val="00F939C0"/>
    <w:rsid w:val="00F93AC2"/>
    <w:rsid w:val="00F93B9E"/>
    <w:rsid w:val="00F93CD0"/>
    <w:rsid w:val="00F93D2C"/>
    <w:rsid w:val="00F93EAD"/>
    <w:rsid w:val="00F9420C"/>
    <w:rsid w:val="00F9441E"/>
    <w:rsid w:val="00F9441F"/>
    <w:rsid w:val="00F945E1"/>
    <w:rsid w:val="00F94693"/>
    <w:rsid w:val="00F946B1"/>
    <w:rsid w:val="00F949E4"/>
    <w:rsid w:val="00F94A63"/>
    <w:rsid w:val="00F94AB9"/>
    <w:rsid w:val="00F94B84"/>
    <w:rsid w:val="00F94BA5"/>
    <w:rsid w:val="00F94D65"/>
    <w:rsid w:val="00F9504B"/>
    <w:rsid w:val="00F957DF"/>
    <w:rsid w:val="00F95B03"/>
    <w:rsid w:val="00F95FCE"/>
    <w:rsid w:val="00F95FD8"/>
    <w:rsid w:val="00F96046"/>
    <w:rsid w:val="00F960B7"/>
    <w:rsid w:val="00F96176"/>
    <w:rsid w:val="00F96183"/>
    <w:rsid w:val="00F96226"/>
    <w:rsid w:val="00F96294"/>
    <w:rsid w:val="00F9633A"/>
    <w:rsid w:val="00F9635D"/>
    <w:rsid w:val="00F965A4"/>
    <w:rsid w:val="00F965EF"/>
    <w:rsid w:val="00F96843"/>
    <w:rsid w:val="00F96994"/>
    <w:rsid w:val="00F96A75"/>
    <w:rsid w:val="00F96D6C"/>
    <w:rsid w:val="00F96DB5"/>
    <w:rsid w:val="00F96E8F"/>
    <w:rsid w:val="00F96FBD"/>
    <w:rsid w:val="00F9700E"/>
    <w:rsid w:val="00F97279"/>
    <w:rsid w:val="00F97470"/>
    <w:rsid w:val="00F97587"/>
    <w:rsid w:val="00F97601"/>
    <w:rsid w:val="00F97611"/>
    <w:rsid w:val="00F97672"/>
    <w:rsid w:val="00F978A9"/>
    <w:rsid w:val="00F97950"/>
    <w:rsid w:val="00F979F9"/>
    <w:rsid w:val="00F97C1F"/>
    <w:rsid w:val="00F97CC4"/>
    <w:rsid w:val="00F97D73"/>
    <w:rsid w:val="00F97D76"/>
    <w:rsid w:val="00F97F7B"/>
    <w:rsid w:val="00F97F80"/>
    <w:rsid w:val="00FA02C7"/>
    <w:rsid w:val="00FA0321"/>
    <w:rsid w:val="00FA04AA"/>
    <w:rsid w:val="00FA05C2"/>
    <w:rsid w:val="00FA0610"/>
    <w:rsid w:val="00FA068B"/>
    <w:rsid w:val="00FA07AC"/>
    <w:rsid w:val="00FA07E7"/>
    <w:rsid w:val="00FA08F2"/>
    <w:rsid w:val="00FA090E"/>
    <w:rsid w:val="00FA09C4"/>
    <w:rsid w:val="00FA0CD9"/>
    <w:rsid w:val="00FA1064"/>
    <w:rsid w:val="00FA137C"/>
    <w:rsid w:val="00FA13EF"/>
    <w:rsid w:val="00FA15BA"/>
    <w:rsid w:val="00FA15D6"/>
    <w:rsid w:val="00FA16F9"/>
    <w:rsid w:val="00FA1A95"/>
    <w:rsid w:val="00FA1D11"/>
    <w:rsid w:val="00FA1F1C"/>
    <w:rsid w:val="00FA1F36"/>
    <w:rsid w:val="00FA2231"/>
    <w:rsid w:val="00FA22C1"/>
    <w:rsid w:val="00FA24AE"/>
    <w:rsid w:val="00FA258E"/>
    <w:rsid w:val="00FA2808"/>
    <w:rsid w:val="00FA28CC"/>
    <w:rsid w:val="00FA28F6"/>
    <w:rsid w:val="00FA2968"/>
    <w:rsid w:val="00FA2AEA"/>
    <w:rsid w:val="00FA2C20"/>
    <w:rsid w:val="00FA2CB8"/>
    <w:rsid w:val="00FA2D76"/>
    <w:rsid w:val="00FA2D7C"/>
    <w:rsid w:val="00FA2DD7"/>
    <w:rsid w:val="00FA2EE9"/>
    <w:rsid w:val="00FA2F53"/>
    <w:rsid w:val="00FA2F95"/>
    <w:rsid w:val="00FA2FF8"/>
    <w:rsid w:val="00FA3031"/>
    <w:rsid w:val="00FA32D9"/>
    <w:rsid w:val="00FA32EA"/>
    <w:rsid w:val="00FA3351"/>
    <w:rsid w:val="00FA3432"/>
    <w:rsid w:val="00FA3794"/>
    <w:rsid w:val="00FA38D5"/>
    <w:rsid w:val="00FA3B32"/>
    <w:rsid w:val="00FA3BC1"/>
    <w:rsid w:val="00FA3BEE"/>
    <w:rsid w:val="00FA3C16"/>
    <w:rsid w:val="00FA3DC4"/>
    <w:rsid w:val="00FA3DF6"/>
    <w:rsid w:val="00FA3E2E"/>
    <w:rsid w:val="00FA3F0B"/>
    <w:rsid w:val="00FA3F52"/>
    <w:rsid w:val="00FA40C3"/>
    <w:rsid w:val="00FA425B"/>
    <w:rsid w:val="00FA4295"/>
    <w:rsid w:val="00FA43C2"/>
    <w:rsid w:val="00FA4DE3"/>
    <w:rsid w:val="00FA4E4A"/>
    <w:rsid w:val="00FA5071"/>
    <w:rsid w:val="00FA51F5"/>
    <w:rsid w:val="00FA5329"/>
    <w:rsid w:val="00FA532B"/>
    <w:rsid w:val="00FA534F"/>
    <w:rsid w:val="00FA572D"/>
    <w:rsid w:val="00FA573C"/>
    <w:rsid w:val="00FA5789"/>
    <w:rsid w:val="00FA5AB0"/>
    <w:rsid w:val="00FA5B60"/>
    <w:rsid w:val="00FA610C"/>
    <w:rsid w:val="00FA624A"/>
    <w:rsid w:val="00FA6422"/>
    <w:rsid w:val="00FA64A2"/>
    <w:rsid w:val="00FA64CD"/>
    <w:rsid w:val="00FA6556"/>
    <w:rsid w:val="00FA66CA"/>
    <w:rsid w:val="00FA677A"/>
    <w:rsid w:val="00FA679F"/>
    <w:rsid w:val="00FA684C"/>
    <w:rsid w:val="00FA6AC3"/>
    <w:rsid w:val="00FA6B98"/>
    <w:rsid w:val="00FA6BDB"/>
    <w:rsid w:val="00FA6CDC"/>
    <w:rsid w:val="00FA6D09"/>
    <w:rsid w:val="00FA6E41"/>
    <w:rsid w:val="00FA7123"/>
    <w:rsid w:val="00FA7171"/>
    <w:rsid w:val="00FA74D9"/>
    <w:rsid w:val="00FA7534"/>
    <w:rsid w:val="00FA7637"/>
    <w:rsid w:val="00FA77F0"/>
    <w:rsid w:val="00FA783B"/>
    <w:rsid w:val="00FA78B7"/>
    <w:rsid w:val="00FA7915"/>
    <w:rsid w:val="00FA7EC5"/>
    <w:rsid w:val="00FA7F68"/>
    <w:rsid w:val="00FA7FAD"/>
    <w:rsid w:val="00FA7FF4"/>
    <w:rsid w:val="00FB0155"/>
    <w:rsid w:val="00FB02B6"/>
    <w:rsid w:val="00FB03E0"/>
    <w:rsid w:val="00FB04D6"/>
    <w:rsid w:val="00FB05D6"/>
    <w:rsid w:val="00FB0626"/>
    <w:rsid w:val="00FB066A"/>
    <w:rsid w:val="00FB074C"/>
    <w:rsid w:val="00FB0787"/>
    <w:rsid w:val="00FB07C8"/>
    <w:rsid w:val="00FB0C66"/>
    <w:rsid w:val="00FB0D76"/>
    <w:rsid w:val="00FB0FAA"/>
    <w:rsid w:val="00FB100E"/>
    <w:rsid w:val="00FB1054"/>
    <w:rsid w:val="00FB116E"/>
    <w:rsid w:val="00FB15B0"/>
    <w:rsid w:val="00FB1698"/>
    <w:rsid w:val="00FB16C9"/>
    <w:rsid w:val="00FB1702"/>
    <w:rsid w:val="00FB18BE"/>
    <w:rsid w:val="00FB18FF"/>
    <w:rsid w:val="00FB1A57"/>
    <w:rsid w:val="00FB1AD3"/>
    <w:rsid w:val="00FB1DC3"/>
    <w:rsid w:val="00FB1DEE"/>
    <w:rsid w:val="00FB20C3"/>
    <w:rsid w:val="00FB20C9"/>
    <w:rsid w:val="00FB2315"/>
    <w:rsid w:val="00FB23D6"/>
    <w:rsid w:val="00FB2534"/>
    <w:rsid w:val="00FB26D6"/>
    <w:rsid w:val="00FB290C"/>
    <w:rsid w:val="00FB295C"/>
    <w:rsid w:val="00FB2C10"/>
    <w:rsid w:val="00FB2DFD"/>
    <w:rsid w:val="00FB2F22"/>
    <w:rsid w:val="00FB2F41"/>
    <w:rsid w:val="00FB2F66"/>
    <w:rsid w:val="00FB3033"/>
    <w:rsid w:val="00FB308B"/>
    <w:rsid w:val="00FB3312"/>
    <w:rsid w:val="00FB33AA"/>
    <w:rsid w:val="00FB33F5"/>
    <w:rsid w:val="00FB343E"/>
    <w:rsid w:val="00FB34A1"/>
    <w:rsid w:val="00FB34D7"/>
    <w:rsid w:val="00FB363A"/>
    <w:rsid w:val="00FB3664"/>
    <w:rsid w:val="00FB3730"/>
    <w:rsid w:val="00FB3796"/>
    <w:rsid w:val="00FB37D5"/>
    <w:rsid w:val="00FB3885"/>
    <w:rsid w:val="00FB3B9F"/>
    <w:rsid w:val="00FB3D58"/>
    <w:rsid w:val="00FB3DFA"/>
    <w:rsid w:val="00FB3E37"/>
    <w:rsid w:val="00FB3F78"/>
    <w:rsid w:val="00FB4278"/>
    <w:rsid w:val="00FB43AB"/>
    <w:rsid w:val="00FB4507"/>
    <w:rsid w:val="00FB4614"/>
    <w:rsid w:val="00FB47FD"/>
    <w:rsid w:val="00FB48C5"/>
    <w:rsid w:val="00FB48F5"/>
    <w:rsid w:val="00FB4A68"/>
    <w:rsid w:val="00FB4AD4"/>
    <w:rsid w:val="00FB4B58"/>
    <w:rsid w:val="00FB4CD0"/>
    <w:rsid w:val="00FB4FAD"/>
    <w:rsid w:val="00FB525E"/>
    <w:rsid w:val="00FB527D"/>
    <w:rsid w:val="00FB5910"/>
    <w:rsid w:val="00FB5E26"/>
    <w:rsid w:val="00FB6098"/>
    <w:rsid w:val="00FB62B9"/>
    <w:rsid w:val="00FB62FC"/>
    <w:rsid w:val="00FB6310"/>
    <w:rsid w:val="00FB6359"/>
    <w:rsid w:val="00FB64AB"/>
    <w:rsid w:val="00FB6763"/>
    <w:rsid w:val="00FB682E"/>
    <w:rsid w:val="00FB69E1"/>
    <w:rsid w:val="00FB6AA3"/>
    <w:rsid w:val="00FB6B51"/>
    <w:rsid w:val="00FB6C25"/>
    <w:rsid w:val="00FB6E1E"/>
    <w:rsid w:val="00FB6E91"/>
    <w:rsid w:val="00FB700B"/>
    <w:rsid w:val="00FB7273"/>
    <w:rsid w:val="00FB7364"/>
    <w:rsid w:val="00FB76B7"/>
    <w:rsid w:val="00FB7746"/>
    <w:rsid w:val="00FB78E3"/>
    <w:rsid w:val="00FB797E"/>
    <w:rsid w:val="00FB7A03"/>
    <w:rsid w:val="00FB7A9E"/>
    <w:rsid w:val="00FB7B51"/>
    <w:rsid w:val="00FB7DE1"/>
    <w:rsid w:val="00FB7DE9"/>
    <w:rsid w:val="00FC0094"/>
    <w:rsid w:val="00FC0149"/>
    <w:rsid w:val="00FC0190"/>
    <w:rsid w:val="00FC02FD"/>
    <w:rsid w:val="00FC030F"/>
    <w:rsid w:val="00FC088F"/>
    <w:rsid w:val="00FC0A54"/>
    <w:rsid w:val="00FC0C0F"/>
    <w:rsid w:val="00FC0D81"/>
    <w:rsid w:val="00FC0E03"/>
    <w:rsid w:val="00FC1170"/>
    <w:rsid w:val="00FC1323"/>
    <w:rsid w:val="00FC1346"/>
    <w:rsid w:val="00FC1637"/>
    <w:rsid w:val="00FC169C"/>
    <w:rsid w:val="00FC181C"/>
    <w:rsid w:val="00FC19AD"/>
    <w:rsid w:val="00FC19AF"/>
    <w:rsid w:val="00FC1F37"/>
    <w:rsid w:val="00FC1F58"/>
    <w:rsid w:val="00FC1F9E"/>
    <w:rsid w:val="00FC1FCB"/>
    <w:rsid w:val="00FC2036"/>
    <w:rsid w:val="00FC2090"/>
    <w:rsid w:val="00FC21E7"/>
    <w:rsid w:val="00FC24B9"/>
    <w:rsid w:val="00FC2589"/>
    <w:rsid w:val="00FC2605"/>
    <w:rsid w:val="00FC2697"/>
    <w:rsid w:val="00FC2876"/>
    <w:rsid w:val="00FC2B5F"/>
    <w:rsid w:val="00FC2D20"/>
    <w:rsid w:val="00FC2D2C"/>
    <w:rsid w:val="00FC2E73"/>
    <w:rsid w:val="00FC2F08"/>
    <w:rsid w:val="00FC2F6A"/>
    <w:rsid w:val="00FC30B2"/>
    <w:rsid w:val="00FC33C9"/>
    <w:rsid w:val="00FC340F"/>
    <w:rsid w:val="00FC3480"/>
    <w:rsid w:val="00FC3596"/>
    <w:rsid w:val="00FC383A"/>
    <w:rsid w:val="00FC3AD4"/>
    <w:rsid w:val="00FC3B5F"/>
    <w:rsid w:val="00FC3BB5"/>
    <w:rsid w:val="00FC3C28"/>
    <w:rsid w:val="00FC3C7E"/>
    <w:rsid w:val="00FC3D91"/>
    <w:rsid w:val="00FC3ED1"/>
    <w:rsid w:val="00FC3FEE"/>
    <w:rsid w:val="00FC4045"/>
    <w:rsid w:val="00FC40B6"/>
    <w:rsid w:val="00FC40C0"/>
    <w:rsid w:val="00FC43C3"/>
    <w:rsid w:val="00FC45A7"/>
    <w:rsid w:val="00FC476C"/>
    <w:rsid w:val="00FC47C7"/>
    <w:rsid w:val="00FC47E7"/>
    <w:rsid w:val="00FC4888"/>
    <w:rsid w:val="00FC4934"/>
    <w:rsid w:val="00FC4A41"/>
    <w:rsid w:val="00FC4E2F"/>
    <w:rsid w:val="00FC4E39"/>
    <w:rsid w:val="00FC4F82"/>
    <w:rsid w:val="00FC5452"/>
    <w:rsid w:val="00FC55DA"/>
    <w:rsid w:val="00FC5727"/>
    <w:rsid w:val="00FC597D"/>
    <w:rsid w:val="00FC599D"/>
    <w:rsid w:val="00FC5AFB"/>
    <w:rsid w:val="00FC5DA4"/>
    <w:rsid w:val="00FC5E0E"/>
    <w:rsid w:val="00FC60CE"/>
    <w:rsid w:val="00FC6109"/>
    <w:rsid w:val="00FC6181"/>
    <w:rsid w:val="00FC63E9"/>
    <w:rsid w:val="00FC64EF"/>
    <w:rsid w:val="00FC6754"/>
    <w:rsid w:val="00FC6A77"/>
    <w:rsid w:val="00FC6A81"/>
    <w:rsid w:val="00FC6D65"/>
    <w:rsid w:val="00FC6DA6"/>
    <w:rsid w:val="00FC6E15"/>
    <w:rsid w:val="00FC6E81"/>
    <w:rsid w:val="00FC6F9B"/>
    <w:rsid w:val="00FC7215"/>
    <w:rsid w:val="00FC73DB"/>
    <w:rsid w:val="00FC74B9"/>
    <w:rsid w:val="00FC7772"/>
    <w:rsid w:val="00FC7802"/>
    <w:rsid w:val="00FC796F"/>
    <w:rsid w:val="00FC79B2"/>
    <w:rsid w:val="00FC79E1"/>
    <w:rsid w:val="00FC7DFB"/>
    <w:rsid w:val="00FC7F4E"/>
    <w:rsid w:val="00FD0038"/>
    <w:rsid w:val="00FD077D"/>
    <w:rsid w:val="00FD0843"/>
    <w:rsid w:val="00FD0901"/>
    <w:rsid w:val="00FD09F4"/>
    <w:rsid w:val="00FD0AC3"/>
    <w:rsid w:val="00FD0B50"/>
    <w:rsid w:val="00FD0B71"/>
    <w:rsid w:val="00FD0BEB"/>
    <w:rsid w:val="00FD0F0E"/>
    <w:rsid w:val="00FD0F90"/>
    <w:rsid w:val="00FD10CD"/>
    <w:rsid w:val="00FD13F8"/>
    <w:rsid w:val="00FD1579"/>
    <w:rsid w:val="00FD15B1"/>
    <w:rsid w:val="00FD15D6"/>
    <w:rsid w:val="00FD175D"/>
    <w:rsid w:val="00FD1788"/>
    <w:rsid w:val="00FD17EC"/>
    <w:rsid w:val="00FD186A"/>
    <w:rsid w:val="00FD1896"/>
    <w:rsid w:val="00FD18F3"/>
    <w:rsid w:val="00FD1A45"/>
    <w:rsid w:val="00FD1F69"/>
    <w:rsid w:val="00FD1F95"/>
    <w:rsid w:val="00FD23BD"/>
    <w:rsid w:val="00FD248A"/>
    <w:rsid w:val="00FD2605"/>
    <w:rsid w:val="00FD27C0"/>
    <w:rsid w:val="00FD2AB9"/>
    <w:rsid w:val="00FD2ADD"/>
    <w:rsid w:val="00FD2B33"/>
    <w:rsid w:val="00FD2B97"/>
    <w:rsid w:val="00FD2C60"/>
    <w:rsid w:val="00FD305E"/>
    <w:rsid w:val="00FD3068"/>
    <w:rsid w:val="00FD33B5"/>
    <w:rsid w:val="00FD3526"/>
    <w:rsid w:val="00FD36A0"/>
    <w:rsid w:val="00FD37AF"/>
    <w:rsid w:val="00FD3AAD"/>
    <w:rsid w:val="00FD3E2A"/>
    <w:rsid w:val="00FD3E34"/>
    <w:rsid w:val="00FD41D3"/>
    <w:rsid w:val="00FD4322"/>
    <w:rsid w:val="00FD4454"/>
    <w:rsid w:val="00FD453B"/>
    <w:rsid w:val="00FD45A9"/>
    <w:rsid w:val="00FD46A7"/>
    <w:rsid w:val="00FD46D8"/>
    <w:rsid w:val="00FD471B"/>
    <w:rsid w:val="00FD491B"/>
    <w:rsid w:val="00FD4931"/>
    <w:rsid w:val="00FD4C46"/>
    <w:rsid w:val="00FD4D97"/>
    <w:rsid w:val="00FD4DF5"/>
    <w:rsid w:val="00FD4E9E"/>
    <w:rsid w:val="00FD50D1"/>
    <w:rsid w:val="00FD54B9"/>
    <w:rsid w:val="00FD56D3"/>
    <w:rsid w:val="00FD57CF"/>
    <w:rsid w:val="00FD582D"/>
    <w:rsid w:val="00FD58C2"/>
    <w:rsid w:val="00FD5A94"/>
    <w:rsid w:val="00FD5AE8"/>
    <w:rsid w:val="00FD5B15"/>
    <w:rsid w:val="00FD5CB7"/>
    <w:rsid w:val="00FD5DB3"/>
    <w:rsid w:val="00FD5E42"/>
    <w:rsid w:val="00FD5F63"/>
    <w:rsid w:val="00FD60EE"/>
    <w:rsid w:val="00FD61DC"/>
    <w:rsid w:val="00FD6345"/>
    <w:rsid w:val="00FD63F5"/>
    <w:rsid w:val="00FD6481"/>
    <w:rsid w:val="00FD6742"/>
    <w:rsid w:val="00FD676A"/>
    <w:rsid w:val="00FD6818"/>
    <w:rsid w:val="00FD70F9"/>
    <w:rsid w:val="00FD729B"/>
    <w:rsid w:val="00FD73C1"/>
    <w:rsid w:val="00FD73F3"/>
    <w:rsid w:val="00FD7409"/>
    <w:rsid w:val="00FD7499"/>
    <w:rsid w:val="00FD76AA"/>
    <w:rsid w:val="00FD789A"/>
    <w:rsid w:val="00FD792F"/>
    <w:rsid w:val="00FD7A8C"/>
    <w:rsid w:val="00FD7C1C"/>
    <w:rsid w:val="00FD7C80"/>
    <w:rsid w:val="00FD7F42"/>
    <w:rsid w:val="00FE004B"/>
    <w:rsid w:val="00FE0455"/>
    <w:rsid w:val="00FE0456"/>
    <w:rsid w:val="00FE0466"/>
    <w:rsid w:val="00FE0605"/>
    <w:rsid w:val="00FE072A"/>
    <w:rsid w:val="00FE07A7"/>
    <w:rsid w:val="00FE0A7C"/>
    <w:rsid w:val="00FE0B93"/>
    <w:rsid w:val="00FE0C3F"/>
    <w:rsid w:val="00FE0E1F"/>
    <w:rsid w:val="00FE0F82"/>
    <w:rsid w:val="00FE121B"/>
    <w:rsid w:val="00FE1301"/>
    <w:rsid w:val="00FE1349"/>
    <w:rsid w:val="00FE1415"/>
    <w:rsid w:val="00FE162B"/>
    <w:rsid w:val="00FE1686"/>
    <w:rsid w:val="00FE16B2"/>
    <w:rsid w:val="00FE1747"/>
    <w:rsid w:val="00FE17C6"/>
    <w:rsid w:val="00FE1875"/>
    <w:rsid w:val="00FE1A4A"/>
    <w:rsid w:val="00FE1A56"/>
    <w:rsid w:val="00FE1AEF"/>
    <w:rsid w:val="00FE1B85"/>
    <w:rsid w:val="00FE1BB3"/>
    <w:rsid w:val="00FE1BD0"/>
    <w:rsid w:val="00FE1CEE"/>
    <w:rsid w:val="00FE1DA3"/>
    <w:rsid w:val="00FE1EDF"/>
    <w:rsid w:val="00FE1F33"/>
    <w:rsid w:val="00FE1F99"/>
    <w:rsid w:val="00FE1FCA"/>
    <w:rsid w:val="00FE2128"/>
    <w:rsid w:val="00FE2310"/>
    <w:rsid w:val="00FE23E0"/>
    <w:rsid w:val="00FE2429"/>
    <w:rsid w:val="00FE2433"/>
    <w:rsid w:val="00FE2523"/>
    <w:rsid w:val="00FE254B"/>
    <w:rsid w:val="00FE29A8"/>
    <w:rsid w:val="00FE2CCA"/>
    <w:rsid w:val="00FE2CD8"/>
    <w:rsid w:val="00FE2D93"/>
    <w:rsid w:val="00FE2DBF"/>
    <w:rsid w:val="00FE2E3D"/>
    <w:rsid w:val="00FE2E92"/>
    <w:rsid w:val="00FE30A7"/>
    <w:rsid w:val="00FE30B0"/>
    <w:rsid w:val="00FE3652"/>
    <w:rsid w:val="00FE379E"/>
    <w:rsid w:val="00FE38DE"/>
    <w:rsid w:val="00FE3995"/>
    <w:rsid w:val="00FE3B95"/>
    <w:rsid w:val="00FE3C14"/>
    <w:rsid w:val="00FE3CBA"/>
    <w:rsid w:val="00FE401A"/>
    <w:rsid w:val="00FE424A"/>
    <w:rsid w:val="00FE436F"/>
    <w:rsid w:val="00FE43D6"/>
    <w:rsid w:val="00FE446F"/>
    <w:rsid w:val="00FE46D9"/>
    <w:rsid w:val="00FE48C1"/>
    <w:rsid w:val="00FE496D"/>
    <w:rsid w:val="00FE4C98"/>
    <w:rsid w:val="00FE4D20"/>
    <w:rsid w:val="00FE4E8F"/>
    <w:rsid w:val="00FE4F02"/>
    <w:rsid w:val="00FE4F37"/>
    <w:rsid w:val="00FE503E"/>
    <w:rsid w:val="00FE52B4"/>
    <w:rsid w:val="00FE5314"/>
    <w:rsid w:val="00FE55AD"/>
    <w:rsid w:val="00FE5656"/>
    <w:rsid w:val="00FE583A"/>
    <w:rsid w:val="00FE5928"/>
    <w:rsid w:val="00FE5AE5"/>
    <w:rsid w:val="00FE5CAB"/>
    <w:rsid w:val="00FE5F7E"/>
    <w:rsid w:val="00FE6031"/>
    <w:rsid w:val="00FE6120"/>
    <w:rsid w:val="00FE6355"/>
    <w:rsid w:val="00FE6382"/>
    <w:rsid w:val="00FE6410"/>
    <w:rsid w:val="00FE64C7"/>
    <w:rsid w:val="00FE688B"/>
    <w:rsid w:val="00FE6A4D"/>
    <w:rsid w:val="00FE6A70"/>
    <w:rsid w:val="00FE6CA1"/>
    <w:rsid w:val="00FE6FC8"/>
    <w:rsid w:val="00FE70A4"/>
    <w:rsid w:val="00FE7195"/>
    <w:rsid w:val="00FE71F1"/>
    <w:rsid w:val="00FE7225"/>
    <w:rsid w:val="00FE76AC"/>
    <w:rsid w:val="00FE7801"/>
    <w:rsid w:val="00FE7B03"/>
    <w:rsid w:val="00FE7B28"/>
    <w:rsid w:val="00FE7B64"/>
    <w:rsid w:val="00FE7E0C"/>
    <w:rsid w:val="00FE7F02"/>
    <w:rsid w:val="00FE7F5B"/>
    <w:rsid w:val="00FF020B"/>
    <w:rsid w:val="00FF0441"/>
    <w:rsid w:val="00FF0537"/>
    <w:rsid w:val="00FF0711"/>
    <w:rsid w:val="00FF0853"/>
    <w:rsid w:val="00FF0936"/>
    <w:rsid w:val="00FF09F3"/>
    <w:rsid w:val="00FF0C28"/>
    <w:rsid w:val="00FF0F4B"/>
    <w:rsid w:val="00FF0F4F"/>
    <w:rsid w:val="00FF0FD0"/>
    <w:rsid w:val="00FF10AD"/>
    <w:rsid w:val="00FF117C"/>
    <w:rsid w:val="00FF13D8"/>
    <w:rsid w:val="00FF154A"/>
    <w:rsid w:val="00FF15E3"/>
    <w:rsid w:val="00FF1659"/>
    <w:rsid w:val="00FF1684"/>
    <w:rsid w:val="00FF1A52"/>
    <w:rsid w:val="00FF1A69"/>
    <w:rsid w:val="00FF1CCB"/>
    <w:rsid w:val="00FF1DC7"/>
    <w:rsid w:val="00FF1DFA"/>
    <w:rsid w:val="00FF2101"/>
    <w:rsid w:val="00FF21ED"/>
    <w:rsid w:val="00FF2201"/>
    <w:rsid w:val="00FF221D"/>
    <w:rsid w:val="00FF2414"/>
    <w:rsid w:val="00FF2547"/>
    <w:rsid w:val="00FF27FE"/>
    <w:rsid w:val="00FF28E2"/>
    <w:rsid w:val="00FF2AAF"/>
    <w:rsid w:val="00FF2B12"/>
    <w:rsid w:val="00FF2E0A"/>
    <w:rsid w:val="00FF2E1D"/>
    <w:rsid w:val="00FF2FB1"/>
    <w:rsid w:val="00FF30CC"/>
    <w:rsid w:val="00FF3327"/>
    <w:rsid w:val="00FF3329"/>
    <w:rsid w:val="00FF336A"/>
    <w:rsid w:val="00FF374F"/>
    <w:rsid w:val="00FF3A75"/>
    <w:rsid w:val="00FF3C40"/>
    <w:rsid w:val="00FF4004"/>
    <w:rsid w:val="00FF444C"/>
    <w:rsid w:val="00FF44C5"/>
    <w:rsid w:val="00FF452C"/>
    <w:rsid w:val="00FF45F6"/>
    <w:rsid w:val="00FF4A1C"/>
    <w:rsid w:val="00FF4BD7"/>
    <w:rsid w:val="00FF4E26"/>
    <w:rsid w:val="00FF4E8E"/>
    <w:rsid w:val="00FF5076"/>
    <w:rsid w:val="00FF50B2"/>
    <w:rsid w:val="00FF50CF"/>
    <w:rsid w:val="00FF54ED"/>
    <w:rsid w:val="00FF5510"/>
    <w:rsid w:val="00FF5662"/>
    <w:rsid w:val="00FF595A"/>
    <w:rsid w:val="00FF5A2F"/>
    <w:rsid w:val="00FF5F66"/>
    <w:rsid w:val="00FF6088"/>
    <w:rsid w:val="00FF617A"/>
    <w:rsid w:val="00FF6203"/>
    <w:rsid w:val="00FF6225"/>
    <w:rsid w:val="00FF6441"/>
    <w:rsid w:val="00FF6473"/>
    <w:rsid w:val="00FF67C0"/>
    <w:rsid w:val="00FF68E7"/>
    <w:rsid w:val="00FF6962"/>
    <w:rsid w:val="00FF69D7"/>
    <w:rsid w:val="00FF6AEA"/>
    <w:rsid w:val="00FF7103"/>
    <w:rsid w:val="00FF7131"/>
    <w:rsid w:val="00FF73AE"/>
    <w:rsid w:val="00FF7631"/>
    <w:rsid w:val="00FF76A5"/>
    <w:rsid w:val="00FF76FF"/>
    <w:rsid w:val="00FF788C"/>
    <w:rsid w:val="00FF7980"/>
    <w:rsid w:val="00FF799B"/>
    <w:rsid w:val="00FF7B46"/>
    <w:rsid w:val="00FF7BB9"/>
    <w:rsid w:val="00FF7C94"/>
    <w:rsid w:val="00FF7E5E"/>
    <w:rsid w:val="00FF7F30"/>
    <w:rsid w:val="01BC5325"/>
    <w:rsid w:val="02381745"/>
    <w:rsid w:val="02E8F682"/>
    <w:rsid w:val="03A04C97"/>
    <w:rsid w:val="04D0B380"/>
    <w:rsid w:val="05433C5B"/>
    <w:rsid w:val="0560DA85"/>
    <w:rsid w:val="06FEB90C"/>
    <w:rsid w:val="07807850"/>
    <w:rsid w:val="08040AAA"/>
    <w:rsid w:val="080C32B8"/>
    <w:rsid w:val="08805814"/>
    <w:rsid w:val="0916241E"/>
    <w:rsid w:val="09D67770"/>
    <w:rsid w:val="0D7B2F5F"/>
    <w:rsid w:val="0D818E5E"/>
    <w:rsid w:val="0E184290"/>
    <w:rsid w:val="10CEE9B1"/>
    <w:rsid w:val="10FD51DE"/>
    <w:rsid w:val="122134E1"/>
    <w:rsid w:val="132E1524"/>
    <w:rsid w:val="13A887B9"/>
    <w:rsid w:val="15A18FF1"/>
    <w:rsid w:val="15C6AB27"/>
    <w:rsid w:val="164154AA"/>
    <w:rsid w:val="16784906"/>
    <w:rsid w:val="19A3A0A1"/>
    <w:rsid w:val="1A465E1A"/>
    <w:rsid w:val="1A575728"/>
    <w:rsid w:val="1B427C3D"/>
    <w:rsid w:val="1B800619"/>
    <w:rsid w:val="1C00154D"/>
    <w:rsid w:val="1D767645"/>
    <w:rsid w:val="1DFEBF4A"/>
    <w:rsid w:val="222F6304"/>
    <w:rsid w:val="229E6A6D"/>
    <w:rsid w:val="229EA23D"/>
    <w:rsid w:val="2419826C"/>
    <w:rsid w:val="25C3FD25"/>
    <w:rsid w:val="2743E4FD"/>
    <w:rsid w:val="2761BF49"/>
    <w:rsid w:val="27B3AA88"/>
    <w:rsid w:val="27FBCE14"/>
    <w:rsid w:val="29063D62"/>
    <w:rsid w:val="29F762C4"/>
    <w:rsid w:val="2A17E2BC"/>
    <w:rsid w:val="2A960A29"/>
    <w:rsid w:val="2B39D35D"/>
    <w:rsid w:val="2B7DFA27"/>
    <w:rsid w:val="30CAEA3D"/>
    <w:rsid w:val="31261E43"/>
    <w:rsid w:val="313E381A"/>
    <w:rsid w:val="31634378"/>
    <w:rsid w:val="32845F9F"/>
    <w:rsid w:val="33AE04FD"/>
    <w:rsid w:val="33CF0178"/>
    <w:rsid w:val="340DA093"/>
    <w:rsid w:val="3508635C"/>
    <w:rsid w:val="3528A132"/>
    <w:rsid w:val="356732BA"/>
    <w:rsid w:val="374EA355"/>
    <w:rsid w:val="383EFDD7"/>
    <w:rsid w:val="38B21BF6"/>
    <w:rsid w:val="38EB657D"/>
    <w:rsid w:val="3953E63F"/>
    <w:rsid w:val="3B1C4444"/>
    <w:rsid w:val="3B1C7957"/>
    <w:rsid w:val="3C2EC474"/>
    <w:rsid w:val="3D808BB6"/>
    <w:rsid w:val="3D814D4D"/>
    <w:rsid w:val="3D81C7DF"/>
    <w:rsid w:val="3D8B24F6"/>
    <w:rsid w:val="3D90E2F7"/>
    <w:rsid w:val="3DF7DC5F"/>
    <w:rsid w:val="3F48DC23"/>
    <w:rsid w:val="3FDB68D5"/>
    <w:rsid w:val="4047C364"/>
    <w:rsid w:val="407AA5C3"/>
    <w:rsid w:val="40F57928"/>
    <w:rsid w:val="41576E65"/>
    <w:rsid w:val="43D81D4F"/>
    <w:rsid w:val="43EA7049"/>
    <w:rsid w:val="447BD2DD"/>
    <w:rsid w:val="46D3B61A"/>
    <w:rsid w:val="48E73553"/>
    <w:rsid w:val="4A01F9DE"/>
    <w:rsid w:val="4B157498"/>
    <w:rsid w:val="4C5DFC72"/>
    <w:rsid w:val="4FD03CAC"/>
    <w:rsid w:val="4FD8E803"/>
    <w:rsid w:val="5264C58D"/>
    <w:rsid w:val="528027AB"/>
    <w:rsid w:val="52918B84"/>
    <w:rsid w:val="532C39BE"/>
    <w:rsid w:val="5493FAE8"/>
    <w:rsid w:val="54ED2D6A"/>
    <w:rsid w:val="55257593"/>
    <w:rsid w:val="5592F448"/>
    <w:rsid w:val="55C1ED9F"/>
    <w:rsid w:val="56040D5D"/>
    <w:rsid w:val="564AB8A3"/>
    <w:rsid w:val="56682676"/>
    <w:rsid w:val="5695B4CB"/>
    <w:rsid w:val="56EBD3B7"/>
    <w:rsid w:val="573663D5"/>
    <w:rsid w:val="577E5FE0"/>
    <w:rsid w:val="579415E4"/>
    <w:rsid w:val="5843A17E"/>
    <w:rsid w:val="58CB3F27"/>
    <w:rsid w:val="58E9DA55"/>
    <w:rsid w:val="58F9C4C6"/>
    <w:rsid w:val="5995B81B"/>
    <w:rsid w:val="5A0BDD87"/>
    <w:rsid w:val="5A53930A"/>
    <w:rsid w:val="5ACECB59"/>
    <w:rsid w:val="5B4DB2A1"/>
    <w:rsid w:val="5EAE14C9"/>
    <w:rsid w:val="5FE55E38"/>
    <w:rsid w:val="6015EA9D"/>
    <w:rsid w:val="6473EDF8"/>
    <w:rsid w:val="6482D7A4"/>
    <w:rsid w:val="64ABA553"/>
    <w:rsid w:val="6506AE55"/>
    <w:rsid w:val="654D193D"/>
    <w:rsid w:val="66314BB2"/>
    <w:rsid w:val="68B3C1B4"/>
    <w:rsid w:val="69437FDC"/>
    <w:rsid w:val="696A7B0C"/>
    <w:rsid w:val="6A626449"/>
    <w:rsid w:val="6B2AC859"/>
    <w:rsid w:val="6BBE4309"/>
    <w:rsid w:val="6D849546"/>
    <w:rsid w:val="6E11A1D5"/>
    <w:rsid w:val="7010F1BF"/>
    <w:rsid w:val="7083C860"/>
    <w:rsid w:val="709610E1"/>
    <w:rsid w:val="71346564"/>
    <w:rsid w:val="71352476"/>
    <w:rsid w:val="71ADF6BF"/>
    <w:rsid w:val="74BAAD0E"/>
    <w:rsid w:val="756C1630"/>
    <w:rsid w:val="76E5B2F2"/>
    <w:rsid w:val="7A580CA5"/>
    <w:rsid w:val="7A8FC489"/>
    <w:rsid w:val="7C989E93"/>
    <w:rsid w:val="7D48CD91"/>
    <w:rsid w:val="7EE108E8"/>
    <w:rsid w:val="7F4592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roxima Nova ExCn Rg" w:eastAsia="Times New Roman" w:hAnsi="Proxima Nova ExCn Rg" w:cs="Times New Roman"/>
        <w:sz w:val="30"/>
        <w:szCs w:val="30"/>
        <w:lang w:val="ru-RU" w:eastAsia="ru-RU"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9" w:unhideWhenUsed="0"/>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HTML Top of Form" w:locked="0"/>
    <w:lsdException w:name="HTML Bottom of Form" w:locked="0"/>
    <w:lsdException w:name="Normal (Web)" w:qFormat="1"/>
    <w:lsdException w:name="No List" w:uiPriority="99"/>
    <w:lsdException w:name="Table Grid" w:semiHidden="0" w:uiPriority="59" w:unhideWhenUsed="0"/>
    <w:lsdException w:name="Placeholder Text" w:semiHidden="0" w:uiPriority="66" w:unhideWhenUsed="0"/>
    <w:lsdException w:name="No Spacing" w:semiHidden="0" w:unhideWhenUsed="0" w:qFormat="1"/>
    <w:lsdException w:name="Light Shading" w:semiHidden="0" w:uiPriority="68" w:unhideWhenUsed="0"/>
    <w:lsdException w:name="Light List" w:semiHidden="0" w:uiPriority="69" w:unhideWhenUsed="0"/>
    <w:lsdException w:name="Light Grid" w:semiHidden="0" w:uiPriority="99" w:unhideWhenUsed="0"/>
    <w:lsdException w:name="Medium Shading 1" w:semiHidden="0" w:unhideWhenUsed="0" w:qFormat="1"/>
    <w:lsdException w:name="Medium Shading 2" w:semiHidden="0" w:uiPriority="72" w:unhideWhenUsed="0" w:qFormat="1"/>
    <w:lsdException w:name="Medium List 1" w:semiHidden="0" w:uiPriority="73" w:unhideWhenUsed="0" w:qFormat="1"/>
    <w:lsdException w:name="Medium List 2" w:semiHidden="0" w:uiPriority="60" w:unhideWhenUsed="0"/>
    <w:lsdException w:name="Medium Grid 1" w:semiHidden="0" w:uiPriority="61" w:unhideWhenUsed="0"/>
    <w:lsdException w:name="Medium Grid 2" w:semiHidden="0" w:uiPriority="62" w:unhideWhenUsed="0"/>
    <w:lsdException w:name="Medium Grid 3" w:semiHidden="0" w:uiPriority="63" w:unhideWhenUsed="0"/>
    <w:lsdException w:name="Dark List" w:semiHidden="0" w:uiPriority="64" w:unhideWhenUsed="0"/>
    <w:lsdException w:name="Colorful Shading" w:semiHidden="0" w:uiPriority="65" w:unhideWhenUsed="0"/>
    <w:lsdException w:name="Colorful List" w:semiHidden="0" w:uiPriority="34" w:unhideWhenUsed="0" w:qFormat="1"/>
    <w:lsdException w:name="Colorful Grid" w:semiHidden="0" w:uiPriority="67" w:unhideWhenUsed="0"/>
    <w:lsdException w:name="Light Shading Accent 1" w:semiHidden="0" w:uiPriority="68" w:unhideWhenUsed="0"/>
    <w:lsdException w:name="Light List Accent 1" w:semiHidden="0" w:uiPriority="69" w:unhideWhenUsed="0"/>
    <w:lsdException w:name="Light Grid Accent 1" w:semiHidden="0" w:uiPriority="70" w:unhideWhenUsed="0"/>
    <w:lsdException w:name="Medium Shading 1 Accent 1" w:semiHidden="0" w:uiPriority="71" w:unhideWhenUsed="0"/>
    <w:lsdException w:name="Medium Shading 2 Accent 1" w:semiHidden="0" w:uiPriority="72" w:unhideWhenUsed="0"/>
    <w:lsdException w:name="Medium List 1 Accent 1" w:semiHidden="0" w:uiPriority="73" w:unhideWhenUsed="0"/>
    <w:lsdException w:name="Revision" w:locked="0" w:uiPriority="65" w:unhideWhenUsed="0"/>
    <w:lsdException w:name="List Paragraph" w:semiHidden="0" w:uiPriority="34" w:unhideWhenUsed="0" w:qFormat="1"/>
    <w:lsdException w:name="Quote" w:semiHidden="0" w:uiPriority="62" w:unhideWhenUsed="0"/>
    <w:lsdException w:name="Intense Quote" w:semiHidden="0" w:uiPriority="63" w:unhideWhenUsed="0"/>
    <w:lsdException w:name="Medium List 2 Accent 1" w:semiHidden="0" w:uiPriority="64" w:unhideWhenUsed="0"/>
    <w:lsdException w:name="Medium Grid 1 Accent 1" w:semiHidden="0" w:uiPriority="65" w:unhideWhenUsed="0"/>
    <w:lsdException w:name="Medium Grid 2 Accent 1" w:semiHidden="0" w:uiPriority="66" w:unhideWhenUsed="0"/>
    <w:lsdException w:name="Medium Grid 3 Accent 1" w:semiHidden="0" w:uiPriority="67" w:unhideWhenUsed="0"/>
    <w:lsdException w:name="Dark List Accent 1" w:semiHidden="0" w:uiPriority="68" w:unhideWhenUsed="0"/>
    <w:lsdException w:name="Colorful Shading Accent 1" w:semiHidden="0" w:uiPriority="69" w:unhideWhenUsed="0"/>
    <w:lsdException w:name="Colorful List Accent 1" w:semiHidden="0" w:uiPriority="70" w:unhideWhenUsed="0"/>
    <w:lsdException w:name="Colorful Grid Accent 1" w:semiHidden="0" w:uiPriority="71" w:unhideWhenUsed="0"/>
    <w:lsdException w:name="Light Shading Accent 2" w:semiHidden="0" w:uiPriority="72" w:unhideWhenUsed="0"/>
    <w:lsdException w:name="Light List Accent 2" w:semiHidden="0" w:uiPriority="73" w:unhideWhenUsed="0"/>
    <w:lsdException w:name="Light Grid Accent 2" w:semiHidden="0" w:uiPriority="60" w:unhideWhenUsed="0"/>
    <w:lsdException w:name="Medium Shading 1 Accent 2" w:semiHidden="0" w:uiPriority="61" w:unhideWhenUsed="0"/>
    <w:lsdException w:name="Medium Shading 2 Accent 2" w:semiHidden="0" w:uiPriority="62" w:unhideWhenUsed="0"/>
    <w:lsdException w:name="Medium List 1 Accent 2" w:semiHidden="0" w:uiPriority="63" w:unhideWhenUsed="0"/>
    <w:lsdException w:name="Medium List 2 Accent 2" w:semiHidden="0" w:uiPriority="64" w:unhideWhenUsed="0"/>
    <w:lsdException w:name="Medium Grid 1 Accent 2" w:semiHidden="0" w:uiPriority="65" w:unhideWhenUsed="0"/>
    <w:lsdException w:name="Medium Grid 2 Accent 2" w:semiHidden="0" w:uiPriority="66" w:unhideWhenUsed="0"/>
    <w:lsdException w:name="Medium Grid 3 Accent 2" w:semiHidden="0" w:uiPriority="67" w:unhideWhenUsed="0"/>
    <w:lsdException w:name="Dark List Accent 2" w:semiHidden="0" w:uiPriority="68" w:unhideWhenUsed="0"/>
    <w:lsdException w:name="Colorful Shading Accent 2" w:semiHidden="0" w:uiPriority="69" w:unhideWhenUsed="0"/>
    <w:lsdException w:name="Colorful List Accent 2" w:semiHidden="0" w:uiPriority="70" w:unhideWhenUsed="0"/>
    <w:lsdException w:name="Colorful Grid Accent 2" w:semiHidden="0" w:uiPriority="71" w:unhideWhenUsed="0"/>
    <w:lsdException w:name="Light Shading Accent 3" w:semiHidden="0" w:uiPriority="72" w:unhideWhenUsed="0"/>
    <w:lsdException w:name="Light List Accent 3" w:semiHidden="0" w:uiPriority="73" w:unhideWhenUsed="0"/>
    <w:lsdException w:name="Light Grid Accent 3" w:semiHidden="0" w:uiPriority="19" w:unhideWhenUsed="0" w:qFormat="1"/>
    <w:lsdException w:name="Medium Shading 1 Accent 3" w:semiHidden="0" w:uiPriority="21" w:unhideWhenUsed="0" w:qFormat="1"/>
    <w:lsdException w:name="Medium Shading 2 Accent 3" w:semiHidden="0" w:uiPriority="31" w:unhideWhenUsed="0" w:qFormat="1"/>
    <w:lsdException w:name="Medium List 1 Accent 3" w:semiHidden="0" w:uiPriority="32" w:unhideWhenUsed="0" w:qFormat="1"/>
    <w:lsdException w:name="Medium List 2 Accent 3" w:semiHidden="0" w:uiPriority="33" w:unhideWhenUsed="0" w:qFormat="1"/>
    <w:lsdException w:name="Medium Grid 1 Accent 3" w:semiHidden="0" w:uiPriority="37" w:unhideWhenUsed="0"/>
    <w:lsdException w:name="Medium Grid 2 Accent 3" w:semiHidden="0" w:uiPriority="39" w:unhideWhenUsed="0" w:qFormat="1"/>
    <w:lsdException w:name="Medium Grid 3 Accent 3" w:semiHidden="0" w:uiPriority="72" w:unhideWhenUsed="0"/>
    <w:lsdException w:name="Dark List Accent 3" w:semiHidden="0" w:uiPriority="73" w:unhideWhenUsed="0"/>
    <w:lsdException w:name="Colorful Shading Accent 3" w:semiHidden="0" w:uiPriority="19" w:unhideWhenUsed="0" w:qFormat="1"/>
    <w:lsdException w:name="Colorful List Accent 3" w:semiHidden="0" w:uiPriority="21" w:unhideWhenUsed="0" w:qFormat="1"/>
    <w:lsdException w:name="Colorful Grid Accent 3" w:semiHidden="0" w:uiPriority="31" w:unhideWhenUsed="0" w:qFormat="1"/>
    <w:lsdException w:name="Light Shading Accent 4" w:semiHidden="0" w:uiPriority="32" w:unhideWhenUsed="0" w:qFormat="1"/>
    <w:lsdException w:name="Light List Accent 4" w:semiHidden="0" w:uiPriority="33" w:unhideWhenUsed="0" w:qFormat="1"/>
    <w:lsdException w:name="Light Grid Accent 4" w:semiHidden="0" w:uiPriority="37" w:unhideWhenUsed="0"/>
    <w:lsdException w:name="Medium Shading 1 Accent 4" w:semiHidden="0" w:uiPriority="39" w:unhideWhenUsed="0" w:qFormat="1"/>
    <w:lsdException w:name="Medium Shading 2 Accent 4" w:semiHidden="0" w:uiPriority="72" w:unhideWhenUsed="0"/>
    <w:lsdException w:name="Medium List 1 Accent 4" w:semiHidden="0" w:uiPriority="73" w:unhideWhenUsed="0"/>
    <w:lsdException w:name="Medium List 2 Accent 4" w:semiHidden="0" w:uiPriority="19" w:unhideWhenUsed="0" w:qFormat="1"/>
    <w:lsdException w:name="Medium Grid 1 Accent 4" w:semiHidden="0" w:uiPriority="21" w:unhideWhenUsed="0" w:qFormat="1"/>
    <w:lsdException w:name="Medium Grid 2 Accent 4" w:semiHidden="0" w:uiPriority="31" w:unhideWhenUsed="0" w:qFormat="1"/>
    <w:lsdException w:name="Medium Grid 3 Accent 4" w:semiHidden="0" w:uiPriority="32" w:unhideWhenUsed="0" w:qFormat="1"/>
    <w:lsdException w:name="Dark List Accent 4" w:semiHidden="0" w:uiPriority="33" w:unhideWhenUsed="0" w:qFormat="1"/>
    <w:lsdException w:name="Colorful Shading Accent 4" w:semiHidden="0" w:uiPriority="37" w:unhideWhenUsed="0"/>
    <w:lsdException w:name="Colorful List Accent 4" w:semiHidden="0" w:uiPriority="39" w:unhideWhenUsed="0" w:qFormat="1"/>
    <w:lsdException w:name="Colorful Grid Accent 4" w:semiHidden="0" w:uiPriority="72" w:unhideWhenUsed="0"/>
    <w:lsdException w:name="Light Shading Accent 5" w:semiHidden="0" w:uiPriority="73" w:unhideWhenUsed="0"/>
    <w:lsdException w:name="Light List Accent 5" w:semiHidden="0" w:uiPriority="19" w:unhideWhenUsed="0" w:qFormat="1"/>
    <w:lsdException w:name="Light Grid Accent 5" w:semiHidden="0" w:uiPriority="21" w:unhideWhenUsed="0" w:qFormat="1"/>
    <w:lsdException w:name="Medium Shading 1 Accent 5" w:semiHidden="0" w:uiPriority="31" w:unhideWhenUsed="0" w:qFormat="1"/>
    <w:lsdException w:name="Medium Shading 2 Accent 5" w:semiHidden="0" w:uiPriority="32" w:unhideWhenUsed="0" w:qFormat="1"/>
    <w:lsdException w:name="Medium List 1 Accent 5" w:semiHidden="0" w:uiPriority="33" w:unhideWhenUsed="0" w:qFormat="1"/>
    <w:lsdException w:name="Medium List 2 Accent 5" w:semiHidden="0" w:uiPriority="37" w:unhideWhenUsed="0"/>
    <w:lsdException w:name="Medium Grid 1 Accent 5" w:semiHidden="0" w:uiPriority="39" w:unhideWhenUsed="0" w:qFormat="1"/>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locked/>
    <w:rsid w:val="00694BF4"/>
    <w:pPr>
      <w:spacing w:before="120"/>
      <w:jc w:val="both"/>
    </w:pPr>
    <w:rPr>
      <w:sz w:val="28"/>
    </w:rPr>
  </w:style>
  <w:style w:type="paragraph" w:styleId="13">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6"/>
    <w:next w:val="a6"/>
    <w:link w:val="15"/>
    <w:uiPriority w:val="9"/>
    <w:qFormat/>
    <w:locked/>
    <w:rsid w:val="00CC151A"/>
    <w:pPr>
      <w:keepNext/>
      <w:keepLines/>
      <w:tabs>
        <w:tab w:val="left" w:pos="1843"/>
        <w:tab w:val="left" w:pos="1985"/>
      </w:tabs>
      <w:suppressAutoHyphens/>
      <w:jc w:val="left"/>
      <w:outlineLvl w:val="0"/>
    </w:pPr>
    <w:rPr>
      <w:b/>
      <w:bCs/>
      <w:kern w:val="28"/>
      <w:szCs w:val="40"/>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1.1)"/>
    <w:basedOn w:val="a6"/>
    <w:next w:val="1"/>
    <w:link w:val="23"/>
    <w:uiPriority w:val="9"/>
    <w:qFormat/>
    <w:locked/>
    <w:rsid w:val="00CC151A"/>
    <w:pPr>
      <w:keepNext/>
      <w:suppressAutoHyphens/>
      <w:jc w:val="left"/>
      <w:outlineLvl w:val="1"/>
    </w:pPr>
    <w:rPr>
      <w:b/>
      <w:bCs/>
      <w:szCs w:val="32"/>
    </w:rPr>
  </w:style>
  <w:style w:type="paragraph" w:styleId="32">
    <w:name w:val="heading 3"/>
    <w:basedOn w:val="a6"/>
    <w:next w:val="a6"/>
    <w:qFormat/>
    <w:locked/>
    <w:rsid w:val="00CC151A"/>
    <w:pPr>
      <w:keepNext/>
      <w:suppressAutoHyphens/>
      <w:spacing w:after="120"/>
      <w:outlineLvl w:val="2"/>
    </w:pPr>
    <w:rPr>
      <w:b/>
      <w:bCs/>
      <w:szCs w:val="28"/>
    </w:rPr>
  </w:style>
  <w:style w:type="paragraph" w:styleId="42">
    <w:name w:val="heading 4"/>
    <w:basedOn w:val="a6"/>
    <w:next w:val="a6"/>
    <w:uiPriority w:val="99"/>
    <w:locked/>
    <w:rsid w:val="00CC151A"/>
    <w:pPr>
      <w:keepNext/>
      <w:tabs>
        <w:tab w:val="left" w:pos="1134"/>
      </w:tabs>
      <w:suppressAutoHyphens/>
      <w:spacing w:before="240" w:after="120"/>
      <w:outlineLvl w:val="3"/>
    </w:pPr>
    <w:rPr>
      <w:b/>
      <w:bCs/>
      <w:i/>
      <w:iCs/>
      <w:szCs w:val="28"/>
    </w:rPr>
  </w:style>
  <w:style w:type="paragraph" w:styleId="51">
    <w:name w:val="heading 5"/>
    <w:basedOn w:val="a6"/>
    <w:next w:val="a6"/>
    <w:uiPriority w:val="9"/>
    <w:qFormat/>
    <w:locked/>
    <w:rsid w:val="00CC151A"/>
    <w:pPr>
      <w:keepNext/>
      <w:tabs>
        <w:tab w:val="num" w:pos="1080"/>
      </w:tabs>
      <w:suppressAutoHyphens/>
      <w:spacing w:before="60"/>
      <w:ind w:left="1080" w:hanging="1080"/>
      <w:outlineLvl w:val="4"/>
    </w:pPr>
    <w:rPr>
      <w:b/>
      <w:bCs/>
      <w:sz w:val="26"/>
      <w:szCs w:val="26"/>
    </w:rPr>
  </w:style>
  <w:style w:type="paragraph" w:styleId="6">
    <w:name w:val="heading 6"/>
    <w:basedOn w:val="a6"/>
    <w:next w:val="a6"/>
    <w:qFormat/>
    <w:locked/>
    <w:rsid w:val="00CC151A"/>
    <w:pPr>
      <w:widowControl w:val="0"/>
      <w:numPr>
        <w:ilvl w:val="5"/>
      </w:numPr>
      <w:tabs>
        <w:tab w:val="num" w:pos="1080"/>
      </w:tabs>
      <w:suppressAutoHyphens/>
      <w:spacing w:before="240" w:after="60"/>
      <w:ind w:left="1080" w:hanging="1080"/>
      <w:outlineLvl w:val="5"/>
    </w:pPr>
    <w:rPr>
      <w:b/>
      <w:bCs/>
      <w:sz w:val="22"/>
      <w:szCs w:val="22"/>
    </w:rPr>
  </w:style>
  <w:style w:type="paragraph" w:styleId="7">
    <w:name w:val="heading 7"/>
    <w:basedOn w:val="a6"/>
    <w:next w:val="a6"/>
    <w:qFormat/>
    <w:locked/>
    <w:rsid w:val="00CC151A"/>
    <w:pPr>
      <w:widowControl w:val="0"/>
      <w:numPr>
        <w:ilvl w:val="6"/>
      </w:numPr>
      <w:tabs>
        <w:tab w:val="num" w:pos="1440"/>
      </w:tabs>
      <w:suppressAutoHyphens/>
      <w:spacing w:before="240" w:after="60"/>
      <w:ind w:left="1440" w:hanging="1440"/>
      <w:outlineLvl w:val="6"/>
    </w:pPr>
    <w:rPr>
      <w:sz w:val="26"/>
      <w:szCs w:val="26"/>
    </w:rPr>
  </w:style>
  <w:style w:type="paragraph" w:styleId="8">
    <w:name w:val="heading 8"/>
    <w:basedOn w:val="a6"/>
    <w:next w:val="a6"/>
    <w:qFormat/>
    <w:locked/>
    <w:rsid w:val="00CC151A"/>
    <w:pPr>
      <w:widowControl w:val="0"/>
      <w:numPr>
        <w:ilvl w:val="7"/>
      </w:numPr>
      <w:suppressAutoHyphens/>
      <w:spacing w:before="240" w:after="60"/>
      <w:outlineLvl w:val="7"/>
    </w:pPr>
    <w:rPr>
      <w:i/>
      <w:iCs/>
      <w:sz w:val="26"/>
      <w:szCs w:val="26"/>
    </w:rPr>
  </w:style>
  <w:style w:type="paragraph" w:styleId="9">
    <w:name w:val="heading 9"/>
    <w:basedOn w:val="a6"/>
    <w:next w:val="a6"/>
    <w:qFormat/>
    <w:locked/>
    <w:rsid w:val="00CC151A"/>
    <w:pPr>
      <w:widowControl w:val="0"/>
      <w:tabs>
        <w:tab w:val="num" w:pos="1800"/>
      </w:tabs>
      <w:suppressAutoHyphens/>
      <w:spacing w:before="240" w:after="60"/>
      <w:ind w:left="1800" w:hanging="180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ody Text"/>
    <w:basedOn w:val="a6"/>
    <w:link w:val="ab"/>
    <w:locked/>
    <w:rsid w:val="00CC151A"/>
    <w:pPr>
      <w:spacing w:after="120"/>
    </w:pPr>
    <w:rPr>
      <w:szCs w:val="28"/>
    </w:rPr>
  </w:style>
  <w:style w:type="character" w:customStyle="1" w:styleId="ab">
    <w:name w:val="Основной текст Знак"/>
    <w:link w:val="aa"/>
    <w:rsid w:val="003742C0"/>
    <w:rPr>
      <w:sz w:val="28"/>
      <w:szCs w:val="28"/>
    </w:rPr>
  </w:style>
  <w:style w:type="character" w:customStyle="1" w:styleId="15">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link w:val="13"/>
    <w:rsid w:val="008E09C3"/>
    <w:rPr>
      <w:b/>
      <w:bCs/>
      <w:kern w:val="28"/>
      <w:sz w:val="28"/>
      <w:szCs w:val="40"/>
    </w:rPr>
  </w:style>
  <w:style w:type="paragraph" w:customStyle="1" w:styleId="-3">
    <w:name w:val="Подзаголовок-3"/>
    <w:basedOn w:val="1"/>
    <w:locked/>
    <w:rsid w:val="00D164D2"/>
    <w:pPr>
      <w:keepNext/>
      <w:suppressAutoHyphens/>
      <w:spacing w:before="240" w:after="120"/>
      <w:outlineLvl w:val="2"/>
    </w:pPr>
    <w:rPr>
      <w:b/>
    </w:rPr>
  </w:style>
  <w:style w:type="paragraph" w:customStyle="1" w:styleId="-4">
    <w:name w:val="Подзаголовок-4"/>
    <w:basedOn w:val="-40"/>
    <w:locked/>
    <w:rsid w:val="00D164D2"/>
    <w:pPr>
      <w:keepNext/>
      <w:spacing w:before="240"/>
      <w:outlineLvl w:val="3"/>
    </w:pPr>
    <w:rPr>
      <w:b/>
      <w:i/>
    </w:rPr>
  </w:style>
  <w:style w:type="paragraph" w:styleId="HTML">
    <w:name w:val="HTML Address"/>
    <w:basedOn w:val="a6"/>
    <w:locked/>
    <w:rsid w:val="00993B04"/>
    <w:rPr>
      <w:i/>
      <w:iCs/>
    </w:rPr>
  </w:style>
  <w:style w:type="paragraph" w:styleId="ac">
    <w:name w:val="header"/>
    <w:basedOn w:val="a6"/>
    <w:link w:val="ad"/>
    <w:uiPriority w:val="99"/>
    <w:locked/>
    <w:rsid w:val="00993B04"/>
    <w:pPr>
      <w:pBdr>
        <w:bottom w:val="single" w:sz="4" w:space="1" w:color="auto"/>
      </w:pBdr>
      <w:tabs>
        <w:tab w:val="center" w:pos="4153"/>
        <w:tab w:val="right" w:pos="8306"/>
      </w:tabs>
      <w:suppressAutoHyphens/>
      <w:jc w:val="center"/>
    </w:pPr>
    <w:rPr>
      <w:i/>
      <w:iCs/>
      <w:sz w:val="20"/>
      <w:szCs w:val="20"/>
    </w:rPr>
  </w:style>
  <w:style w:type="character" w:styleId="ae">
    <w:name w:val="Emphasis"/>
    <w:uiPriority w:val="20"/>
    <w:qFormat/>
    <w:locked/>
    <w:rsid w:val="00993B04"/>
    <w:rPr>
      <w:i/>
      <w:iCs/>
    </w:rPr>
  </w:style>
  <w:style w:type="character" w:styleId="af">
    <w:name w:val="Hyperlink"/>
    <w:uiPriority w:val="99"/>
    <w:locked/>
    <w:rsid w:val="00993B04"/>
    <w:rPr>
      <w:color w:val="0000FF"/>
      <w:u w:val="single"/>
    </w:rPr>
  </w:style>
  <w:style w:type="character" w:styleId="af0">
    <w:name w:val="annotation reference"/>
    <w:basedOn w:val="af1"/>
    <w:uiPriority w:val="99"/>
    <w:locked/>
    <w:rsid w:val="00D8702B"/>
    <w:rPr>
      <w:sz w:val="24"/>
      <w:szCs w:val="16"/>
    </w:rPr>
  </w:style>
  <w:style w:type="character" w:styleId="af2">
    <w:name w:val="footnote reference"/>
    <w:locked/>
    <w:rsid w:val="00993B04"/>
    <w:rPr>
      <w:vertAlign w:val="superscript"/>
    </w:rPr>
  </w:style>
  <w:style w:type="character" w:customStyle="1" w:styleId="FontStyle21">
    <w:name w:val="Font Style21"/>
    <w:locked/>
    <w:rsid w:val="009B05EC"/>
    <w:rPr>
      <w:rFonts w:ascii="Times New Roman" w:hAnsi="Times New Roman" w:cs="Times New Roman" w:hint="default"/>
      <w:b/>
      <w:bCs/>
      <w:sz w:val="22"/>
      <w:szCs w:val="22"/>
    </w:rPr>
  </w:style>
  <w:style w:type="character" w:customStyle="1" w:styleId="apple-converted-space">
    <w:name w:val="apple-converted-space"/>
    <w:locked/>
    <w:rsid w:val="00FE0E1F"/>
  </w:style>
  <w:style w:type="character" w:customStyle="1" w:styleId="af3">
    <w:name w:val="Текст примечания Знак"/>
    <w:basedOn w:val="a7"/>
    <w:link w:val="af4"/>
    <w:uiPriority w:val="99"/>
    <w:rsid w:val="008C151F"/>
  </w:style>
  <w:style w:type="paragraph" w:styleId="af5">
    <w:name w:val="Title"/>
    <w:basedOn w:val="a6"/>
    <w:qFormat/>
    <w:locked/>
    <w:rsid w:val="00993B04"/>
    <w:pPr>
      <w:keepNext/>
      <w:spacing w:before="240" w:after="120"/>
    </w:pPr>
    <w:rPr>
      <w:bCs/>
      <w:i/>
      <w:szCs w:val="28"/>
    </w:rPr>
  </w:style>
  <w:style w:type="paragraph" w:styleId="af6">
    <w:name w:val="caption"/>
    <w:basedOn w:val="a6"/>
    <w:next w:val="a6"/>
    <w:qFormat/>
    <w:locked/>
    <w:rsid w:val="00993B04"/>
    <w:pPr>
      <w:keepNext/>
      <w:suppressAutoHyphens/>
    </w:pPr>
    <w:rPr>
      <w:i/>
      <w:iCs/>
    </w:rPr>
  </w:style>
  <w:style w:type="paragraph" w:styleId="af7">
    <w:name w:val="footer"/>
    <w:basedOn w:val="a6"/>
    <w:link w:val="af8"/>
    <w:uiPriority w:val="99"/>
    <w:locked/>
    <w:rsid w:val="00993B04"/>
    <w:pPr>
      <w:tabs>
        <w:tab w:val="center" w:pos="4253"/>
        <w:tab w:val="right" w:pos="9356"/>
      </w:tabs>
    </w:pPr>
    <w:rPr>
      <w:sz w:val="20"/>
      <w:szCs w:val="20"/>
    </w:rPr>
  </w:style>
  <w:style w:type="character" w:styleId="af9">
    <w:name w:val="page number"/>
    <w:locked/>
    <w:rsid w:val="00993B04"/>
    <w:rPr>
      <w:rFonts w:ascii="Times New Roman" w:hAnsi="Times New Roman" w:cs="Times New Roman"/>
      <w:sz w:val="20"/>
      <w:szCs w:val="20"/>
    </w:rPr>
  </w:style>
  <w:style w:type="paragraph" w:styleId="afa">
    <w:name w:val="List Number"/>
    <w:basedOn w:val="a6"/>
    <w:link w:val="afb"/>
    <w:locked/>
    <w:rsid w:val="00993B04"/>
    <w:pPr>
      <w:tabs>
        <w:tab w:val="num" w:pos="360"/>
      </w:tabs>
      <w:autoSpaceDE w:val="0"/>
      <w:autoSpaceDN w:val="0"/>
      <w:spacing w:before="60" w:line="288" w:lineRule="auto"/>
      <w:ind w:left="360" w:hanging="360"/>
    </w:pPr>
    <w:rPr>
      <w:szCs w:val="28"/>
    </w:rPr>
  </w:style>
  <w:style w:type="paragraph" w:styleId="24">
    <w:name w:val="List Number 2"/>
    <w:basedOn w:val="a6"/>
    <w:link w:val="25"/>
    <w:locked/>
    <w:rsid w:val="00993B04"/>
    <w:pPr>
      <w:spacing w:before="60"/>
      <w:outlineLvl w:val="1"/>
    </w:pPr>
    <w:rPr>
      <w:kern w:val="20"/>
      <w:szCs w:val="20"/>
    </w:rPr>
  </w:style>
  <w:style w:type="paragraph" w:styleId="afc">
    <w:name w:val="Normal (Web)"/>
    <w:aliases w:val="Обычный (веб) Знак Знак,Обычный (Web) Знак Знак Знак,Обычный (Web),Обычный (веб) Знак Знак Знак Знак"/>
    <w:basedOn w:val="a6"/>
    <w:link w:val="afd"/>
    <w:qFormat/>
    <w:locked/>
    <w:rsid w:val="00993B04"/>
    <w:pPr>
      <w:ind w:firstLine="567"/>
    </w:pPr>
  </w:style>
  <w:style w:type="paragraph" w:styleId="16">
    <w:name w:val="toc 1"/>
    <w:basedOn w:val="26"/>
    <w:next w:val="a6"/>
    <w:autoRedefine/>
    <w:uiPriority w:val="39"/>
    <w:qFormat/>
    <w:rsid w:val="0091598F"/>
    <w:pPr>
      <w:keepNext/>
      <w:keepLines/>
      <w:tabs>
        <w:tab w:val="clear" w:pos="1120"/>
        <w:tab w:val="right" w:leader="dot" w:pos="567"/>
      </w:tabs>
    </w:pPr>
    <w:rPr>
      <w:b/>
      <w:bCs w:val="0"/>
      <w:iCs w:val="0"/>
      <w:noProof/>
      <w:sz w:val="28"/>
      <w:szCs w:val="24"/>
    </w:rPr>
  </w:style>
  <w:style w:type="paragraph" w:styleId="26">
    <w:name w:val="toc 2"/>
    <w:aliases w:val="АЛРОСА Оглавление 2"/>
    <w:basedOn w:val="33"/>
    <w:next w:val="a6"/>
    <w:autoRedefine/>
    <w:uiPriority w:val="39"/>
    <w:qFormat/>
    <w:rsid w:val="0091598F"/>
    <w:pPr>
      <w:ind w:left="0"/>
    </w:pPr>
    <w:rPr>
      <w:bCs/>
      <w:iCs/>
      <w:szCs w:val="28"/>
    </w:rPr>
  </w:style>
  <w:style w:type="paragraph" w:styleId="33">
    <w:name w:val="toc 3"/>
    <w:basedOn w:val="S20"/>
    <w:next w:val="a6"/>
    <w:autoRedefine/>
    <w:uiPriority w:val="39"/>
    <w:qFormat/>
    <w:rsid w:val="00887DE3"/>
    <w:pPr>
      <w:keepNext w:val="0"/>
      <w:tabs>
        <w:tab w:val="clear" w:pos="576"/>
        <w:tab w:val="left" w:pos="1120"/>
        <w:tab w:val="right" w:leader="dot" w:pos="9771"/>
      </w:tabs>
      <w:spacing w:before="60" w:after="60"/>
      <w:ind w:left="278" w:firstLine="0"/>
      <w:outlineLvl w:val="9"/>
    </w:pPr>
    <w:rPr>
      <w:rFonts w:ascii="Times New Roman" w:hAnsi="Times New Roman"/>
      <w:b w:val="0"/>
      <w:caps w:val="0"/>
      <w:szCs w:val="20"/>
    </w:rPr>
  </w:style>
  <w:style w:type="paragraph" w:styleId="60">
    <w:name w:val="toc 6"/>
    <w:basedOn w:val="a6"/>
    <w:next w:val="a6"/>
    <w:autoRedefine/>
    <w:uiPriority w:val="39"/>
    <w:locked/>
    <w:rsid w:val="00993B04"/>
    <w:pPr>
      <w:spacing w:before="0"/>
      <w:ind w:left="1120"/>
      <w:jc w:val="left"/>
    </w:pPr>
    <w:rPr>
      <w:rFonts w:asciiTheme="minorHAnsi" w:hAnsiTheme="minorHAnsi"/>
      <w:sz w:val="20"/>
      <w:szCs w:val="20"/>
    </w:rPr>
  </w:style>
  <w:style w:type="paragraph" w:styleId="27">
    <w:name w:val="Body Text 2"/>
    <w:basedOn w:val="a6"/>
    <w:locked/>
    <w:rsid w:val="00993B04"/>
    <w:rPr>
      <w:sz w:val="20"/>
      <w:szCs w:val="20"/>
      <w:lang w:eastAsia="en-US"/>
    </w:rPr>
  </w:style>
  <w:style w:type="paragraph" w:styleId="34">
    <w:name w:val="Body Text 3"/>
    <w:basedOn w:val="a6"/>
    <w:locked/>
    <w:rsid w:val="00993B04"/>
    <w:pPr>
      <w:tabs>
        <w:tab w:val="num" w:pos="720"/>
      </w:tabs>
      <w:spacing w:after="120" w:line="288" w:lineRule="auto"/>
      <w:ind w:left="720" w:hanging="720"/>
    </w:pPr>
    <w:rPr>
      <w:sz w:val="16"/>
      <w:szCs w:val="16"/>
    </w:rPr>
  </w:style>
  <w:style w:type="paragraph" w:styleId="afe">
    <w:name w:val="Body Text Indent"/>
    <w:basedOn w:val="a6"/>
    <w:locked/>
    <w:rsid w:val="00993B04"/>
    <w:pPr>
      <w:autoSpaceDE w:val="0"/>
      <w:autoSpaceDN w:val="0"/>
      <w:adjustRightInd w:val="0"/>
      <w:spacing w:line="288" w:lineRule="auto"/>
      <w:ind w:firstLine="485"/>
    </w:pPr>
    <w:rPr>
      <w:i/>
      <w:iCs/>
      <w:color w:val="000000"/>
      <w:szCs w:val="28"/>
    </w:rPr>
  </w:style>
  <w:style w:type="paragraph" w:styleId="28">
    <w:name w:val="Body Text Indent 2"/>
    <w:basedOn w:val="a6"/>
    <w:locked/>
    <w:rsid w:val="00993B04"/>
    <w:pPr>
      <w:spacing w:after="120" w:line="480" w:lineRule="auto"/>
      <w:ind w:left="283" w:firstLine="567"/>
    </w:pPr>
    <w:rPr>
      <w:szCs w:val="28"/>
    </w:rPr>
  </w:style>
  <w:style w:type="paragraph" w:styleId="35">
    <w:name w:val="Body Text Indent 3"/>
    <w:basedOn w:val="a6"/>
    <w:locked/>
    <w:rsid w:val="00993B04"/>
    <w:pPr>
      <w:ind w:firstLine="567"/>
    </w:pPr>
    <w:rPr>
      <w:b/>
      <w:bCs/>
      <w:sz w:val="26"/>
      <w:szCs w:val="26"/>
      <w:lang w:eastAsia="en-US"/>
    </w:rPr>
  </w:style>
  <w:style w:type="paragraph" w:customStyle="1" w:styleId="-41">
    <w:name w:val="пункт-4"/>
    <w:basedOn w:val="a6"/>
    <w:locked/>
    <w:rsid w:val="00993B04"/>
    <w:pPr>
      <w:tabs>
        <w:tab w:val="num" w:pos="1701"/>
      </w:tabs>
      <w:spacing w:line="288" w:lineRule="auto"/>
      <w:ind w:firstLine="567"/>
    </w:pPr>
    <w:rPr>
      <w:szCs w:val="28"/>
    </w:rPr>
  </w:style>
  <w:style w:type="character" w:styleId="aff">
    <w:name w:val="FollowedHyperlink"/>
    <w:locked/>
    <w:rsid w:val="00993B04"/>
    <w:rPr>
      <w:color w:val="800080"/>
      <w:u w:val="single"/>
    </w:rPr>
  </w:style>
  <w:style w:type="paragraph" w:customStyle="1" w:styleId="-5">
    <w:name w:val="пункт-5"/>
    <w:basedOn w:val="a6"/>
    <w:link w:val="-50"/>
    <w:locked/>
    <w:rsid w:val="00993B04"/>
    <w:pPr>
      <w:tabs>
        <w:tab w:val="num" w:pos="1701"/>
      </w:tabs>
      <w:spacing w:line="288" w:lineRule="auto"/>
      <w:ind w:firstLine="567"/>
    </w:pPr>
    <w:rPr>
      <w:szCs w:val="28"/>
    </w:rPr>
  </w:style>
  <w:style w:type="character" w:customStyle="1" w:styleId="-50">
    <w:name w:val="пункт-5 Знак"/>
    <w:link w:val="-5"/>
    <w:rsid w:val="00993B04"/>
    <w:rPr>
      <w:sz w:val="28"/>
      <w:szCs w:val="28"/>
      <w:lang w:val="ru-RU" w:eastAsia="ru-RU" w:bidi="ar-SA"/>
    </w:rPr>
  </w:style>
  <w:style w:type="paragraph" w:customStyle="1" w:styleId="-6">
    <w:name w:val="пункт-6"/>
    <w:basedOn w:val="a6"/>
    <w:locked/>
    <w:rsid w:val="00993B04"/>
    <w:pPr>
      <w:tabs>
        <w:tab w:val="num" w:pos="1701"/>
      </w:tabs>
      <w:spacing w:line="288" w:lineRule="auto"/>
      <w:ind w:firstLine="567"/>
    </w:pPr>
    <w:rPr>
      <w:szCs w:val="28"/>
    </w:rPr>
  </w:style>
  <w:style w:type="paragraph" w:customStyle="1" w:styleId="-7">
    <w:name w:val="пункт-7"/>
    <w:basedOn w:val="a6"/>
    <w:locked/>
    <w:rsid w:val="00993B04"/>
    <w:pPr>
      <w:tabs>
        <w:tab w:val="num" w:pos="1701"/>
      </w:tabs>
      <w:spacing w:line="288" w:lineRule="auto"/>
      <w:ind w:firstLine="567"/>
    </w:pPr>
    <w:rPr>
      <w:szCs w:val="28"/>
    </w:rPr>
  </w:style>
  <w:style w:type="table" w:styleId="aff0">
    <w:name w:val="Table Grid"/>
    <w:basedOn w:val="a8"/>
    <w:uiPriority w:val="59"/>
    <w:locked/>
    <w:rsid w:val="00993B04"/>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qFormat/>
    <w:locked/>
    <w:rsid w:val="00993B04"/>
    <w:rPr>
      <w:b/>
      <w:bCs/>
    </w:rPr>
  </w:style>
  <w:style w:type="paragraph" w:customStyle="1" w:styleId="aff2">
    <w:name w:val="Структура"/>
    <w:basedOn w:val="a6"/>
    <w:semiHidden/>
    <w:locked/>
    <w:rsid w:val="00993B04"/>
    <w:pPr>
      <w:pageBreakBefore/>
      <w:pBdr>
        <w:bottom w:val="thinThickSmallGap" w:sz="24" w:space="1" w:color="auto"/>
      </w:pBdr>
      <w:tabs>
        <w:tab w:val="left" w:pos="851"/>
      </w:tabs>
      <w:suppressAutoHyphens/>
      <w:spacing w:before="480" w:after="240"/>
      <w:ind w:right="2835"/>
      <w:outlineLvl w:val="0"/>
    </w:pPr>
    <w:rPr>
      <w:rFonts w:ascii="Arial" w:hAnsi="Arial" w:cs="Arial"/>
      <w:b/>
      <w:bCs/>
      <w:caps/>
      <w:sz w:val="36"/>
      <w:szCs w:val="36"/>
    </w:rPr>
  </w:style>
  <w:style w:type="paragraph" w:styleId="aff3">
    <w:name w:val="Document Map"/>
    <w:basedOn w:val="a6"/>
    <w:semiHidden/>
    <w:locked/>
    <w:rsid w:val="00857BD4"/>
    <w:pPr>
      <w:shd w:val="clear" w:color="auto" w:fill="000080"/>
      <w:kinsoku w:val="0"/>
      <w:overflowPunct w:val="0"/>
      <w:autoSpaceDE w:val="0"/>
      <w:autoSpaceDN w:val="0"/>
      <w:snapToGrid w:val="0"/>
      <w:jc w:val="left"/>
    </w:pPr>
    <w:rPr>
      <w:rFonts w:ascii="Tahoma" w:eastAsia="Arial Unicode MS" w:hAnsi="Tahoma" w:cs="Tahoma"/>
      <w:snapToGrid w:val="0"/>
      <w:sz w:val="20"/>
      <w:szCs w:val="20"/>
    </w:rPr>
  </w:style>
  <w:style w:type="paragraph" w:customStyle="1" w:styleId="aff4">
    <w:name w:val="Таблица текст"/>
    <w:basedOn w:val="a6"/>
    <w:locked/>
    <w:rsid w:val="00993B04"/>
    <w:pPr>
      <w:spacing w:before="40" w:after="40"/>
      <w:ind w:left="57" w:right="57"/>
    </w:pPr>
  </w:style>
  <w:style w:type="paragraph" w:customStyle="1" w:styleId="aff5">
    <w:name w:val="Таблица шапка"/>
    <w:basedOn w:val="a6"/>
    <w:link w:val="aff6"/>
    <w:locked/>
    <w:rsid w:val="00993B04"/>
    <w:pPr>
      <w:keepNext/>
      <w:spacing w:before="40" w:after="40"/>
      <w:ind w:left="57" w:right="57"/>
    </w:pPr>
    <w:rPr>
      <w:sz w:val="18"/>
      <w:szCs w:val="18"/>
    </w:rPr>
  </w:style>
  <w:style w:type="paragraph" w:styleId="aff7">
    <w:name w:val="Plain Text"/>
    <w:basedOn w:val="a6"/>
    <w:link w:val="aff8"/>
    <w:locked/>
    <w:rsid w:val="00993B04"/>
    <w:pPr>
      <w:ind w:firstLine="720"/>
    </w:pPr>
    <w:rPr>
      <w:sz w:val="26"/>
      <w:szCs w:val="26"/>
    </w:rPr>
  </w:style>
  <w:style w:type="paragraph" w:styleId="aff9">
    <w:name w:val="Balloon Text"/>
    <w:basedOn w:val="a6"/>
    <w:semiHidden/>
    <w:locked/>
    <w:rsid w:val="00993B04"/>
    <w:pPr>
      <w:spacing w:line="288" w:lineRule="auto"/>
      <w:ind w:firstLine="567"/>
    </w:pPr>
    <w:rPr>
      <w:rFonts w:ascii="Tahoma" w:hAnsi="Tahoma" w:cs="Tahoma"/>
      <w:sz w:val="16"/>
      <w:szCs w:val="16"/>
    </w:rPr>
  </w:style>
  <w:style w:type="paragraph" w:styleId="af4">
    <w:name w:val="annotation text"/>
    <w:basedOn w:val="a6"/>
    <w:link w:val="af3"/>
    <w:uiPriority w:val="99"/>
    <w:locked/>
    <w:rsid w:val="00993B04"/>
    <w:pPr>
      <w:spacing w:line="288" w:lineRule="auto"/>
      <w:ind w:firstLine="567"/>
    </w:pPr>
    <w:rPr>
      <w:sz w:val="20"/>
      <w:szCs w:val="20"/>
    </w:rPr>
  </w:style>
  <w:style w:type="paragraph" w:styleId="affa">
    <w:name w:val="footnote text"/>
    <w:basedOn w:val="a6"/>
    <w:link w:val="affb"/>
    <w:locked/>
    <w:rsid w:val="00111716"/>
    <w:pPr>
      <w:ind w:firstLine="567"/>
    </w:pPr>
    <w:rPr>
      <w:rFonts w:ascii="Times New Roman" w:hAnsi="Times New Roman"/>
      <w:sz w:val="18"/>
      <w:szCs w:val="20"/>
    </w:rPr>
  </w:style>
  <w:style w:type="paragraph" w:customStyle="1" w:styleId="affc">
    <w:name w:val="Текст таблицы"/>
    <w:basedOn w:val="a6"/>
    <w:semiHidden/>
    <w:locked/>
    <w:rsid w:val="00993B04"/>
    <w:pPr>
      <w:spacing w:before="40" w:after="40"/>
      <w:ind w:left="57" w:right="57"/>
    </w:pPr>
  </w:style>
  <w:style w:type="paragraph" w:styleId="affd">
    <w:name w:val="annotation subject"/>
    <w:basedOn w:val="af4"/>
    <w:next w:val="af4"/>
    <w:locked/>
    <w:rsid w:val="00993B04"/>
    <w:rPr>
      <w:b/>
      <w:bCs/>
    </w:rPr>
  </w:style>
  <w:style w:type="paragraph" w:styleId="17">
    <w:name w:val="index 1"/>
    <w:basedOn w:val="a6"/>
    <w:next w:val="a6"/>
    <w:autoRedefine/>
    <w:semiHidden/>
    <w:locked/>
    <w:rsid w:val="00993B04"/>
    <w:pPr>
      <w:ind w:left="240" w:hanging="240"/>
    </w:pPr>
    <w:rPr>
      <w:lang w:val="en-US" w:eastAsia="en-US"/>
    </w:rPr>
  </w:style>
  <w:style w:type="paragraph" w:styleId="affe">
    <w:name w:val="Block Text"/>
    <w:basedOn w:val="a6"/>
    <w:locked/>
    <w:rsid w:val="00993B04"/>
    <w:pPr>
      <w:ind w:left="170" w:right="170" w:firstLine="170"/>
    </w:pPr>
    <w:rPr>
      <w:lang w:eastAsia="en-US"/>
    </w:rPr>
  </w:style>
  <w:style w:type="paragraph" w:styleId="43">
    <w:name w:val="toc 4"/>
    <w:basedOn w:val="a6"/>
    <w:next w:val="a6"/>
    <w:autoRedefine/>
    <w:uiPriority w:val="39"/>
    <w:locked/>
    <w:rsid w:val="00993B04"/>
    <w:pPr>
      <w:spacing w:before="0"/>
      <w:ind w:left="560"/>
      <w:jc w:val="left"/>
    </w:pPr>
    <w:rPr>
      <w:rFonts w:asciiTheme="minorHAnsi" w:hAnsiTheme="minorHAnsi"/>
      <w:sz w:val="20"/>
      <w:szCs w:val="20"/>
    </w:rPr>
  </w:style>
  <w:style w:type="paragraph" w:styleId="52">
    <w:name w:val="toc 5"/>
    <w:basedOn w:val="a6"/>
    <w:next w:val="a6"/>
    <w:autoRedefine/>
    <w:uiPriority w:val="39"/>
    <w:locked/>
    <w:rsid w:val="00993B04"/>
    <w:pPr>
      <w:spacing w:before="0"/>
      <w:ind w:left="840"/>
      <w:jc w:val="left"/>
    </w:pPr>
    <w:rPr>
      <w:rFonts w:asciiTheme="minorHAnsi" w:hAnsiTheme="minorHAnsi"/>
      <w:sz w:val="20"/>
      <w:szCs w:val="20"/>
    </w:rPr>
  </w:style>
  <w:style w:type="paragraph" w:styleId="70">
    <w:name w:val="toc 7"/>
    <w:basedOn w:val="a6"/>
    <w:next w:val="a6"/>
    <w:autoRedefine/>
    <w:uiPriority w:val="39"/>
    <w:locked/>
    <w:rsid w:val="00993B04"/>
    <w:pPr>
      <w:spacing w:before="0"/>
      <w:ind w:left="1400"/>
      <w:jc w:val="left"/>
    </w:pPr>
    <w:rPr>
      <w:rFonts w:asciiTheme="minorHAnsi" w:hAnsiTheme="minorHAnsi"/>
      <w:sz w:val="20"/>
      <w:szCs w:val="20"/>
    </w:rPr>
  </w:style>
  <w:style w:type="paragraph" w:styleId="80">
    <w:name w:val="toc 8"/>
    <w:basedOn w:val="a6"/>
    <w:next w:val="a6"/>
    <w:autoRedefine/>
    <w:uiPriority w:val="39"/>
    <w:locked/>
    <w:rsid w:val="00993B04"/>
    <w:pPr>
      <w:spacing w:before="0"/>
      <w:ind w:left="1680"/>
      <w:jc w:val="left"/>
    </w:pPr>
    <w:rPr>
      <w:rFonts w:asciiTheme="minorHAnsi" w:hAnsiTheme="minorHAnsi"/>
      <w:sz w:val="20"/>
      <w:szCs w:val="20"/>
    </w:rPr>
  </w:style>
  <w:style w:type="paragraph" w:styleId="90">
    <w:name w:val="toc 9"/>
    <w:basedOn w:val="a6"/>
    <w:next w:val="a6"/>
    <w:autoRedefine/>
    <w:uiPriority w:val="39"/>
    <w:locked/>
    <w:rsid w:val="00993B04"/>
    <w:pPr>
      <w:spacing w:before="0"/>
      <w:ind w:left="1960"/>
      <w:jc w:val="left"/>
    </w:pPr>
    <w:rPr>
      <w:rFonts w:asciiTheme="minorHAnsi" w:hAnsiTheme="minorHAnsi"/>
      <w:sz w:val="20"/>
      <w:szCs w:val="20"/>
    </w:rPr>
  </w:style>
  <w:style w:type="paragraph" w:customStyle="1" w:styleId="afff">
    <w:name w:val="Глава"/>
    <w:basedOn w:val="a6"/>
    <w:locked/>
    <w:rsid w:val="0050354A"/>
    <w:pPr>
      <w:keepNext/>
      <w:suppressAutoHyphens/>
      <w:jc w:val="center"/>
      <w:outlineLvl w:val="0"/>
    </w:pPr>
    <w:rPr>
      <w:rFonts w:cs="Arial"/>
      <w:b/>
      <w:caps/>
      <w:szCs w:val="48"/>
    </w:rPr>
  </w:style>
  <w:style w:type="paragraph" w:customStyle="1" w:styleId="afff0">
    <w:name w:val="Примечание"/>
    <w:basedOn w:val="a6"/>
    <w:link w:val="afff1"/>
    <w:locked/>
    <w:rsid w:val="00A42740"/>
    <w:pPr>
      <w:spacing w:before="240" w:after="240"/>
      <w:ind w:left="1134" w:right="1134"/>
    </w:pPr>
    <w:rPr>
      <w:spacing w:val="20"/>
      <w:sz w:val="24"/>
      <w:szCs w:val="28"/>
    </w:rPr>
  </w:style>
  <w:style w:type="paragraph" w:customStyle="1" w:styleId="afff2">
    <w:name w:val="Подподпункт"/>
    <w:basedOn w:val="a6"/>
    <w:link w:val="afff3"/>
    <w:locked/>
    <w:rsid w:val="00993B04"/>
    <w:pPr>
      <w:tabs>
        <w:tab w:val="left" w:pos="851"/>
        <w:tab w:val="left" w:pos="1134"/>
        <w:tab w:val="left" w:pos="1418"/>
        <w:tab w:val="num" w:pos="2978"/>
      </w:tabs>
      <w:spacing w:line="360" w:lineRule="auto"/>
      <w:ind w:left="2978"/>
    </w:pPr>
    <w:rPr>
      <w:szCs w:val="20"/>
    </w:rPr>
  </w:style>
  <w:style w:type="character" w:customStyle="1" w:styleId="afff4">
    <w:name w:val="Часть Знак"/>
    <w:link w:val="afff5"/>
    <w:rsid w:val="00993B04"/>
    <w:rPr>
      <w:sz w:val="28"/>
      <w:szCs w:val="24"/>
      <w:lang w:val="ru-RU" w:eastAsia="ru-RU" w:bidi="ar-SA"/>
    </w:rPr>
  </w:style>
  <w:style w:type="paragraph" w:customStyle="1" w:styleId="afff5">
    <w:name w:val="Часть"/>
    <w:basedOn w:val="a6"/>
    <w:link w:val="afff4"/>
    <w:locked/>
    <w:rsid w:val="00993B04"/>
    <w:pPr>
      <w:tabs>
        <w:tab w:val="num" w:pos="1134"/>
      </w:tabs>
      <w:spacing w:line="288" w:lineRule="auto"/>
      <w:ind w:firstLine="567"/>
    </w:pPr>
  </w:style>
  <w:style w:type="paragraph" w:styleId="afff6">
    <w:name w:val="List"/>
    <w:basedOn w:val="aa"/>
    <w:semiHidden/>
    <w:locked/>
    <w:rsid w:val="00441839"/>
    <w:pPr>
      <w:spacing w:line="288" w:lineRule="auto"/>
    </w:pPr>
    <w:rPr>
      <w:rFonts w:ascii="Arial" w:eastAsia="Calibri" w:hAnsi="Arial" w:cs="Tahoma"/>
      <w:szCs w:val="22"/>
      <w:lang w:eastAsia="ar-SA"/>
    </w:rPr>
  </w:style>
  <w:style w:type="paragraph" w:styleId="afff7">
    <w:name w:val="endnote text"/>
    <w:basedOn w:val="a6"/>
    <w:link w:val="afff8"/>
    <w:locked/>
    <w:rsid w:val="00494965"/>
    <w:rPr>
      <w:sz w:val="20"/>
      <w:szCs w:val="20"/>
    </w:rPr>
  </w:style>
  <w:style w:type="character" w:customStyle="1" w:styleId="afff8">
    <w:name w:val="Текст концевой сноски Знак"/>
    <w:basedOn w:val="a7"/>
    <w:link w:val="afff7"/>
    <w:rsid w:val="00494965"/>
  </w:style>
  <w:style w:type="paragraph" w:customStyle="1" w:styleId="afff9">
    <w:name w:val="маркированный"/>
    <w:basedOn w:val="a6"/>
    <w:locked/>
    <w:rsid w:val="00993B04"/>
    <w:pPr>
      <w:tabs>
        <w:tab w:val="num" w:pos="0"/>
        <w:tab w:val="num" w:pos="432"/>
        <w:tab w:val="num" w:pos="1134"/>
      </w:tabs>
      <w:spacing w:line="360" w:lineRule="auto"/>
      <w:ind w:left="432" w:hanging="432"/>
    </w:pPr>
    <w:rPr>
      <w:szCs w:val="28"/>
    </w:rPr>
  </w:style>
  <w:style w:type="paragraph" w:customStyle="1" w:styleId="afffa">
    <w:name w:val="нумерованный"/>
    <w:basedOn w:val="a6"/>
    <w:locked/>
    <w:rsid w:val="00993B04"/>
    <w:pPr>
      <w:tabs>
        <w:tab w:val="num" w:pos="432"/>
        <w:tab w:val="num" w:pos="567"/>
        <w:tab w:val="num" w:pos="1134"/>
      </w:tabs>
      <w:spacing w:line="360" w:lineRule="auto"/>
      <w:ind w:left="432" w:hanging="432"/>
    </w:pPr>
    <w:rPr>
      <w:szCs w:val="28"/>
    </w:rPr>
  </w:style>
  <w:style w:type="paragraph" w:customStyle="1" w:styleId="afffb">
    <w:name w:val="Подпункт"/>
    <w:basedOn w:val="a6"/>
    <w:locked/>
    <w:rsid w:val="00993B04"/>
    <w:pPr>
      <w:tabs>
        <w:tab w:val="num" w:pos="1701"/>
      </w:tabs>
      <w:spacing w:line="288" w:lineRule="auto"/>
      <w:ind w:left="1701"/>
    </w:pPr>
    <w:rPr>
      <w:szCs w:val="28"/>
    </w:rPr>
  </w:style>
  <w:style w:type="paragraph" w:customStyle="1" w:styleId="afffc">
    <w:name w:val="Подподподпункт"/>
    <w:basedOn w:val="a6"/>
    <w:locked/>
    <w:rsid w:val="00993B04"/>
    <w:pPr>
      <w:tabs>
        <w:tab w:val="num" w:pos="1008"/>
        <w:tab w:val="num" w:pos="1701"/>
        <w:tab w:val="num" w:pos="2448"/>
        <w:tab w:val="num" w:pos="3560"/>
        <w:tab w:val="num" w:pos="3600"/>
      </w:tabs>
      <w:spacing w:line="360" w:lineRule="auto"/>
      <w:ind w:left="1701"/>
    </w:pPr>
    <w:rPr>
      <w:szCs w:val="28"/>
    </w:rPr>
  </w:style>
  <w:style w:type="paragraph" w:customStyle="1" w:styleId="afffd">
    <w:name w:val="Пункт б/н"/>
    <w:basedOn w:val="a6"/>
    <w:locked/>
    <w:rsid w:val="00993B04"/>
    <w:pPr>
      <w:spacing w:line="360" w:lineRule="auto"/>
      <w:ind w:left="1134" w:firstLine="567"/>
    </w:pPr>
    <w:rPr>
      <w:szCs w:val="28"/>
    </w:rPr>
  </w:style>
  <w:style w:type="character" w:styleId="afffe">
    <w:name w:val="endnote reference"/>
    <w:locked/>
    <w:rsid w:val="00494965"/>
    <w:rPr>
      <w:vertAlign w:val="superscript"/>
    </w:rPr>
  </w:style>
  <w:style w:type="paragraph" w:customStyle="1" w:styleId="-31">
    <w:name w:val="Светлая сетка - Акцент 31"/>
    <w:basedOn w:val="a6"/>
    <w:qFormat/>
    <w:locked/>
    <w:rsid w:val="00441839"/>
    <w:pPr>
      <w:spacing w:line="288" w:lineRule="auto"/>
      <w:ind w:left="720"/>
    </w:pPr>
    <w:rPr>
      <w:rFonts w:eastAsia="Calibri" w:cs="Calibri"/>
      <w:szCs w:val="22"/>
      <w:lang w:eastAsia="ar-SA"/>
    </w:rPr>
  </w:style>
  <w:style w:type="paragraph" w:customStyle="1" w:styleId="18">
    <w:name w:val="Абзац списка1"/>
    <w:basedOn w:val="a6"/>
    <w:uiPriority w:val="34"/>
    <w:qFormat/>
    <w:locked/>
    <w:rsid w:val="00607F09"/>
    <w:pPr>
      <w:spacing w:after="200" w:line="276" w:lineRule="auto"/>
      <w:ind w:left="720"/>
      <w:contextualSpacing/>
      <w:jc w:val="left"/>
    </w:pPr>
    <w:rPr>
      <w:rFonts w:ascii="Calibri" w:eastAsia="Calibri" w:hAnsi="Calibri"/>
      <w:sz w:val="22"/>
      <w:szCs w:val="22"/>
      <w:lang w:eastAsia="en-US"/>
    </w:rPr>
  </w:style>
  <w:style w:type="paragraph" w:customStyle="1" w:styleId="affff">
    <w:name w:val="Новая редакция"/>
    <w:basedOn w:val="a6"/>
    <w:locked/>
    <w:rsid w:val="00993B04"/>
    <w:pPr>
      <w:spacing w:line="360" w:lineRule="auto"/>
      <w:ind w:firstLine="567"/>
    </w:pPr>
    <w:rPr>
      <w:rFonts w:ascii="Arial" w:hAnsi="Arial" w:cs="Arial"/>
    </w:rPr>
  </w:style>
  <w:style w:type="paragraph" w:customStyle="1" w:styleId="-310">
    <w:name w:val="Светлый список - Акцент 31"/>
    <w:hidden/>
    <w:uiPriority w:val="99"/>
    <w:semiHidden/>
    <w:rsid w:val="007D65E3"/>
    <w:rPr>
      <w:sz w:val="28"/>
    </w:rPr>
  </w:style>
  <w:style w:type="paragraph" w:customStyle="1" w:styleId="-20">
    <w:name w:val="Подзаголовок-2"/>
    <w:basedOn w:val="-21"/>
    <w:link w:val="-22"/>
    <w:locked/>
    <w:rsid w:val="00993B04"/>
    <w:pPr>
      <w:keepNext/>
      <w:suppressAutoHyphens/>
      <w:spacing w:before="360" w:after="120"/>
      <w:jc w:val="left"/>
      <w:outlineLvl w:val="1"/>
    </w:pPr>
    <w:rPr>
      <w:b/>
      <w:caps/>
    </w:rPr>
  </w:style>
  <w:style w:type="paragraph" w:customStyle="1" w:styleId="-21">
    <w:name w:val="Пункт-2"/>
    <w:basedOn w:val="a6"/>
    <w:link w:val="-23"/>
    <w:locked/>
    <w:rsid w:val="00993B04"/>
    <w:pPr>
      <w:spacing w:line="288" w:lineRule="auto"/>
    </w:pPr>
  </w:style>
  <w:style w:type="character" w:customStyle="1" w:styleId="-23">
    <w:name w:val="Пункт-2 Знак"/>
    <w:link w:val="-21"/>
    <w:rsid w:val="00993B04"/>
    <w:rPr>
      <w:sz w:val="28"/>
      <w:szCs w:val="24"/>
      <w:lang w:val="ru-RU" w:eastAsia="ru-RU" w:bidi="ar-SA"/>
    </w:rPr>
  </w:style>
  <w:style w:type="character" w:customStyle="1" w:styleId="-22">
    <w:name w:val="Подзаголовок-2 Знак"/>
    <w:link w:val="-20"/>
    <w:rsid w:val="00993B04"/>
    <w:rPr>
      <w:b/>
      <w:caps/>
      <w:sz w:val="28"/>
      <w:szCs w:val="24"/>
      <w:lang w:val="ru-RU" w:eastAsia="ru-RU" w:bidi="ar-SA"/>
    </w:rPr>
  </w:style>
  <w:style w:type="paragraph" w:customStyle="1" w:styleId="1">
    <w:name w:val="1)а"/>
    <w:basedOn w:val="a6"/>
    <w:next w:val="-41"/>
    <w:link w:val="19"/>
    <w:locked/>
    <w:rsid w:val="00494D34"/>
    <w:pPr>
      <w:numPr>
        <w:numId w:val="11"/>
      </w:numPr>
    </w:pPr>
    <w:rPr>
      <w:rFonts w:ascii="Times New Roman" w:hAnsi="Times New Roman"/>
    </w:rPr>
  </w:style>
  <w:style w:type="paragraph" w:customStyle="1" w:styleId="-40">
    <w:name w:val="Пункт-4"/>
    <w:basedOn w:val="a6"/>
    <w:link w:val="-42"/>
    <w:qFormat/>
    <w:locked/>
    <w:rsid w:val="00D164D2"/>
  </w:style>
  <w:style w:type="paragraph" w:customStyle="1" w:styleId="-51">
    <w:name w:val="Пункт-5"/>
    <w:basedOn w:val="a6"/>
    <w:locked/>
    <w:rsid w:val="00ED7BF9"/>
  </w:style>
  <w:style w:type="paragraph" w:customStyle="1" w:styleId="-60">
    <w:name w:val="Пункт-6"/>
    <w:basedOn w:val="a6"/>
    <w:qFormat/>
    <w:locked/>
    <w:rsid w:val="00D164D2"/>
  </w:style>
  <w:style w:type="paragraph" w:customStyle="1" w:styleId="-70">
    <w:name w:val="Пункт-7"/>
    <w:basedOn w:val="a6"/>
    <w:locked/>
    <w:rsid w:val="00ED7BF9"/>
  </w:style>
  <w:style w:type="character" w:customStyle="1" w:styleId="29">
    <w:name w:val="Основной шрифт абзаца2"/>
    <w:locked/>
    <w:rsid w:val="00993B04"/>
  </w:style>
  <w:style w:type="character" w:customStyle="1" w:styleId="1a">
    <w:name w:val="Основной шрифт абзаца1"/>
    <w:locked/>
    <w:rsid w:val="00993B04"/>
  </w:style>
  <w:style w:type="character" w:customStyle="1" w:styleId="affff0">
    <w:name w:val="Символ нумерации"/>
    <w:locked/>
    <w:rsid w:val="00993B04"/>
  </w:style>
  <w:style w:type="paragraph" w:customStyle="1" w:styleId="2a">
    <w:name w:val="Название2"/>
    <w:basedOn w:val="a6"/>
    <w:locked/>
    <w:rsid w:val="00993B04"/>
    <w:pPr>
      <w:suppressLineNumbers/>
      <w:spacing w:after="120" w:line="288" w:lineRule="auto"/>
      <w:ind w:firstLine="567"/>
    </w:pPr>
    <w:rPr>
      <w:rFonts w:ascii="Arial" w:eastAsia="Calibri" w:hAnsi="Arial" w:cs="Tahoma"/>
      <w:i/>
      <w:iCs/>
      <w:sz w:val="20"/>
      <w:lang w:eastAsia="ar-SA"/>
    </w:rPr>
  </w:style>
  <w:style w:type="paragraph" w:customStyle="1" w:styleId="2b">
    <w:name w:val="Указатель2"/>
    <w:basedOn w:val="a6"/>
    <w:locked/>
    <w:rsid w:val="00993B04"/>
    <w:pPr>
      <w:suppressLineNumbers/>
      <w:spacing w:line="288" w:lineRule="auto"/>
      <w:ind w:firstLine="567"/>
    </w:pPr>
    <w:rPr>
      <w:rFonts w:ascii="Arial" w:eastAsia="Calibri" w:hAnsi="Arial" w:cs="Tahoma"/>
      <w:szCs w:val="22"/>
      <w:lang w:eastAsia="ar-SA"/>
    </w:rPr>
  </w:style>
  <w:style w:type="paragraph" w:customStyle="1" w:styleId="1b">
    <w:name w:val="Название1"/>
    <w:basedOn w:val="a6"/>
    <w:locked/>
    <w:rsid w:val="00993B04"/>
    <w:pPr>
      <w:suppressLineNumbers/>
      <w:spacing w:after="120" w:line="288" w:lineRule="auto"/>
      <w:ind w:firstLine="567"/>
    </w:pPr>
    <w:rPr>
      <w:rFonts w:ascii="Arial" w:eastAsia="Calibri" w:hAnsi="Arial" w:cs="Tahoma"/>
      <w:i/>
      <w:iCs/>
      <w:sz w:val="20"/>
      <w:lang w:eastAsia="ar-SA"/>
    </w:rPr>
  </w:style>
  <w:style w:type="paragraph" w:customStyle="1" w:styleId="1c">
    <w:name w:val="Указатель1"/>
    <w:basedOn w:val="a6"/>
    <w:locked/>
    <w:rsid w:val="00993B04"/>
    <w:pPr>
      <w:suppressLineNumbers/>
      <w:spacing w:line="288" w:lineRule="auto"/>
      <w:ind w:firstLine="567"/>
    </w:pPr>
    <w:rPr>
      <w:rFonts w:ascii="Arial" w:eastAsia="Calibri" w:hAnsi="Arial" w:cs="Tahoma"/>
      <w:szCs w:val="22"/>
      <w:lang w:eastAsia="ar-SA"/>
    </w:rPr>
  </w:style>
  <w:style w:type="character" w:customStyle="1" w:styleId="ad">
    <w:name w:val="Верхний колонтитул Знак"/>
    <w:link w:val="ac"/>
    <w:uiPriority w:val="99"/>
    <w:rsid w:val="004F2B60"/>
    <w:rPr>
      <w:i/>
      <w:iCs/>
    </w:rPr>
  </w:style>
  <w:style w:type="paragraph" w:customStyle="1" w:styleId="-24">
    <w:name w:val="пункт-2"/>
    <w:basedOn w:val="aa"/>
    <w:locked/>
    <w:rsid w:val="00993B04"/>
    <w:pPr>
      <w:tabs>
        <w:tab w:val="right" w:pos="0"/>
        <w:tab w:val="num" w:pos="1701"/>
      </w:tabs>
      <w:spacing w:after="0"/>
    </w:pPr>
    <w:rPr>
      <w:szCs w:val="24"/>
    </w:rPr>
  </w:style>
  <w:style w:type="character" w:customStyle="1" w:styleId="aff6">
    <w:name w:val="Таблица шапка Знак"/>
    <w:link w:val="aff5"/>
    <w:rsid w:val="00993B04"/>
    <w:rPr>
      <w:sz w:val="18"/>
      <w:szCs w:val="18"/>
      <w:lang w:val="ru-RU" w:eastAsia="ru-RU" w:bidi="ar-SA"/>
    </w:rPr>
  </w:style>
  <w:style w:type="paragraph" w:customStyle="1" w:styleId="affff1">
    <w:name w:val="Пункт_б/н"/>
    <w:basedOn w:val="a6"/>
    <w:locked/>
    <w:rsid w:val="00993B04"/>
    <w:pPr>
      <w:spacing w:line="360" w:lineRule="auto"/>
      <w:ind w:left="1134"/>
    </w:pPr>
    <w:rPr>
      <w:snapToGrid w:val="0"/>
      <w:szCs w:val="28"/>
    </w:rPr>
  </w:style>
  <w:style w:type="numbering" w:customStyle="1" w:styleId="StyleBulleted">
    <w:name w:val="StyleBulleted"/>
    <w:locked/>
    <w:rsid w:val="00993B04"/>
  </w:style>
  <w:style w:type="character" w:customStyle="1" w:styleId="affff2">
    <w:name w:val="комментарий"/>
    <w:locked/>
    <w:rsid w:val="00E84D6B"/>
    <w:rPr>
      <w:b/>
      <w:i/>
      <w:shd w:val="clear" w:color="auto" w:fill="FFFF99"/>
    </w:rPr>
  </w:style>
  <w:style w:type="paragraph" w:customStyle="1" w:styleId="2c">
    <w:name w:val="Подзаголовок_2"/>
    <w:basedOn w:val="a6"/>
    <w:locked/>
    <w:rsid w:val="00FA2F95"/>
    <w:pPr>
      <w:keepNext/>
      <w:tabs>
        <w:tab w:val="num" w:pos="576"/>
        <w:tab w:val="num" w:pos="1701"/>
      </w:tabs>
      <w:suppressAutoHyphens/>
      <w:spacing w:before="360" w:after="120"/>
      <w:ind w:left="576" w:hanging="576"/>
      <w:outlineLvl w:val="1"/>
    </w:pPr>
    <w:rPr>
      <w:b/>
      <w:sz w:val="32"/>
      <w:szCs w:val="20"/>
    </w:rPr>
  </w:style>
  <w:style w:type="character" w:customStyle="1" w:styleId="afff3">
    <w:name w:val="Подподпункт Знак"/>
    <w:link w:val="afff2"/>
    <w:rsid w:val="00B87CC3"/>
    <w:rPr>
      <w:sz w:val="28"/>
      <w:lang w:val="ru-RU" w:eastAsia="ru-RU" w:bidi="ar-SA"/>
    </w:rPr>
  </w:style>
  <w:style w:type="paragraph" w:customStyle="1" w:styleId="2d">
    <w:name w:val="Стиль Примечание + разреженный на  2 пт"/>
    <w:basedOn w:val="afff0"/>
    <w:link w:val="2e"/>
    <w:locked/>
    <w:rsid w:val="00667263"/>
    <w:rPr>
      <w:spacing w:val="40"/>
    </w:rPr>
  </w:style>
  <w:style w:type="character" w:customStyle="1" w:styleId="afff1">
    <w:name w:val="Примечание Знак"/>
    <w:link w:val="afff0"/>
    <w:rsid w:val="00A42740"/>
    <w:rPr>
      <w:spacing w:val="20"/>
      <w:sz w:val="24"/>
      <w:szCs w:val="28"/>
      <w:lang w:val="ru-RU" w:eastAsia="ru-RU" w:bidi="ar-SA"/>
    </w:rPr>
  </w:style>
  <w:style w:type="character" w:customStyle="1" w:styleId="2e">
    <w:name w:val="Стиль Примечание + разреженный на  2 пт Знак"/>
    <w:link w:val="2d"/>
    <w:rsid w:val="00667263"/>
    <w:rPr>
      <w:spacing w:val="40"/>
      <w:sz w:val="24"/>
      <w:szCs w:val="28"/>
      <w:lang w:val="ru-RU" w:eastAsia="ru-RU" w:bidi="ar-SA"/>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2"/>
    <w:uiPriority w:val="9"/>
    <w:rsid w:val="00503EE0"/>
    <w:rPr>
      <w:b/>
      <w:bCs/>
      <w:sz w:val="28"/>
      <w:szCs w:val="32"/>
    </w:rPr>
  </w:style>
  <w:style w:type="paragraph" w:customStyle="1" w:styleId="affff3">
    <w:name w:val="Подвал для информации об изменениях"/>
    <w:basedOn w:val="13"/>
    <w:next w:val="a6"/>
    <w:uiPriority w:val="99"/>
    <w:locked/>
    <w:rsid w:val="00800237"/>
    <w:pPr>
      <w:keepNext w:val="0"/>
      <w:keepLines w:val="0"/>
      <w:widowControl w:val="0"/>
      <w:suppressAutoHyphens w:val="0"/>
      <w:autoSpaceDE w:val="0"/>
      <w:autoSpaceDN w:val="0"/>
      <w:adjustRightInd w:val="0"/>
      <w:spacing w:before="108" w:after="108"/>
      <w:jc w:val="center"/>
      <w:outlineLvl w:val="9"/>
    </w:pPr>
    <w:rPr>
      <w:rFonts w:ascii="Arial" w:hAnsi="Arial" w:cs="Arial"/>
      <w:b w:val="0"/>
      <w:bCs w:val="0"/>
      <w:color w:val="26282F"/>
      <w:kern w:val="0"/>
      <w:sz w:val="18"/>
      <w:szCs w:val="18"/>
    </w:rPr>
  </w:style>
  <w:style w:type="paragraph" w:customStyle="1" w:styleId="113">
    <w:name w:val="Цветной список — акцент 11"/>
    <w:basedOn w:val="a6"/>
    <w:qFormat/>
    <w:locked/>
    <w:rsid w:val="00394AB9"/>
    <w:pPr>
      <w:spacing w:line="288" w:lineRule="auto"/>
      <w:ind w:left="720"/>
    </w:pPr>
    <w:rPr>
      <w:rFonts w:eastAsia="Calibri" w:cs="Calibri"/>
      <w:szCs w:val="22"/>
      <w:lang w:eastAsia="ar-SA"/>
    </w:rPr>
  </w:style>
  <w:style w:type="paragraph" w:customStyle="1" w:styleId="114">
    <w:name w:val="Цветная заливка — акцент 11"/>
    <w:hidden/>
    <w:uiPriority w:val="99"/>
    <w:rsid w:val="00394AB9"/>
    <w:rPr>
      <w:sz w:val="28"/>
    </w:rPr>
  </w:style>
  <w:style w:type="character" w:customStyle="1" w:styleId="affff4">
    <w:name w:val="Гипертекстовая ссылка"/>
    <w:basedOn w:val="a7"/>
    <w:uiPriority w:val="99"/>
    <w:locked/>
    <w:rsid w:val="00E97AD9"/>
    <w:rPr>
      <w:b/>
      <w:bCs/>
      <w:color w:val="106BBE"/>
    </w:rPr>
  </w:style>
  <w:style w:type="paragraph" w:styleId="affff5">
    <w:name w:val="Revision"/>
    <w:hidden/>
    <w:uiPriority w:val="65"/>
    <w:rsid w:val="00833388"/>
    <w:rPr>
      <w:sz w:val="28"/>
    </w:rPr>
  </w:style>
  <w:style w:type="paragraph" w:styleId="a5">
    <w:name w:val="List Paragraph"/>
    <w:aliases w:val="Алроса_маркер (Уровень 4),Маркер,ПАРАГРАФ,Абзац списка2"/>
    <w:basedOn w:val="a6"/>
    <w:link w:val="affff6"/>
    <w:uiPriority w:val="34"/>
    <w:qFormat/>
    <w:locked/>
    <w:rsid w:val="00B066F8"/>
    <w:pPr>
      <w:numPr>
        <w:numId w:val="4"/>
      </w:numPr>
    </w:pPr>
    <w:rPr>
      <w:rFonts w:ascii="Times New Roman" w:eastAsia="Calibri" w:hAnsi="Times New Roman"/>
      <w:szCs w:val="28"/>
      <w:lang w:eastAsia="en-US"/>
    </w:rPr>
  </w:style>
  <w:style w:type="character" w:customStyle="1" w:styleId="af8">
    <w:name w:val="Нижний колонтитул Знак"/>
    <w:basedOn w:val="a7"/>
    <w:link w:val="af7"/>
    <w:uiPriority w:val="99"/>
    <w:rsid w:val="0056368E"/>
  </w:style>
  <w:style w:type="character" w:customStyle="1" w:styleId="affff6">
    <w:name w:val="Абзац списка Знак"/>
    <w:aliases w:val="Алроса_маркер (Уровень 4) Знак,Маркер Знак,ПАРАГРАФ Знак,Абзац списка2 Знак"/>
    <w:link w:val="a5"/>
    <w:uiPriority w:val="34"/>
    <w:locked/>
    <w:rsid w:val="00B066F8"/>
    <w:rPr>
      <w:rFonts w:ascii="Times New Roman" w:eastAsia="Calibri" w:hAnsi="Times New Roman"/>
      <w:sz w:val="28"/>
      <w:szCs w:val="28"/>
      <w:lang w:eastAsia="en-US"/>
    </w:rPr>
  </w:style>
  <w:style w:type="character" w:customStyle="1" w:styleId="affb">
    <w:name w:val="Текст сноски Знак"/>
    <w:basedOn w:val="a7"/>
    <w:link w:val="affa"/>
    <w:rsid w:val="00111716"/>
    <w:rPr>
      <w:rFonts w:ascii="Times New Roman" w:hAnsi="Times New Roman"/>
      <w:sz w:val="18"/>
      <w:szCs w:val="20"/>
    </w:rPr>
  </w:style>
  <w:style w:type="paragraph" w:customStyle="1" w:styleId="2f">
    <w:name w:val="Пункт_2"/>
    <w:basedOn w:val="a6"/>
    <w:uiPriority w:val="99"/>
    <w:locked/>
    <w:rsid w:val="00C2633E"/>
    <w:pPr>
      <w:numPr>
        <w:ilvl w:val="1"/>
      </w:numPr>
      <w:spacing w:line="360" w:lineRule="auto"/>
    </w:pPr>
    <w:rPr>
      <w:rFonts w:ascii="Times New Roman" w:hAnsi="Times New Roman"/>
      <w:snapToGrid w:val="0"/>
      <w:szCs w:val="20"/>
    </w:rPr>
  </w:style>
  <w:style w:type="paragraph" w:customStyle="1" w:styleId="36">
    <w:name w:val="Пункт_3"/>
    <w:basedOn w:val="2f"/>
    <w:locked/>
    <w:rsid w:val="00C2633E"/>
    <w:pPr>
      <w:numPr>
        <w:ilvl w:val="2"/>
      </w:numPr>
    </w:pPr>
  </w:style>
  <w:style w:type="paragraph" w:customStyle="1" w:styleId="44">
    <w:name w:val="Пункт_4"/>
    <w:basedOn w:val="36"/>
    <w:uiPriority w:val="99"/>
    <w:locked/>
    <w:rsid w:val="00C2633E"/>
    <w:pPr>
      <w:numPr>
        <w:ilvl w:val="3"/>
      </w:numPr>
    </w:pPr>
    <w:rPr>
      <w:snapToGrid/>
    </w:rPr>
  </w:style>
  <w:style w:type="paragraph" w:customStyle="1" w:styleId="5ABCD">
    <w:name w:val="Пункт_5_ABCD"/>
    <w:basedOn w:val="a6"/>
    <w:locked/>
    <w:rsid w:val="00C2633E"/>
    <w:pPr>
      <w:spacing w:line="360" w:lineRule="auto"/>
    </w:pPr>
    <w:rPr>
      <w:rFonts w:ascii="Times New Roman" w:hAnsi="Times New Roman"/>
      <w:snapToGrid w:val="0"/>
      <w:szCs w:val="20"/>
    </w:rPr>
  </w:style>
  <w:style w:type="paragraph" w:customStyle="1" w:styleId="1d">
    <w:name w:val="Пункт_1"/>
    <w:basedOn w:val="a6"/>
    <w:locked/>
    <w:rsid w:val="00C2633E"/>
    <w:pPr>
      <w:keepNext/>
      <w:spacing w:before="480" w:after="240"/>
      <w:jc w:val="center"/>
      <w:outlineLvl w:val="0"/>
    </w:pPr>
    <w:rPr>
      <w:rFonts w:ascii="Arial" w:hAnsi="Arial"/>
      <w:b/>
      <w:snapToGrid w:val="0"/>
      <w:sz w:val="32"/>
      <w:szCs w:val="28"/>
    </w:rPr>
  </w:style>
  <w:style w:type="character" w:customStyle="1" w:styleId="19">
    <w:name w:val="1)а Знак"/>
    <w:link w:val="1"/>
    <w:rsid w:val="00494D34"/>
    <w:rPr>
      <w:rFonts w:ascii="Times New Roman" w:hAnsi="Times New Roman"/>
      <w:sz w:val="28"/>
    </w:rPr>
  </w:style>
  <w:style w:type="numbering" w:customStyle="1" w:styleId="affff7">
    <w:name w:val="НЦРТ Положение"/>
    <w:uiPriority w:val="99"/>
    <w:locked/>
    <w:rsid w:val="00A22FC8"/>
  </w:style>
  <w:style w:type="paragraph" w:styleId="affff8">
    <w:name w:val="List Bullet"/>
    <w:basedOn w:val="a6"/>
    <w:autoRedefine/>
    <w:locked/>
    <w:rsid w:val="002A77A6"/>
    <w:pPr>
      <w:widowControl w:val="0"/>
      <w:tabs>
        <w:tab w:val="num" w:pos="405"/>
        <w:tab w:val="num" w:pos="644"/>
      </w:tabs>
      <w:autoSpaceDE w:val="0"/>
      <w:autoSpaceDN w:val="0"/>
      <w:adjustRightInd w:val="0"/>
      <w:spacing w:line="288" w:lineRule="auto"/>
      <w:ind w:left="360" w:firstLine="567"/>
      <w:textAlignment w:val="baseline"/>
    </w:pPr>
    <w:rPr>
      <w:rFonts w:ascii="Times New Roman" w:hAnsi="Times New Roman"/>
      <w:szCs w:val="28"/>
    </w:rPr>
  </w:style>
  <w:style w:type="table" w:customStyle="1" w:styleId="-111">
    <w:name w:val="Таблица-сетка 1 светлая — акцент 11"/>
    <w:basedOn w:val="a8"/>
    <w:uiPriority w:val="46"/>
    <w:locked/>
    <w:rsid w:val="006F3EBD"/>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1">
    <w:name w:val="s_1"/>
    <w:basedOn w:val="a6"/>
    <w:locked/>
    <w:rsid w:val="006F3EBD"/>
    <w:pPr>
      <w:spacing w:before="100" w:beforeAutospacing="1" w:after="100" w:afterAutospacing="1"/>
      <w:jc w:val="left"/>
    </w:pPr>
    <w:rPr>
      <w:rFonts w:ascii="Times New Roman" w:hAnsi="Times New Roman"/>
      <w:sz w:val="24"/>
    </w:rPr>
  </w:style>
  <w:style w:type="paragraph" w:customStyle="1" w:styleId="ConsPlusNormal">
    <w:name w:val="ConsPlusNormal"/>
    <w:locked/>
    <w:rsid w:val="006F3EBD"/>
    <w:pPr>
      <w:widowControl w:val="0"/>
      <w:autoSpaceDE w:val="0"/>
      <w:autoSpaceDN w:val="0"/>
      <w:adjustRightInd w:val="0"/>
    </w:pPr>
    <w:rPr>
      <w:rFonts w:ascii="Arial" w:eastAsiaTheme="minorEastAsia" w:hAnsi="Arial" w:cs="Arial"/>
      <w:sz w:val="20"/>
      <w:szCs w:val="20"/>
    </w:rPr>
  </w:style>
  <w:style w:type="character" w:customStyle="1" w:styleId="s10">
    <w:name w:val="s_10"/>
    <w:basedOn w:val="a7"/>
    <w:locked/>
    <w:rsid w:val="006F3EBD"/>
  </w:style>
  <w:style w:type="character" w:customStyle="1" w:styleId="-42">
    <w:name w:val="Пункт-4 Знак"/>
    <w:link w:val="-40"/>
    <w:locked/>
    <w:rsid w:val="004B57B6"/>
  </w:style>
  <w:style w:type="paragraph" w:customStyle="1" w:styleId="S11">
    <w:name w:val="S_Заголовок1_СписокН"/>
    <w:basedOn w:val="a6"/>
    <w:next w:val="a6"/>
    <w:locked/>
    <w:rsid w:val="004B57B6"/>
    <w:pPr>
      <w:keepNext/>
      <w:pageBreakBefore/>
      <w:ind w:left="360" w:hanging="360"/>
      <w:outlineLvl w:val="0"/>
    </w:pPr>
    <w:rPr>
      <w:rFonts w:ascii="Arial" w:hAnsi="Arial"/>
      <w:b/>
      <w:caps/>
      <w:sz w:val="32"/>
      <w:szCs w:val="32"/>
    </w:rPr>
  </w:style>
  <w:style w:type="paragraph" w:customStyle="1" w:styleId="S20">
    <w:name w:val="S_Заголовок2_СписокН"/>
    <w:basedOn w:val="a6"/>
    <w:next w:val="a6"/>
    <w:locked/>
    <w:rsid w:val="004B57B6"/>
    <w:pPr>
      <w:keepNext/>
      <w:tabs>
        <w:tab w:val="num" w:pos="576"/>
      </w:tabs>
      <w:ind w:left="576" w:hanging="576"/>
      <w:outlineLvl w:val="1"/>
    </w:pPr>
    <w:rPr>
      <w:rFonts w:ascii="Arial" w:hAnsi="Arial"/>
      <w:b/>
      <w:caps/>
      <w:sz w:val="24"/>
    </w:rPr>
  </w:style>
  <w:style w:type="paragraph" w:customStyle="1" w:styleId="S3">
    <w:name w:val="S_Заголовок3_СписокН"/>
    <w:basedOn w:val="a6"/>
    <w:next w:val="a6"/>
    <w:locked/>
    <w:rsid w:val="004B57B6"/>
    <w:pPr>
      <w:keepNext/>
      <w:tabs>
        <w:tab w:val="num" w:pos="720"/>
      </w:tabs>
      <w:ind w:left="720" w:hanging="720"/>
    </w:pPr>
    <w:rPr>
      <w:rFonts w:ascii="Arial" w:hAnsi="Arial"/>
      <w:b/>
      <w:i/>
      <w:caps/>
      <w:sz w:val="20"/>
      <w:szCs w:val="20"/>
    </w:rPr>
  </w:style>
  <w:style w:type="paragraph" w:customStyle="1" w:styleId="S">
    <w:name w:val="S_Обычный"/>
    <w:basedOn w:val="a6"/>
    <w:link w:val="S0"/>
    <w:locked/>
    <w:rsid w:val="004B57B6"/>
    <w:pPr>
      <w:widowControl w:val="0"/>
    </w:pPr>
    <w:rPr>
      <w:rFonts w:ascii="Times New Roman" w:hAnsi="Times New Roman"/>
      <w:sz w:val="24"/>
    </w:rPr>
  </w:style>
  <w:style w:type="character" w:customStyle="1" w:styleId="S0">
    <w:name w:val="S_Обычный Знак"/>
    <w:link w:val="S"/>
    <w:rsid w:val="004B57B6"/>
    <w:rPr>
      <w:rFonts w:ascii="Times New Roman" w:hAnsi="Times New Roman"/>
      <w:sz w:val="24"/>
    </w:rPr>
  </w:style>
  <w:style w:type="paragraph" w:customStyle="1" w:styleId="-43">
    <w:name w:val="-4"/>
    <w:basedOn w:val="a6"/>
    <w:locked/>
    <w:rsid w:val="00004EFE"/>
    <w:pPr>
      <w:spacing w:before="100" w:beforeAutospacing="1" w:after="100" w:afterAutospacing="1"/>
      <w:jc w:val="left"/>
    </w:pPr>
    <w:rPr>
      <w:rFonts w:ascii="Times New Roman" w:eastAsiaTheme="minorHAnsi" w:hAnsi="Times New Roman"/>
      <w:sz w:val="24"/>
    </w:rPr>
  </w:style>
  <w:style w:type="paragraph" w:customStyle="1" w:styleId="1-0">
    <w:name w:val="[АЛРОСА] Наименование Главы (Уровень 1-а)"/>
    <w:link w:val="1-1"/>
    <w:uiPriority w:val="99"/>
    <w:qFormat/>
    <w:rsid w:val="00EA0C1D"/>
    <w:pPr>
      <w:keepNext/>
      <w:keepLines/>
      <w:pageBreakBefore/>
      <w:suppressAutoHyphens/>
      <w:spacing w:before="240"/>
      <w:jc w:val="center"/>
      <w:outlineLvl w:val="0"/>
    </w:pPr>
    <w:rPr>
      <w:rFonts w:ascii="Times New Roman" w:eastAsiaTheme="minorHAnsi" w:hAnsi="Times New Roman"/>
      <w:b/>
      <w:caps/>
      <w:sz w:val="28"/>
      <w:szCs w:val="28"/>
      <w:lang w:eastAsia="en-US"/>
    </w:rPr>
  </w:style>
  <w:style w:type="character" w:customStyle="1" w:styleId="1-1">
    <w:name w:val="[АЛРОСА] Наименование Главы (Уровень 1-а) Знак"/>
    <w:basedOn w:val="a7"/>
    <w:link w:val="1-0"/>
    <w:uiPriority w:val="99"/>
    <w:rsid w:val="00EA0C1D"/>
    <w:rPr>
      <w:rFonts w:ascii="Times New Roman" w:eastAsiaTheme="minorHAnsi" w:hAnsi="Times New Roman"/>
      <w:b/>
      <w:caps/>
      <w:sz w:val="28"/>
      <w:szCs w:val="28"/>
      <w:lang w:eastAsia="en-US"/>
    </w:rPr>
  </w:style>
  <w:style w:type="paragraph" w:customStyle="1" w:styleId="20">
    <w:name w:val="АЛРОСА Наименование Подраздела (Уровень 2)"/>
    <w:link w:val="2f0"/>
    <w:uiPriority w:val="99"/>
    <w:qFormat/>
    <w:rsid w:val="00AF2856"/>
    <w:pPr>
      <w:keepNext/>
      <w:keepLines/>
      <w:numPr>
        <w:numId w:val="3"/>
      </w:numPr>
      <w:tabs>
        <w:tab w:val="left" w:pos="2410"/>
      </w:tabs>
      <w:suppressAutoHyphens/>
      <w:spacing w:before="240"/>
      <w:jc w:val="both"/>
      <w:outlineLvl w:val="2"/>
    </w:pPr>
    <w:rPr>
      <w:rFonts w:ascii="Times New Roman" w:hAnsi="Times New Roman"/>
      <w:b/>
      <w:sz w:val="28"/>
      <w:szCs w:val="28"/>
    </w:rPr>
  </w:style>
  <w:style w:type="character" w:customStyle="1" w:styleId="2f0">
    <w:name w:val="АЛРОСА Наименование Подраздела (Уровень 2) Знак"/>
    <w:basedOn w:val="a7"/>
    <w:link w:val="20"/>
    <w:uiPriority w:val="99"/>
    <w:rsid w:val="005A5514"/>
    <w:rPr>
      <w:rFonts w:ascii="Times New Roman" w:hAnsi="Times New Roman"/>
      <w:b/>
      <w:sz w:val="28"/>
      <w:szCs w:val="28"/>
    </w:rPr>
  </w:style>
  <w:style w:type="paragraph" w:customStyle="1" w:styleId="2f1">
    <w:name w:val="АЛРОСА Наименование Раздела (Уровень 2)"/>
    <w:link w:val="2f2"/>
    <w:uiPriority w:val="99"/>
    <w:rsid w:val="005204BF"/>
    <w:pPr>
      <w:keepNext/>
      <w:keepLines/>
      <w:suppressAutoHyphens/>
      <w:spacing w:before="240"/>
      <w:ind w:left="360" w:hanging="360"/>
      <w:jc w:val="center"/>
      <w:outlineLvl w:val="1"/>
    </w:pPr>
    <w:rPr>
      <w:rFonts w:ascii="Times New Roman" w:hAnsi="Times New Roman"/>
      <w:b/>
      <w:sz w:val="28"/>
      <w:szCs w:val="28"/>
    </w:rPr>
  </w:style>
  <w:style w:type="character" w:customStyle="1" w:styleId="2f2">
    <w:name w:val="АЛРОСА Наименование Раздела (Уровень 2) Знак"/>
    <w:basedOn w:val="a7"/>
    <w:link w:val="2f1"/>
    <w:uiPriority w:val="99"/>
    <w:rsid w:val="005204BF"/>
    <w:rPr>
      <w:rFonts w:ascii="Times New Roman" w:hAnsi="Times New Roman"/>
      <w:b/>
      <w:sz w:val="28"/>
      <w:szCs w:val="28"/>
    </w:rPr>
  </w:style>
  <w:style w:type="paragraph" w:customStyle="1" w:styleId="affff9">
    <w:name w:val="[Ростех] Простой текст (Без уровня)"/>
    <w:link w:val="af1"/>
    <w:uiPriority w:val="99"/>
    <w:qFormat/>
    <w:rsid w:val="00AF2856"/>
    <w:pPr>
      <w:suppressAutoHyphens/>
      <w:spacing w:before="120"/>
      <w:ind w:left="1134" w:hanging="1134"/>
      <w:jc w:val="both"/>
    </w:pPr>
    <w:rPr>
      <w:sz w:val="28"/>
      <w:szCs w:val="28"/>
    </w:rPr>
  </w:style>
  <w:style w:type="character" w:customStyle="1" w:styleId="af1">
    <w:name w:val="[Ростех] Простой текст (Без уровня) Знак"/>
    <w:basedOn w:val="a7"/>
    <w:link w:val="affff9"/>
    <w:uiPriority w:val="99"/>
    <w:rsid w:val="00DB53A7"/>
    <w:rPr>
      <w:sz w:val="28"/>
      <w:szCs w:val="28"/>
    </w:rPr>
  </w:style>
  <w:style w:type="paragraph" w:customStyle="1" w:styleId="45">
    <w:name w:val="[Ростех] Текст Подпункта (следующий абзац) (Уровень 4)"/>
    <w:link w:val="46"/>
    <w:rsid w:val="00DB53A7"/>
    <w:pPr>
      <w:suppressAutoHyphens/>
      <w:spacing w:before="120"/>
      <w:ind w:left="1134"/>
      <w:jc w:val="both"/>
      <w:outlineLvl w:val="3"/>
    </w:pPr>
    <w:rPr>
      <w:sz w:val="28"/>
      <w:szCs w:val="28"/>
    </w:rPr>
  </w:style>
  <w:style w:type="character" w:customStyle="1" w:styleId="46">
    <w:name w:val="[Ростех] Текст Подпункта (следующий абзац) (Уровень 4) Знак"/>
    <w:basedOn w:val="a7"/>
    <w:link w:val="45"/>
    <w:rsid w:val="00DB53A7"/>
    <w:rPr>
      <w:sz w:val="28"/>
      <w:szCs w:val="28"/>
    </w:rPr>
  </w:style>
  <w:style w:type="paragraph" w:customStyle="1" w:styleId="14">
    <w:name w:val="АЛ (1) уровень 4"/>
    <w:basedOn w:val="4"/>
    <w:link w:val="140"/>
    <w:uiPriority w:val="99"/>
    <w:qFormat/>
    <w:rsid w:val="00AF2856"/>
    <w:pPr>
      <w:numPr>
        <w:ilvl w:val="3"/>
        <w:numId w:val="10"/>
      </w:numPr>
      <w:suppressAutoHyphens/>
      <w:outlineLvl w:val="4"/>
    </w:pPr>
    <w:rPr>
      <w:rFonts w:ascii="Times New Roman" w:hAnsi="Times New Roman"/>
      <w:szCs w:val="28"/>
    </w:rPr>
  </w:style>
  <w:style w:type="character" w:customStyle="1" w:styleId="140">
    <w:name w:val="АЛ (1) уровень 4 Знак"/>
    <w:basedOn w:val="a7"/>
    <w:link w:val="14"/>
    <w:uiPriority w:val="99"/>
    <w:rsid w:val="00874845"/>
    <w:rPr>
      <w:rFonts w:ascii="Times New Roman" w:hAnsi="Times New Roman"/>
      <w:sz w:val="28"/>
      <w:szCs w:val="28"/>
    </w:rPr>
  </w:style>
  <w:style w:type="paragraph" w:customStyle="1" w:styleId="5">
    <w:name w:val="АЛ (а) уровень 5"/>
    <w:link w:val="53"/>
    <w:uiPriority w:val="99"/>
    <w:qFormat/>
    <w:rsid w:val="00AF2856"/>
    <w:pPr>
      <w:numPr>
        <w:ilvl w:val="4"/>
        <w:numId w:val="6"/>
      </w:numPr>
      <w:suppressAutoHyphens/>
      <w:spacing w:before="120"/>
      <w:jc w:val="both"/>
      <w:outlineLvl w:val="5"/>
    </w:pPr>
    <w:rPr>
      <w:rFonts w:ascii="Times New Roman" w:hAnsi="Times New Roman"/>
      <w:sz w:val="28"/>
      <w:szCs w:val="28"/>
    </w:rPr>
  </w:style>
  <w:style w:type="character" w:customStyle="1" w:styleId="53">
    <w:name w:val="АЛ (а) уровень 5 Знак"/>
    <w:basedOn w:val="a7"/>
    <w:link w:val="5"/>
    <w:uiPriority w:val="99"/>
    <w:rsid w:val="00111716"/>
    <w:rPr>
      <w:rFonts w:ascii="Times New Roman" w:hAnsi="Times New Roman"/>
      <w:sz w:val="28"/>
      <w:szCs w:val="28"/>
    </w:rPr>
  </w:style>
  <w:style w:type="paragraph" w:customStyle="1" w:styleId="30">
    <w:name w:val="АЛРОСА Текст Пункта (Уровень 3)"/>
    <w:link w:val="37"/>
    <w:uiPriority w:val="99"/>
    <w:rsid w:val="00F547D5"/>
    <w:pPr>
      <w:numPr>
        <w:ilvl w:val="1"/>
        <w:numId w:val="3"/>
      </w:numPr>
      <w:tabs>
        <w:tab w:val="left" w:pos="709"/>
        <w:tab w:val="left" w:pos="1560"/>
      </w:tabs>
      <w:suppressAutoHyphens/>
      <w:spacing w:before="120"/>
      <w:outlineLvl w:val="3"/>
    </w:pPr>
    <w:rPr>
      <w:rFonts w:ascii="Times New Roman" w:hAnsi="Times New Roman"/>
      <w:b/>
      <w:sz w:val="28"/>
      <w:szCs w:val="28"/>
    </w:rPr>
  </w:style>
  <w:style w:type="character" w:customStyle="1" w:styleId="37">
    <w:name w:val="АЛРОСА Текст Пункта (Уровень 3) Знак"/>
    <w:basedOn w:val="a7"/>
    <w:link w:val="30"/>
    <w:uiPriority w:val="99"/>
    <w:rsid w:val="00F547D5"/>
    <w:rPr>
      <w:rFonts w:ascii="Times New Roman" w:hAnsi="Times New Roman"/>
      <w:b/>
      <w:sz w:val="28"/>
      <w:szCs w:val="28"/>
    </w:rPr>
  </w:style>
  <w:style w:type="character" w:customStyle="1" w:styleId="aff8">
    <w:name w:val="Текст Знак"/>
    <w:basedOn w:val="a7"/>
    <w:link w:val="aff7"/>
    <w:rsid w:val="009F3FB3"/>
    <w:rPr>
      <w:sz w:val="26"/>
      <w:szCs w:val="26"/>
    </w:rPr>
  </w:style>
  <w:style w:type="paragraph" w:customStyle="1" w:styleId="1-">
    <w:name w:val="Аэрокузбасс Наименование Главы (Уровень 1-б)"/>
    <w:basedOn w:val="1-0"/>
    <w:link w:val="1-2"/>
    <w:qFormat/>
    <w:locked/>
    <w:rsid w:val="00D4321B"/>
    <w:pPr>
      <w:numPr>
        <w:numId w:val="1"/>
      </w:numPr>
    </w:pPr>
  </w:style>
  <w:style w:type="paragraph" w:customStyle="1" w:styleId="38">
    <w:name w:val="Аэрокузбасс текст (Уровень 3)"/>
    <w:basedOn w:val="aff7"/>
    <w:link w:val="39"/>
    <w:qFormat/>
    <w:locked/>
    <w:rsid w:val="00B066F8"/>
    <w:pPr>
      <w:ind w:firstLine="0"/>
    </w:pPr>
    <w:rPr>
      <w:rFonts w:ascii="Times New Roman" w:hAnsi="Times New Roman"/>
      <w:sz w:val="28"/>
      <w:szCs w:val="28"/>
    </w:rPr>
  </w:style>
  <w:style w:type="character" w:customStyle="1" w:styleId="1-2">
    <w:name w:val="Аэрокузбасс Наименование Главы (Уровень 1-б) Знак"/>
    <w:basedOn w:val="1-1"/>
    <w:link w:val="1-"/>
    <w:rsid w:val="00D4321B"/>
    <w:rPr>
      <w:rFonts w:ascii="Times New Roman" w:eastAsiaTheme="minorHAnsi" w:hAnsi="Times New Roman"/>
      <w:b/>
      <w:caps/>
      <w:sz w:val="28"/>
      <w:szCs w:val="28"/>
      <w:lang w:eastAsia="en-US"/>
    </w:rPr>
  </w:style>
  <w:style w:type="paragraph" w:customStyle="1" w:styleId="3a">
    <w:name w:val="[Ростех] Наименование Подраздела (Уровень 3)"/>
    <w:link w:val="3b"/>
    <w:uiPriority w:val="99"/>
    <w:qFormat/>
    <w:rsid w:val="00AF2856"/>
    <w:pPr>
      <w:keepNext/>
      <w:keepLines/>
      <w:suppressAutoHyphens/>
      <w:spacing w:before="240"/>
      <w:ind w:left="2269" w:hanging="1134"/>
      <w:outlineLvl w:val="2"/>
    </w:pPr>
    <w:rPr>
      <w:b/>
      <w:sz w:val="28"/>
      <w:szCs w:val="28"/>
    </w:rPr>
  </w:style>
  <w:style w:type="character" w:customStyle="1" w:styleId="39">
    <w:name w:val="Аэрокузбасс текст (Уровень 3) Знак"/>
    <w:basedOn w:val="aff8"/>
    <w:link w:val="38"/>
    <w:rsid w:val="00B066F8"/>
    <w:rPr>
      <w:rFonts w:ascii="Times New Roman" w:hAnsi="Times New Roman"/>
      <w:sz w:val="28"/>
      <w:szCs w:val="28"/>
    </w:rPr>
  </w:style>
  <w:style w:type="paragraph" w:customStyle="1" w:styleId="2f3">
    <w:name w:val="[Ростех] Наименование Раздела (Уровень 2)"/>
    <w:link w:val="2f4"/>
    <w:uiPriority w:val="99"/>
    <w:qFormat/>
    <w:rsid w:val="00AF2856"/>
    <w:pPr>
      <w:keepNext/>
      <w:keepLines/>
      <w:suppressAutoHyphens/>
      <w:spacing w:before="240"/>
      <w:ind w:left="1134" w:hanging="1134"/>
      <w:jc w:val="center"/>
      <w:outlineLvl w:val="1"/>
    </w:pPr>
    <w:rPr>
      <w:b/>
      <w:sz w:val="28"/>
      <w:szCs w:val="28"/>
    </w:rPr>
  </w:style>
  <w:style w:type="paragraph" w:customStyle="1" w:styleId="47">
    <w:name w:val="[Ростех] Текст Пункта (Уровень 4)"/>
    <w:link w:val="48"/>
    <w:uiPriority w:val="99"/>
    <w:qFormat/>
    <w:rsid w:val="00AF2856"/>
    <w:pPr>
      <w:suppressAutoHyphens/>
      <w:spacing w:before="120"/>
      <w:ind w:left="1134" w:hanging="1134"/>
      <w:jc w:val="both"/>
      <w:outlineLvl w:val="3"/>
    </w:pPr>
    <w:rPr>
      <w:sz w:val="28"/>
      <w:szCs w:val="28"/>
    </w:rPr>
  </w:style>
  <w:style w:type="character" w:customStyle="1" w:styleId="48">
    <w:name w:val="[Ростех] Текст Пункта (Уровень 4) Знак"/>
    <w:basedOn w:val="a7"/>
    <w:link w:val="47"/>
    <w:uiPriority w:val="99"/>
    <w:rsid w:val="003530E6"/>
    <w:rPr>
      <w:sz w:val="28"/>
      <w:szCs w:val="28"/>
    </w:rPr>
  </w:style>
  <w:style w:type="paragraph" w:customStyle="1" w:styleId="40">
    <w:name w:val="Алроса Подпункт (Уровень 4)"/>
    <w:basedOn w:val="30"/>
    <w:link w:val="49"/>
    <w:locked/>
    <w:rsid w:val="000F0D93"/>
    <w:pPr>
      <w:numPr>
        <w:ilvl w:val="2"/>
      </w:numPr>
      <w:tabs>
        <w:tab w:val="clear" w:pos="709"/>
        <w:tab w:val="clear" w:pos="1560"/>
        <w:tab w:val="left" w:pos="1985"/>
      </w:tabs>
      <w:jc w:val="both"/>
    </w:pPr>
    <w:rPr>
      <w:b w:val="0"/>
    </w:rPr>
  </w:style>
  <w:style w:type="character" w:customStyle="1" w:styleId="49">
    <w:name w:val="Алроса Подпункт (Уровень 4) Знак"/>
    <w:basedOn w:val="37"/>
    <w:link w:val="40"/>
    <w:rsid w:val="000F0D93"/>
    <w:rPr>
      <w:rFonts w:ascii="Times New Roman" w:hAnsi="Times New Roman"/>
      <w:b w:val="0"/>
      <w:sz w:val="28"/>
      <w:szCs w:val="28"/>
    </w:rPr>
  </w:style>
  <w:style w:type="character" w:customStyle="1" w:styleId="1e">
    <w:name w:val="Текст примечания Знак1"/>
    <w:basedOn w:val="a7"/>
    <w:semiHidden/>
    <w:locked/>
    <w:rsid w:val="007E6847"/>
    <w:rPr>
      <w:sz w:val="20"/>
      <w:szCs w:val="20"/>
    </w:rPr>
  </w:style>
  <w:style w:type="paragraph" w:styleId="affffa">
    <w:name w:val="No Spacing"/>
    <w:qFormat/>
    <w:locked/>
    <w:rsid w:val="007E6847"/>
    <w:rPr>
      <w:rFonts w:ascii="Times New Roman" w:hAnsi="Times New Roman"/>
      <w:sz w:val="24"/>
      <w:szCs w:val="24"/>
    </w:rPr>
  </w:style>
  <w:style w:type="paragraph" w:customStyle="1" w:styleId="-2">
    <w:name w:val="Контракт-подпункт"/>
    <w:basedOn w:val="a6"/>
    <w:rsid w:val="007E6847"/>
    <w:pPr>
      <w:numPr>
        <w:ilvl w:val="2"/>
        <w:numId w:val="5"/>
      </w:numPr>
      <w:spacing w:before="0" w:line="360" w:lineRule="auto"/>
    </w:pPr>
    <w:rPr>
      <w:rFonts w:ascii="Times New Roman" w:hAnsi="Times New Roman"/>
      <w:szCs w:val="28"/>
    </w:rPr>
  </w:style>
  <w:style w:type="paragraph" w:customStyle="1" w:styleId="-1">
    <w:name w:val="Контракт-пункт"/>
    <w:basedOn w:val="a6"/>
    <w:rsid w:val="007E6847"/>
    <w:pPr>
      <w:numPr>
        <w:ilvl w:val="1"/>
        <w:numId w:val="5"/>
      </w:numPr>
      <w:spacing w:before="0" w:line="360" w:lineRule="auto"/>
    </w:pPr>
    <w:rPr>
      <w:rFonts w:ascii="Times New Roman" w:hAnsi="Times New Roman"/>
      <w:szCs w:val="28"/>
    </w:rPr>
  </w:style>
  <w:style w:type="paragraph" w:customStyle="1" w:styleId="-0">
    <w:name w:val="Контракт-раздел"/>
    <w:basedOn w:val="a6"/>
    <w:next w:val="-1"/>
    <w:rsid w:val="007E6847"/>
    <w:pPr>
      <w:keepNext/>
      <w:numPr>
        <w:numId w:val="5"/>
      </w:numPr>
      <w:tabs>
        <w:tab w:val="left" w:pos="540"/>
      </w:tabs>
      <w:suppressAutoHyphens/>
      <w:spacing w:before="360" w:after="120" w:line="360" w:lineRule="auto"/>
      <w:jc w:val="center"/>
      <w:outlineLvl w:val="2"/>
    </w:pPr>
    <w:rPr>
      <w:rFonts w:ascii="Times New Roman" w:hAnsi="Times New Roman"/>
      <w:b/>
      <w:bCs/>
      <w:caps/>
      <w:smallCaps/>
      <w:szCs w:val="28"/>
    </w:rPr>
  </w:style>
  <w:style w:type="character" w:customStyle="1" w:styleId="mcntapple-converted-space">
    <w:name w:val="mcntapple-converted-space"/>
    <w:basedOn w:val="a7"/>
    <w:rsid w:val="009215B0"/>
  </w:style>
  <w:style w:type="character" w:customStyle="1" w:styleId="3b">
    <w:name w:val="[Ростех] Наименование Подраздела (Уровень 3) Знак"/>
    <w:basedOn w:val="a7"/>
    <w:link w:val="3a"/>
    <w:uiPriority w:val="99"/>
    <w:locked/>
    <w:rsid w:val="0089255D"/>
    <w:rPr>
      <w:b/>
      <w:sz w:val="28"/>
      <w:szCs w:val="28"/>
    </w:rPr>
  </w:style>
  <w:style w:type="paragraph" w:customStyle="1" w:styleId="3c">
    <w:name w:val="АЭРОКУЗБАСС текст пункта (уровень 3)"/>
    <w:basedOn w:val="a6"/>
    <w:next w:val="a6"/>
    <w:link w:val="3d"/>
    <w:qFormat/>
    <w:locked/>
    <w:rsid w:val="0097376A"/>
    <w:pPr>
      <w:tabs>
        <w:tab w:val="left" w:pos="1560"/>
      </w:tabs>
      <w:suppressAutoHyphens/>
      <w:ind w:left="2422" w:firstLine="709"/>
      <w:outlineLvl w:val="3"/>
    </w:pPr>
    <w:rPr>
      <w:rFonts w:ascii="Times New Roman" w:hAnsi="Times New Roman"/>
      <w:szCs w:val="28"/>
    </w:rPr>
  </w:style>
  <w:style w:type="character" w:customStyle="1" w:styleId="3d">
    <w:name w:val="АЭРОКУЗБАСС текст пункта (уровень 3) Знак"/>
    <w:basedOn w:val="a7"/>
    <w:link w:val="3c"/>
    <w:rsid w:val="0097376A"/>
    <w:rPr>
      <w:rFonts w:ascii="Times New Roman" w:hAnsi="Times New Roman"/>
      <w:sz w:val="28"/>
      <w:szCs w:val="28"/>
    </w:rPr>
  </w:style>
  <w:style w:type="paragraph" w:customStyle="1" w:styleId="1130">
    <w:name w:val="1.1. АЛРОСА Уровень 3"/>
    <w:basedOn w:val="30"/>
    <w:link w:val="1131"/>
    <w:locked/>
    <w:rsid w:val="005A5514"/>
    <w:pPr>
      <w:tabs>
        <w:tab w:val="clear" w:pos="709"/>
        <w:tab w:val="clear" w:pos="1560"/>
        <w:tab w:val="left" w:pos="1701"/>
      </w:tabs>
      <w:ind w:left="0" w:firstLine="851"/>
      <w:jc w:val="both"/>
    </w:pPr>
    <w:rPr>
      <w:b w:val="0"/>
    </w:rPr>
  </w:style>
  <w:style w:type="character" w:customStyle="1" w:styleId="1131">
    <w:name w:val="1.1. АЛРОСА Уровень 3 Знак"/>
    <w:basedOn w:val="37"/>
    <w:link w:val="1130"/>
    <w:rsid w:val="005A5514"/>
    <w:rPr>
      <w:rFonts w:ascii="Times New Roman" w:hAnsi="Times New Roman"/>
      <w:b w:val="0"/>
      <w:sz w:val="28"/>
      <w:szCs w:val="28"/>
    </w:rPr>
  </w:style>
  <w:style w:type="paragraph" w:customStyle="1" w:styleId="u">
    <w:name w:val="u"/>
    <w:basedOn w:val="a6"/>
    <w:rsid w:val="00BB0BF3"/>
    <w:pPr>
      <w:spacing w:before="0"/>
      <w:ind w:firstLine="390"/>
    </w:pPr>
    <w:rPr>
      <w:rFonts w:ascii="Times New Roman" w:hAnsi="Times New Roman"/>
      <w:sz w:val="24"/>
      <w:szCs w:val="24"/>
    </w:rPr>
  </w:style>
  <w:style w:type="character" w:customStyle="1" w:styleId="affffb">
    <w:name w:val="Ссылка на приложение"/>
    <w:basedOn w:val="af"/>
    <w:uiPriority w:val="1"/>
    <w:qFormat/>
    <w:rsid w:val="006643CD"/>
    <w:rPr>
      <w:rFonts w:cs="Times New Roman"/>
      <w:i/>
      <w:color w:val="0000CC"/>
      <w:u w:val="single"/>
    </w:rPr>
  </w:style>
  <w:style w:type="paragraph" w:customStyle="1" w:styleId="S21">
    <w:name w:val="S_ТекстВТаблице2"/>
    <w:basedOn w:val="S"/>
    <w:next w:val="S"/>
    <w:rsid w:val="00154C7A"/>
    <w:pPr>
      <w:jc w:val="left"/>
    </w:pPr>
    <w:rPr>
      <w:sz w:val="20"/>
      <w:szCs w:val="24"/>
    </w:rPr>
  </w:style>
  <w:style w:type="paragraph" w:customStyle="1" w:styleId="2">
    <w:name w:val="АЛ статья уровень 2"/>
    <w:basedOn w:val="20"/>
    <w:link w:val="2f5"/>
    <w:locked/>
    <w:rsid w:val="005A5514"/>
    <w:pPr>
      <w:numPr>
        <w:numId w:val="7"/>
      </w:numPr>
      <w:tabs>
        <w:tab w:val="left" w:pos="2552"/>
      </w:tabs>
      <w:spacing w:before="360" w:after="240"/>
      <w:ind w:left="0" w:firstLine="851"/>
    </w:pPr>
  </w:style>
  <w:style w:type="character" w:customStyle="1" w:styleId="2f5">
    <w:name w:val="АЛ статья уровень 2 Знак"/>
    <w:basedOn w:val="2f0"/>
    <w:link w:val="2"/>
    <w:rsid w:val="005A5514"/>
    <w:rPr>
      <w:rFonts w:ascii="Times New Roman" w:hAnsi="Times New Roman"/>
      <w:b/>
      <w:sz w:val="28"/>
      <w:szCs w:val="28"/>
    </w:rPr>
  </w:style>
  <w:style w:type="paragraph" w:customStyle="1" w:styleId="2f6">
    <w:name w:val="Стиль уровень 2"/>
    <w:basedOn w:val="a6"/>
    <w:link w:val="2f7"/>
    <w:qFormat/>
    <w:rsid w:val="00940399"/>
    <w:pPr>
      <w:keepNext/>
      <w:tabs>
        <w:tab w:val="left" w:pos="1560"/>
      </w:tabs>
      <w:spacing w:before="0" w:after="200" w:line="252" w:lineRule="auto"/>
      <w:jc w:val="left"/>
      <w:outlineLvl w:val="1"/>
    </w:pPr>
    <w:rPr>
      <w:rFonts w:ascii="Times New Roman" w:eastAsiaTheme="minorHAnsi" w:hAnsi="Times New Roman" w:cstheme="majorBidi"/>
      <w:b/>
      <w:caps/>
      <w:szCs w:val="22"/>
      <w:lang w:eastAsia="en-US"/>
    </w:rPr>
  </w:style>
  <w:style w:type="paragraph" w:customStyle="1" w:styleId="115">
    <w:name w:val="1.1. текст"/>
    <w:rsid w:val="00940399"/>
    <w:pPr>
      <w:spacing w:after="200" w:line="252" w:lineRule="auto"/>
    </w:pPr>
    <w:rPr>
      <w:rFonts w:ascii="Times New Roman" w:eastAsiaTheme="minorHAnsi" w:hAnsi="Times New Roman" w:cstheme="majorBidi"/>
      <w:sz w:val="28"/>
      <w:szCs w:val="22"/>
      <w:lang w:eastAsia="en-US"/>
    </w:rPr>
  </w:style>
  <w:style w:type="character" w:customStyle="1" w:styleId="2f7">
    <w:name w:val="Стиль уровень 2 Знак"/>
    <w:basedOn w:val="a7"/>
    <w:link w:val="2f6"/>
    <w:rsid w:val="00940399"/>
    <w:rPr>
      <w:rFonts w:ascii="Times New Roman" w:eastAsiaTheme="minorHAnsi" w:hAnsi="Times New Roman" w:cstheme="majorBidi"/>
      <w:b/>
      <w:caps/>
      <w:sz w:val="28"/>
      <w:szCs w:val="22"/>
      <w:lang w:eastAsia="en-US"/>
    </w:rPr>
  </w:style>
  <w:style w:type="paragraph" w:customStyle="1" w:styleId="12">
    <w:name w:val="аэрокузбасс 1 уровень"/>
    <w:basedOn w:val="22"/>
    <w:link w:val="1f"/>
    <w:qFormat/>
    <w:locked/>
    <w:rsid w:val="00A908CF"/>
    <w:pPr>
      <w:numPr>
        <w:numId w:val="22"/>
      </w:numPr>
      <w:spacing w:before="240" w:after="240"/>
      <w:jc w:val="both"/>
    </w:pPr>
    <w:rPr>
      <w:rFonts w:ascii="Times New Roman" w:eastAsiaTheme="minorHAnsi" w:hAnsi="Times New Roman"/>
      <w:bCs w:val="0"/>
      <w:szCs w:val="22"/>
      <w:lang w:eastAsia="en-US"/>
    </w:rPr>
  </w:style>
  <w:style w:type="paragraph" w:customStyle="1" w:styleId="112">
    <w:name w:val="1.1. а"/>
    <w:basedOn w:val="afa"/>
    <w:link w:val="116"/>
    <w:locked/>
    <w:rsid w:val="00494D34"/>
    <w:pPr>
      <w:numPr>
        <w:ilvl w:val="1"/>
        <w:numId w:val="12"/>
      </w:numPr>
      <w:spacing w:before="120" w:after="120" w:line="240" w:lineRule="auto"/>
      <w:ind w:left="1276" w:hanging="709"/>
    </w:pPr>
    <w:rPr>
      <w:rFonts w:ascii="Times New Roman" w:hAnsi="Times New Roman"/>
      <w:b/>
    </w:rPr>
  </w:style>
  <w:style w:type="character" w:customStyle="1" w:styleId="1f">
    <w:name w:val="аэрокузбасс 1 уровень Знак"/>
    <w:basedOn w:val="23"/>
    <w:link w:val="12"/>
    <w:rsid w:val="00A908CF"/>
    <w:rPr>
      <w:rFonts w:ascii="Times New Roman" w:eastAsiaTheme="minorHAnsi" w:hAnsi="Times New Roman"/>
      <w:b/>
      <w:szCs w:val="22"/>
      <w:lang w:eastAsia="en-US"/>
    </w:rPr>
  </w:style>
  <w:style w:type="paragraph" w:customStyle="1" w:styleId="1110">
    <w:name w:val="1.1.1 а"/>
    <w:basedOn w:val="3"/>
    <w:link w:val="1112"/>
    <w:locked/>
    <w:rsid w:val="00494D34"/>
    <w:pPr>
      <w:numPr>
        <w:ilvl w:val="2"/>
        <w:numId w:val="12"/>
      </w:numPr>
      <w:tabs>
        <w:tab w:val="left" w:pos="1843"/>
      </w:tabs>
      <w:ind w:left="0" w:firstLine="567"/>
    </w:pPr>
    <w:rPr>
      <w:rFonts w:ascii="Times New Roman" w:hAnsi="Times New Roman"/>
    </w:rPr>
  </w:style>
  <w:style w:type="character" w:customStyle="1" w:styleId="afb">
    <w:name w:val="Нумерованный список Знак"/>
    <w:basedOn w:val="a7"/>
    <w:link w:val="afa"/>
    <w:rsid w:val="00940399"/>
    <w:rPr>
      <w:sz w:val="28"/>
      <w:szCs w:val="28"/>
    </w:rPr>
  </w:style>
  <w:style w:type="character" w:customStyle="1" w:styleId="116">
    <w:name w:val="1.1. а Знак"/>
    <w:basedOn w:val="afb"/>
    <w:link w:val="112"/>
    <w:rsid w:val="00494D34"/>
    <w:rPr>
      <w:rFonts w:ascii="Times New Roman" w:hAnsi="Times New Roman"/>
      <w:b/>
      <w:sz w:val="28"/>
      <w:szCs w:val="28"/>
    </w:rPr>
  </w:style>
  <w:style w:type="paragraph" w:customStyle="1" w:styleId="110">
    <w:name w:val="1.1. аж"/>
    <w:basedOn w:val="112"/>
    <w:link w:val="117"/>
    <w:locked/>
    <w:rsid w:val="00C76F51"/>
    <w:pPr>
      <w:numPr>
        <w:numId w:val="14"/>
      </w:numPr>
      <w:tabs>
        <w:tab w:val="left" w:pos="1418"/>
      </w:tabs>
    </w:pPr>
    <w:rPr>
      <w:rFonts w:eastAsiaTheme="minorHAnsi"/>
      <w:b w:val="0"/>
    </w:rPr>
  </w:style>
  <w:style w:type="character" w:customStyle="1" w:styleId="25">
    <w:name w:val="Нумерованный список 2 Знак"/>
    <w:basedOn w:val="a7"/>
    <w:link w:val="24"/>
    <w:rsid w:val="00940399"/>
    <w:rPr>
      <w:kern w:val="20"/>
      <w:sz w:val="28"/>
      <w:szCs w:val="20"/>
    </w:rPr>
  </w:style>
  <w:style w:type="character" w:customStyle="1" w:styleId="1112">
    <w:name w:val="1.1.1 а Знак"/>
    <w:basedOn w:val="25"/>
    <w:link w:val="1110"/>
    <w:rsid w:val="00494D34"/>
    <w:rPr>
      <w:rFonts w:ascii="Times New Roman" w:hAnsi="Times New Roman"/>
      <w:kern w:val="20"/>
      <w:sz w:val="28"/>
      <w:szCs w:val="20"/>
    </w:rPr>
  </w:style>
  <w:style w:type="character" w:customStyle="1" w:styleId="117">
    <w:name w:val="1.1. аж Знак"/>
    <w:basedOn w:val="116"/>
    <w:link w:val="110"/>
    <w:rsid w:val="00C76F51"/>
    <w:rPr>
      <w:rFonts w:ascii="Times New Roman" w:eastAsiaTheme="minorHAnsi" w:hAnsi="Times New Roman"/>
      <w:b w:val="0"/>
      <w:sz w:val="28"/>
      <w:szCs w:val="28"/>
    </w:rPr>
  </w:style>
  <w:style w:type="paragraph" w:styleId="3">
    <w:name w:val="List Number 3"/>
    <w:basedOn w:val="a6"/>
    <w:semiHidden/>
    <w:unhideWhenUsed/>
    <w:locked/>
    <w:rsid w:val="00874845"/>
    <w:pPr>
      <w:numPr>
        <w:numId w:val="9"/>
      </w:numPr>
      <w:contextualSpacing/>
    </w:pPr>
  </w:style>
  <w:style w:type="paragraph" w:styleId="4">
    <w:name w:val="List Number 4"/>
    <w:basedOn w:val="a6"/>
    <w:semiHidden/>
    <w:unhideWhenUsed/>
    <w:locked/>
    <w:rsid w:val="00874845"/>
    <w:pPr>
      <w:numPr>
        <w:numId w:val="8"/>
      </w:numPr>
      <w:contextualSpacing/>
    </w:pPr>
  </w:style>
  <w:style w:type="paragraph" w:customStyle="1" w:styleId="-30">
    <w:name w:val="Пункт-3"/>
    <w:basedOn w:val="a6"/>
    <w:link w:val="-32"/>
    <w:qFormat/>
    <w:rsid w:val="0040119F"/>
    <w:pPr>
      <w:spacing w:before="0"/>
      <w:ind w:left="720" w:hanging="720"/>
    </w:pPr>
    <w:rPr>
      <w:rFonts w:ascii="Times New Roman" w:hAnsi="Times New Roman"/>
      <w:sz w:val="24"/>
      <w:szCs w:val="28"/>
    </w:rPr>
  </w:style>
  <w:style w:type="character" w:customStyle="1" w:styleId="-32">
    <w:name w:val="Пункт-3 Знак"/>
    <w:link w:val="-30"/>
    <w:rsid w:val="0040119F"/>
    <w:rPr>
      <w:rFonts w:ascii="Times New Roman" w:hAnsi="Times New Roman"/>
      <w:sz w:val="24"/>
      <w:szCs w:val="28"/>
    </w:rPr>
  </w:style>
  <w:style w:type="character" w:customStyle="1" w:styleId="54">
    <w:name w:val="[Ростех] Текст Подпункта (Уровень 5) Знак"/>
    <w:basedOn w:val="a7"/>
    <w:link w:val="55"/>
    <w:uiPriority w:val="99"/>
    <w:locked/>
    <w:rsid w:val="00426418"/>
  </w:style>
  <w:style w:type="paragraph" w:customStyle="1" w:styleId="55">
    <w:name w:val="[Ростех] Текст Подпункта (Уровень 5)"/>
    <w:basedOn w:val="a6"/>
    <w:link w:val="54"/>
    <w:uiPriority w:val="99"/>
    <w:qFormat/>
    <w:rsid w:val="00AF2856"/>
    <w:pPr>
      <w:ind w:left="1986" w:hanging="851"/>
    </w:pPr>
    <w:rPr>
      <w:sz w:val="30"/>
    </w:rPr>
  </w:style>
  <w:style w:type="paragraph" w:customStyle="1" w:styleId="61">
    <w:name w:val="[Ростех] Текст Подпункта подпункта (Уровень 6)"/>
    <w:basedOn w:val="a6"/>
    <w:uiPriority w:val="99"/>
    <w:qFormat/>
    <w:rsid w:val="00AF2856"/>
    <w:pPr>
      <w:ind w:left="2835" w:hanging="850"/>
    </w:pPr>
    <w:rPr>
      <w:rFonts w:eastAsiaTheme="minorHAnsi"/>
      <w:szCs w:val="28"/>
    </w:rPr>
  </w:style>
  <w:style w:type="numbering" w:customStyle="1" w:styleId="a4">
    <w:name w:val="АЛРОСА"/>
    <w:uiPriority w:val="99"/>
    <w:rsid w:val="00C76F51"/>
    <w:pPr>
      <w:numPr>
        <w:numId w:val="13"/>
      </w:numPr>
    </w:pPr>
  </w:style>
  <w:style w:type="paragraph" w:customStyle="1" w:styleId="21">
    <w:name w:val="аэрокузбасс 2 уровень"/>
    <w:basedOn w:val="31"/>
    <w:link w:val="2f8"/>
    <w:qFormat/>
    <w:locked/>
    <w:rsid w:val="00D63CC8"/>
    <w:pPr>
      <w:numPr>
        <w:ilvl w:val="1"/>
      </w:numPr>
      <w:tabs>
        <w:tab w:val="left" w:pos="993"/>
      </w:tabs>
    </w:pPr>
  </w:style>
  <w:style w:type="paragraph" w:customStyle="1" w:styleId="31">
    <w:name w:val="аэрокузбасс 3 уровень"/>
    <w:basedOn w:val="a6"/>
    <w:link w:val="3e"/>
    <w:qFormat/>
    <w:locked/>
    <w:rsid w:val="00450B5F"/>
    <w:pPr>
      <w:numPr>
        <w:ilvl w:val="2"/>
        <w:numId w:val="22"/>
      </w:numPr>
    </w:pPr>
    <w:rPr>
      <w:rFonts w:ascii="Times New Roman" w:hAnsi="Times New Roman"/>
      <w:sz w:val="26"/>
    </w:rPr>
  </w:style>
  <w:style w:type="character" w:customStyle="1" w:styleId="2f8">
    <w:name w:val="аэрокузбасс 2 уровень Знак"/>
    <w:basedOn w:val="1f"/>
    <w:link w:val="21"/>
    <w:rsid w:val="00D63CC8"/>
    <w:rPr>
      <w:rFonts w:ascii="Times New Roman" w:eastAsiaTheme="minorHAnsi" w:hAnsi="Times New Roman"/>
      <w:b w:val="0"/>
      <w:bCs w:val="0"/>
      <w:sz w:val="26"/>
      <w:szCs w:val="22"/>
      <w:lang w:eastAsia="en-US"/>
    </w:rPr>
  </w:style>
  <w:style w:type="paragraph" w:customStyle="1" w:styleId="41">
    <w:name w:val="аэрокузбасс уровень 4"/>
    <w:basedOn w:val="a6"/>
    <w:link w:val="4a"/>
    <w:qFormat/>
    <w:locked/>
    <w:rsid w:val="00A908CF"/>
    <w:pPr>
      <w:numPr>
        <w:ilvl w:val="3"/>
        <w:numId w:val="22"/>
      </w:numPr>
      <w:spacing w:after="120"/>
    </w:pPr>
    <w:rPr>
      <w:rFonts w:ascii="Times New Roman" w:hAnsi="Times New Roman"/>
    </w:rPr>
  </w:style>
  <w:style w:type="character" w:customStyle="1" w:styleId="3e">
    <w:name w:val="аэрокузбасс 3 уровень Знак"/>
    <w:basedOn w:val="1f"/>
    <w:link w:val="31"/>
    <w:rsid w:val="00450B5F"/>
    <w:rPr>
      <w:rFonts w:ascii="Times New Roman" w:eastAsiaTheme="minorHAnsi" w:hAnsi="Times New Roman"/>
      <w:b w:val="0"/>
      <w:bCs w:val="0"/>
      <w:sz w:val="26"/>
      <w:szCs w:val="22"/>
      <w:lang w:eastAsia="en-US"/>
    </w:rPr>
  </w:style>
  <w:style w:type="paragraph" w:customStyle="1" w:styleId="50">
    <w:name w:val="аэрокузбасс уровень 5"/>
    <w:basedOn w:val="41"/>
    <w:link w:val="56"/>
    <w:qFormat/>
    <w:locked/>
    <w:rsid w:val="00A908CF"/>
    <w:pPr>
      <w:numPr>
        <w:ilvl w:val="4"/>
      </w:numPr>
    </w:pPr>
  </w:style>
  <w:style w:type="character" w:customStyle="1" w:styleId="4a">
    <w:name w:val="аэрокузбасс уровень 4 Знак"/>
    <w:basedOn w:val="1f"/>
    <w:link w:val="41"/>
    <w:rsid w:val="00A908CF"/>
  </w:style>
  <w:style w:type="numbering" w:customStyle="1" w:styleId="a3">
    <w:name w:val="АЛРОСА_"/>
    <w:uiPriority w:val="99"/>
    <w:rsid w:val="001F52ED"/>
    <w:pPr>
      <w:numPr>
        <w:numId w:val="15"/>
      </w:numPr>
    </w:pPr>
  </w:style>
  <w:style w:type="character" w:customStyle="1" w:styleId="56">
    <w:name w:val="аэрокузбасс уровень 5 Знак"/>
    <w:basedOn w:val="4a"/>
    <w:link w:val="50"/>
    <w:rsid w:val="00A908CF"/>
    <w:rPr>
      <w:rFonts w:ascii="Times New Roman" w:eastAsiaTheme="minorHAnsi" w:hAnsi="Times New Roman"/>
      <w:b w:val="0"/>
      <w:bCs w:val="0"/>
      <w:sz w:val="28"/>
      <w:szCs w:val="22"/>
      <w:lang w:eastAsia="en-US"/>
    </w:rPr>
  </w:style>
  <w:style w:type="paragraph" w:customStyle="1" w:styleId="2f9">
    <w:name w:val="аэрокузбасс 2 нежирный"/>
    <w:basedOn w:val="21"/>
    <w:link w:val="2fa"/>
    <w:qFormat/>
    <w:locked/>
    <w:rsid w:val="00B869C9"/>
    <w:pPr>
      <w:tabs>
        <w:tab w:val="clear" w:pos="993"/>
        <w:tab w:val="left" w:pos="709"/>
      </w:tabs>
      <w:spacing w:after="120"/>
    </w:pPr>
    <w:rPr>
      <w:b/>
    </w:rPr>
  </w:style>
  <w:style w:type="character" w:customStyle="1" w:styleId="2fa">
    <w:name w:val="аэрокузбасс 2 нежирный Знак"/>
    <w:basedOn w:val="2f8"/>
    <w:link w:val="2f9"/>
    <w:rsid w:val="00C92ED8"/>
    <w:rPr>
      <w:rFonts w:ascii="Times New Roman" w:eastAsiaTheme="minorHAnsi" w:hAnsi="Times New Roman"/>
      <w:b/>
      <w:bCs w:val="0"/>
      <w:sz w:val="26"/>
      <w:szCs w:val="22"/>
      <w:lang w:eastAsia="en-US"/>
    </w:rPr>
  </w:style>
  <w:style w:type="numbering" w:customStyle="1" w:styleId="a">
    <w:name w:val="алроса_главный"/>
    <w:uiPriority w:val="99"/>
    <w:rsid w:val="004464C0"/>
    <w:pPr>
      <w:numPr>
        <w:numId w:val="17"/>
      </w:numPr>
    </w:pPr>
  </w:style>
  <w:style w:type="numbering" w:customStyle="1" w:styleId="-">
    <w:name w:val="АЛ-последн"/>
    <w:uiPriority w:val="99"/>
    <w:rsid w:val="00AE31B6"/>
    <w:pPr>
      <w:numPr>
        <w:numId w:val="18"/>
      </w:numPr>
    </w:pPr>
  </w:style>
  <w:style w:type="paragraph" w:customStyle="1" w:styleId="2fb">
    <w:name w:val="аэрокузбасс 2 ур нежирный"/>
    <w:basedOn w:val="31"/>
    <w:link w:val="2fc"/>
    <w:qFormat/>
    <w:locked/>
    <w:rsid w:val="00B869C9"/>
    <w:rPr>
      <w:b/>
    </w:rPr>
  </w:style>
  <w:style w:type="numbering" w:customStyle="1" w:styleId="10">
    <w:name w:val="Стиль1"/>
    <w:uiPriority w:val="99"/>
    <w:rsid w:val="00A908CF"/>
    <w:pPr>
      <w:numPr>
        <w:numId w:val="19"/>
      </w:numPr>
    </w:pPr>
  </w:style>
  <w:style w:type="character" w:customStyle="1" w:styleId="2fc">
    <w:name w:val="аэрокузбасс 2 ур нежирный Знак"/>
    <w:basedOn w:val="2f8"/>
    <w:link w:val="2fb"/>
    <w:rsid w:val="003B7967"/>
    <w:rPr>
      <w:rFonts w:ascii="Times New Roman" w:eastAsiaTheme="minorHAnsi" w:hAnsi="Times New Roman"/>
      <w:b/>
      <w:bCs w:val="0"/>
      <w:sz w:val="26"/>
      <w:szCs w:val="22"/>
      <w:lang w:eastAsia="en-US"/>
    </w:rPr>
  </w:style>
  <w:style w:type="paragraph" w:customStyle="1" w:styleId="2fd">
    <w:name w:val="аэрокузбасс нежирный 2"/>
    <w:basedOn w:val="21"/>
    <w:link w:val="2fe"/>
    <w:qFormat/>
    <w:locked/>
    <w:rsid w:val="00B869C9"/>
    <w:pPr>
      <w:tabs>
        <w:tab w:val="clear" w:pos="993"/>
      </w:tabs>
    </w:pPr>
    <w:rPr>
      <w:b/>
    </w:rPr>
  </w:style>
  <w:style w:type="character" w:customStyle="1" w:styleId="2fe">
    <w:name w:val="аэрокузбасс нежирный 2 Знак"/>
    <w:basedOn w:val="2f8"/>
    <w:link w:val="2fd"/>
    <w:rsid w:val="00B622E9"/>
    <w:rPr>
      <w:rFonts w:ascii="Times New Roman" w:eastAsiaTheme="minorHAnsi" w:hAnsi="Times New Roman"/>
      <w:b/>
      <w:bCs w:val="0"/>
      <w:sz w:val="26"/>
      <w:szCs w:val="22"/>
      <w:lang w:eastAsia="en-US"/>
    </w:rPr>
  </w:style>
  <w:style w:type="paragraph" w:styleId="affffc">
    <w:name w:val="TOC Heading"/>
    <w:basedOn w:val="13"/>
    <w:next w:val="a6"/>
    <w:uiPriority w:val="39"/>
    <w:unhideWhenUsed/>
    <w:qFormat/>
    <w:locked/>
    <w:rsid w:val="00C930BB"/>
    <w:pPr>
      <w:tabs>
        <w:tab w:val="clear" w:pos="1843"/>
        <w:tab w:val="clear" w:pos="1985"/>
      </w:tabs>
      <w:suppressAutoHyphens w:val="0"/>
      <w:spacing w:before="480" w:line="276" w:lineRule="auto"/>
      <w:outlineLvl w:val="9"/>
    </w:pPr>
    <w:rPr>
      <w:rFonts w:asciiTheme="majorHAnsi" w:eastAsiaTheme="majorEastAsia" w:hAnsiTheme="majorHAnsi" w:cstheme="majorBidi"/>
      <w:color w:val="365F91" w:themeColor="accent1" w:themeShade="BF"/>
      <w:kern w:val="0"/>
      <w:szCs w:val="28"/>
    </w:rPr>
  </w:style>
  <w:style w:type="paragraph" w:customStyle="1" w:styleId="affffd">
    <w:name w:val="аэрокузбасс оглавление"/>
    <w:basedOn w:val="a6"/>
    <w:link w:val="affffe"/>
    <w:qFormat/>
    <w:locked/>
    <w:rsid w:val="001108B8"/>
    <w:pPr>
      <w:tabs>
        <w:tab w:val="left" w:pos="1680"/>
        <w:tab w:val="right" w:leader="dot" w:pos="9771"/>
      </w:tabs>
    </w:pPr>
    <w:rPr>
      <w:rFonts w:ascii="Times New Roman" w:hAnsi="Times New Roman"/>
    </w:rPr>
  </w:style>
  <w:style w:type="paragraph" w:customStyle="1" w:styleId="1f0">
    <w:name w:val="аэрокузбасс оглавление1"/>
    <w:basedOn w:val="a6"/>
    <w:link w:val="1f1"/>
    <w:qFormat/>
    <w:locked/>
    <w:rsid w:val="001108B8"/>
    <w:rPr>
      <w:rFonts w:ascii="Times New Roman" w:hAnsi="Times New Roman"/>
    </w:rPr>
  </w:style>
  <w:style w:type="character" w:customStyle="1" w:styleId="affffe">
    <w:name w:val="аэрокузбасс оглавление Знак"/>
    <w:basedOn w:val="a7"/>
    <w:link w:val="affffd"/>
    <w:rsid w:val="001108B8"/>
    <w:rPr>
      <w:rFonts w:ascii="Times New Roman" w:hAnsi="Times New Roman"/>
      <w:sz w:val="28"/>
    </w:rPr>
  </w:style>
  <w:style w:type="character" w:customStyle="1" w:styleId="1f1">
    <w:name w:val="аэрокузбасс оглавление1 Знак"/>
    <w:basedOn w:val="a7"/>
    <w:link w:val="1f0"/>
    <w:rsid w:val="001108B8"/>
    <w:rPr>
      <w:rFonts w:ascii="Times New Roman" w:hAnsi="Times New Roman"/>
      <w:sz w:val="28"/>
    </w:rPr>
  </w:style>
  <w:style w:type="paragraph" w:customStyle="1" w:styleId="afffff">
    <w:name w:val="аэрокузбасс введение"/>
    <w:basedOn w:val="afffff0"/>
    <w:link w:val="afffff1"/>
    <w:qFormat/>
    <w:locked/>
    <w:rsid w:val="0091598F"/>
    <w:rPr>
      <w:rFonts w:ascii="Times New Roman" w:hAnsi="Times New Roman"/>
      <w:b/>
      <w:i w:val="0"/>
      <w:color w:val="auto"/>
      <w:sz w:val="28"/>
    </w:rPr>
  </w:style>
  <w:style w:type="paragraph" w:styleId="afffff0">
    <w:name w:val="Subtitle"/>
    <w:basedOn w:val="a6"/>
    <w:next w:val="a6"/>
    <w:link w:val="afffff2"/>
    <w:qFormat/>
    <w:locked/>
    <w:rsid w:val="00887D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f2">
    <w:name w:val="Подзаголовок Знак"/>
    <w:basedOn w:val="a7"/>
    <w:link w:val="afffff0"/>
    <w:rsid w:val="00887DE3"/>
    <w:rPr>
      <w:rFonts w:asciiTheme="majorHAnsi" w:eastAsiaTheme="majorEastAsia" w:hAnsiTheme="majorHAnsi" w:cstheme="majorBidi"/>
      <w:i/>
      <w:iCs/>
      <w:color w:val="4F81BD" w:themeColor="accent1"/>
      <w:spacing w:val="15"/>
      <w:sz w:val="24"/>
      <w:szCs w:val="24"/>
    </w:rPr>
  </w:style>
  <w:style w:type="character" w:customStyle="1" w:styleId="afffff1">
    <w:name w:val="аэрокузбасс введение Знак"/>
    <w:basedOn w:val="afffff2"/>
    <w:link w:val="afffff"/>
    <w:rsid w:val="0091598F"/>
    <w:rPr>
      <w:rFonts w:ascii="Times New Roman" w:eastAsiaTheme="majorEastAsia" w:hAnsi="Times New Roman" w:cstheme="majorBidi"/>
      <w:b/>
      <w:i w:val="0"/>
      <w:iCs/>
      <w:color w:val="4F81BD" w:themeColor="accent1"/>
      <w:spacing w:val="15"/>
      <w:sz w:val="28"/>
      <w:szCs w:val="24"/>
    </w:rPr>
  </w:style>
  <w:style w:type="character" w:customStyle="1" w:styleId="findhit">
    <w:name w:val="findhit"/>
    <w:basedOn w:val="a7"/>
    <w:rsid w:val="00A65939"/>
    <w:rPr>
      <w:shd w:val="clear" w:color="auto" w:fill="FFEE80"/>
    </w:rPr>
  </w:style>
  <w:style w:type="character" w:customStyle="1" w:styleId="normaltextrun">
    <w:name w:val="normaltextrun"/>
    <w:basedOn w:val="a7"/>
    <w:rsid w:val="00A65939"/>
  </w:style>
  <w:style w:type="paragraph" w:customStyle="1" w:styleId="paragraph">
    <w:name w:val="paragraph"/>
    <w:basedOn w:val="a6"/>
    <w:rsid w:val="00914D68"/>
    <w:pPr>
      <w:spacing w:before="0"/>
      <w:jc w:val="left"/>
    </w:pPr>
    <w:rPr>
      <w:rFonts w:ascii="Times New Roman" w:hAnsi="Times New Roman"/>
      <w:sz w:val="24"/>
      <w:szCs w:val="24"/>
    </w:rPr>
  </w:style>
  <w:style w:type="character" w:customStyle="1" w:styleId="spellingerror">
    <w:name w:val="spellingerror"/>
    <w:basedOn w:val="a7"/>
    <w:rsid w:val="00914D68"/>
  </w:style>
  <w:style w:type="character" w:customStyle="1" w:styleId="eop">
    <w:name w:val="eop"/>
    <w:basedOn w:val="a7"/>
    <w:rsid w:val="00914D68"/>
  </w:style>
  <w:style w:type="paragraph" w:customStyle="1" w:styleId="2ff">
    <w:name w:val="Стиль2"/>
    <w:basedOn w:val="a6"/>
    <w:link w:val="2ff0"/>
    <w:qFormat/>
    <w:rsid w:val="002857BF"/>
    <w:pPr>
      <w:spacing w:after="120"/>
      <w:ind w:left="1588" w:hanging="508"/>
    </w:pPr>
    <w:rPr>
      <w:rFonts w:ascii="Times New Roman" w:eastAsiaTheme="minorHAnsi" w:hAnsi="Times New Roman" w:cstheme="minorBidi"/>
      <w:szCs w:val="22"/>
      <w:lang w:eastAsia="en-US"/>
    </w:rPr>
  </w:style>
  <w:style w:type="character" w:customStyle="1" w:styleId="2ff0">
    <w:name w:val="Стиль2 Знак"/>
    <w:basedOn w:val="a7"/>
    <w:link w:val="2ff"/>
    <w:rsid w:val="002857BF"/>
    <w:rPr>
      <w:rFonts w:ascii="Times New Roman" w:eastAsiaTheme="minorHAnsi" w:hAnsi="Times New Roman" w:cstheme="minorBidi"/>
      <w:sz w:val="28"/>
      <w:szCs w:val="22"/>
      <w:lang w:eastAsia="en-US"/>
    </w:rPr>
  </w:style>
  <w:style w:type="paragraph" w:customStyle="1" w:styleId="3f">
    <w:name w:val="Стиль3"/>
    <w:basedOn w:val="a6"/>
    <w:link w:val="3f0"/>
    <w:qFormat/>
    <w:rsid w:val="002857BF"/>
    <w:pPr>
      <w:spacing w:after="120"/>
      <w:ind w:left="1588" w:hanging="868"/>
    </w:pPr>
    <w:rPr>
      <w:rFonts w:ascii="Times New Roman" w:eastAsiaTheme="minorHAnsi" w:hAnsi="Times New Roman" w:cstheme="minorBidi"/>
      <w:szCs w:val="22"/>
      <w:lang w:eastAsia="en-US"/>
    </w:rPr>
  </w:style>
  <w:style w:type="paragraph" w:customStyle="1" w:styleId="4b">
    <w:name w:val="Стиль4"/>
    <w:basedOn w:val="2ff"/>
    <w:link w:val="4c"/>
    <w:qFormat/>
    <w:rsid w:val="002857BF"/>
    <w:pPr>
      <w:ind w:left="3600" w:hanging="360"/>
    </w:pPr>
  </w:style>
  <w:style w:type="paragraph" w:customStyle="1" w:styleId="afffff3">
    <w:name w:val="СтильА"/>
    <w:basedOn w:val="a6"/>
    <w:qFormat/>
    <w:rsid w:val="002857BF"/>
    <w:pPr>
      <w:spacing w:after="120"/>
      <w:ind w:left="1021" w:hanging="661"/>
    </w:pPr>
    <w:rPr>
      <w:rFonts w:ascii="Times New Roman" w:eastAsiaTheme="minorHAnsi" w:hAnsi="Times New Roman" w:cstheme="minorBidi"/>
      <w:szCs w:val="22"/>
      <w:lang w:eastAsia="en-US"/>
    </w:rPr>
  </w:style>
  <w:style w:type="numbering" w:customStyle="1" w:styleId="a0">
    <w:name w:val="КС"/>
    <w:uiPriority w:val="99"/>
    <w:rsid w:val="003A5875"/>
    <w:pPr>
      <w:numPr>
        <w:numId w:val="20"/>
      </w:numPr>
    </w:pPr>
  </w:style>
  <w:style w:type="character" w:customStyle="1" w:styleId="4c">
    <w:name w:val="Стиль4 Знак"/>
    <w:basedOn w:val="2ff0"/>
    <w:link w:val="4b"/>
    <w:rsid w:val="002857BF"/>
    <w:rPr>
      <w:rFonts w:ascii="Times New Roman" w:eastAsiaTheme="minorHAnsi" w:hAnsi="Times New Roman" w:cstheme="minorBidi"/>
      <w:sz w:val="28"/>
      <w:szCs w:val="22"/>
      <w:lang w:eastAsia="en-US"/>
    </w:rPr>
  </w:style>
  <w:style w:type="character" w:customStyle="1" w:styleId="3f0">
    <w:name w:val="Стиль3 Знак"/>
    <w:basedOn w:val="a7"/>
    <w:link w:val="3f"/>
    <w:rsid w:val="00B16144"/>
    <w:rPr>
      <w:rFonts w:ascii="Times New Roman" w:eastAsiaTheme="minorHAnsi" w:hAnsi="Times New Roman" w:cstheme="minorBidi"/>
      <w:sz w:val="28"/>
      <w:szCs w:val="22"/>
      <w:lang w:eastAsia="en-US"/>
    </w:rPr>
  </w:style>
  <w:style w:type="paragraph" w:customStyle="1" w:styleId="11111">
    <w:name w:val="11111"/>
    <w:basedOn w:val="a6"/>
    <w:link w:val="111110"/>
    <w:qFormat/>
    <w:rsid w:val="00E83970"/>
    <w:pPr>
      <w:widowControl w:val="0"/>
      <w:spacing w:after="120"/>
      <w:ind w:left="851"/>
    </w:pPr>
    <w:rPr>
      <w:rFonts w:ascii="Times New Roman" w:eastAsia="Calibri" w:hAnsi="Times New Roman"/>
      <w:sz w:val="22"/>
      <w:szCs w:val="22"/>
      <w:lang w:eastAsia="en-US"/>
    </w:rPr>
  </w:style>
  <w:style w:type="character" w:customStyle="1" w:styleId="111110">
    <w:name w:val="11111 Знак"/>
    <w:basedOn w:val="a7"/>
    <w:link w:val="11111"/>
    <w:rsid w:val="00E83970"/>
    <w:rPr>
      <w:rFonts w:ascii="Times New Roman" w:eastAsia="Calibri" w:hAnsi="Times New Roman"/>
      <w:sz w:val="22"/>
      <w:szCs w:val="22"/>
      <w:lang w:eastAsia="en-US"/>
    </w:rPr>
  </w:style>
  <w:style w:type="paragraph" w:customStyle="1" w:styleId="1f2">
    <w:name w:val="[Ростех] Наименование Главы (Уровень 1)"/>
    <w:link w:val="1f3"/>
    <w:uiPriority w:val="99"/>
    <w:qFormat/>
    <w:rsid w:val="00E85B58"/>
    <w:pPr>
      <w:keepNext/>
      <w:keepLines/>
      <w:pageBreakBefore/>
      <w:suppressAutoHyphens/>
      <w:spacing w:before="240"/>
      <w:jc w:val="center"/>
      <w:outlineLvl w:val="0"/>
    </w:pPr>
    <w:rPr>
      <w:rFonts w:eastAsiaTheme="minorHAnsi"/>
      <w:b/>
      <w:caps/>
      <w:sz w:val="28"/>
      <w:szCs w:val="28"/>
      <w:lang w:eastAsia="en-US"/>
    </w:rPr>
  </w:style>
  <w:style w:type="character" w:customStyle="1" w:styleId="1f3">
    <w:name w:val="[Ростех] Наименование Главы (Уровень 1) Знак"/>
    <w:basedOn w:val="a7"/>
    <w:link w:val="1f2"/>
    <w:uiPriority w:val="99"/>
    <w:rsid w:val="00E85B58"/>
    <w:rPr>
      <w:rFonts w:eastAsiaTheme="minorHAnsi"/>
      <w:b/>
      <w:caps/>
      <w:sz w:val="28"/>
      <w:szCs w:val="28"/>
      <w:lang w:eastAsia="en-US"/>
    </w:rPr>
  </w:style>
  <w:style w:type="character" w:customStyle="1" w:styleId="2f4">
    <w:name w:val="[Ростех] Наименование Раздела (Уровень 2) Знак"/>
    <w:basedOn w:val="a7"/>
    <w:link w:val="2f3"/>
    <w:uiPriority w:val="99"/>
    <w:rsid w:val="00E85B58"/>
    <w:rPr>
      <w:b/>
      <w:sz w:val="28"/>
      <w:szCs w:val="28"/>
    </w:rPr>
  </w:style>
  <w:style w:type="paragraph" w:customStyle="1" w:styleId="S2">
    <w:name w:val="S_НумСписВТаблице2"/>
    <w:basedOn w:val="S21"/>
    <w:next w:val="S"/>
    <w:rsid w:val="00CD061D"/>
    <w:pPr>
      <w:numPr>
        <w:numId w:val="23"/>
      </w:numPr>
    </w:pPr>
  </w:style>
  <w:style w:type="paragraph" w:customStyle="1" w:styleId="11">
    <w:name w:val="1.1.Аэрокузбасс"/>
    <w:basedOn w:val="a5"/>
    <w:qFormat/>
    <w:rsid w:val="00CD061D"/>
    <w:pPr>
      <w:numPr>
        <w:ilvl w:val="1"/>
        <w:numId w:val="24"/>
      </w:numPr>
      <w:tabs>
        <w:tab w:val="left" w:pos="1134"/>
      </w:tabs>
      <w:spacing w:after="120"/>
    </w:pPr>
  </w:style>
  <w:style w:type="paragraph" w:customStyle="1" w:styleId="111">
    <w:name w:val="1.1.1. Аэрокузбасс"/>
    <w:basedOn w:val="11"/>
    <w:link w:val="1113"/>
    <w:qFormat/>
    <w:rsid w:val="00CD061D"/>
    <w:pPr>
      <w:numPr>
        <w:ilvl w:val="2"/>
      </w:numPr>
      <w:tabs>
        <w:tab w:val="clear" w:pos="1134"/>
      </w:tabs>
      <w:spacing w:after="0"/>
    </w:pPr>
  </w:style>
  <w:style w:type="paragraph" w:customStyle="1" w:styleId="1111">
    <w:name w:val="1.1.1.1. Алроса"/>
    <w:basedOn w:val="a6"/>
    <w:qFormat/>
    <w:rsid w:val="00CD061D"/>
    <w:pPr>
      <w:numPr>
        <w:ilvl w:val="3"/>
        <w:numId w:val="24"/>
      </w:numPr>
      <w:tabs>
        <w:tab w:val="left" w:pos="2694"/>
      </w:tabs>
    </w:pPr>
    <w:rPr>
      <w:rFonts w:ascii="Times New Roman" w:eastAsia="Calibri" w:hAnsi="Times New Roman"/>
      <w:szCs w:val="28"/>
      <w:lang w:eastAsia="en-US"/>
    </w:rPr>
  </w:style>
  <w:style w:type="character" w:customStyle="1" w:styleId="1113">
    <w:name w:val="1.1.1. Аэрокузбасс Знак"/>
    <w:basedOn w:val="a7"/>
    <w:link w:val="111"/>
    <w:rsid w:val="00CD061D"/>
    <w:rPr>
      <w:rFonts w:ascii="Times New Roman" w:eastAsia="Calibri" w:hAnsi="Times New Roman"/>
      <w:sz w:val="28"/>
      <w:szCs w:val="28"/>
      <w:lang w:eastAsia="en-US"/>
    </w:rPr>
  </w:style>
  <w:style w:type="numbering" w:customStyle="1" w:styleId="a1">
    <w:name w:val="ПЗО Алроса"/>
    <w:uiPriority w:val="99"/>
    <w:rsid w:val="00CD061D"/>
    <w:pPr>
      <w:numPr>
        <w:numId w:val="31"/>
      </w:numPr>
    </w:pPr>
  </w:style>
  <w:style w:type="paragraph" w:customStyle="1" w:styleId="a2">
    <w:name w:val="Заголовок Алроса"/>
    <w:basedOn w:val="a6"/>
    <w:qFormat/>
    <w:rsid w:val="00CD061D"/>
    <w:pPr>
      <w:keepNext/>
      <w:numPr>
        <w:numId w:val="24"/>
      </w:numPr>
      <w:spacing w:before="240"/>
      <w:outlineLvl w:val="0"/>
    </w:pPr>
    <w:rPr>
      <w:rFonts w:ascii="Times New Roman" w:hAnsi="Times New Roman"/>
      <w:b/>
      <w:caps/>
      <w:szCs w:val="28"/>
    </w:rPr>
  </w:style>
  <w:style w:type="paragraph" w:customStyle="1" w:styleId="pboth">
    <w:name w:val="pboth"/>
    <w:basedOn w:val="a6"/>
    <w:rsid w:val="00BA3D10"/>
    <w:pPr>
      <w:spacing w:before="100" w:beforeAutospacing="1" w:after="100" w:afterAutospacing="1"/>
      <w:jc w:val="left"/>
    </w:pPr>
    <w:rPr>
      <w:rFonts w:ascii="Times New Roman" w:hAnsi="Times New Roman"/>
      <w:sz w:val="24"/>
      <w:szCs w:val="24"/>
    </w:rPr>
  </w:style>
  <w:style w:type="character" w:customStyle="1" w:styleId="afd">
    <w:name w:val="Обычный (веб) Знак"/>
    <w:aliases w:val="Обычный (веб) Знак Знак Знак,Обычный (Web) Знак Знак Знак Знак,Обычный (Web) Знак,Обычный (веб) Знак Знак Знак Знак Знак"/>
    <w:link w:val="afc"/>
    <w:locked/>
    <w:rsid w:val="008302F2"/>
    <w:rPr>
      <w:sz w:val="28"/>
    </w:rPr>
  </w:style>
  <w:style w:type="character" w:customStyle="1" w:styleId="0pt">
    <w:name w:val="Основной текст + Интервал 0 pt"/>
    <w:uiPriority w:val="99"/>
    <w:rsid w:val="008302F2"/>
    <w:rPr>
      <w:rFonts w:ascii="Times New Roman" w:hAnsi="Times New Roman" w:cs="Times New Roman"/>
      <w:b/>
      <w:bCs/>
      <w:spacing w:val="-3"/>
      <w:sz w:val="18"/>
      <w:szCs w:val="18"/>
      <w:u w:val="none"/>
    </w:rPr>
  </w:style>
  <w:style w:type="paragraph" w:customStyle="1" w:styleId="1f4">
    <w:name w:val="Пункт1"/>
    <w:basedOn w:val="a6"/>
    <w:rsid w:val="00463FCD"/>
    <w:pPr>
      <w:tabs>
        <w:tab w:val="num" w:pos="567"/>
      </w:tabs>
      <w:spacing w:before="240" w:line="360" w:lineRule="auto"/>
      <w:ind w:left="567" w:hanging="279"/>
      <w:jc w:val="center"/>
    </w:pPr>
    <w:rPr>
      <w:rFonts w:ascii="Arial" w:hAnsi="Arial"/>
      <w:b/>
      <w:snapToGrid w:val="0"/>
      <w:szCs w:val="28"/>
    </w:rPr>
  </w:style>
  <w:style w:type="paragraph" w:customStyle="1" w:styleId="57">
    <w:name w:val="Основной текст5"/>
    <w:basedOn w:val="a6"/>
    <w:rsid w:val="00AB4815"/>
    <w:pPr>
      <w:widowControl w:val="0"/>
      <w:shd w:val="clear" w:color="auto" w:fill="FFFFFF"/>
      <w:spacing w:before="780" w:after="120" w:line="0" w:lineRule="atLeast"/>
      <w:ind w:hanging="1960"/>
      <w:jc w:val="left"/>
    </w:pPr>
    <w:rPr>
      <w:rFonts w:ascii="Times New Roman" w:hAnsi="Times New Roman"/>
      <w:color w:val="000000"/>
      <w:spacing w:val="1"/>
      <w:sz w:val="25"/>
      <w:szCs w:val="25"/>
    </w:rPr>
  </w:style>
  <w:style w:type="paragraph" w:customStyle="1" w:styleId="1f5">
    <w:name w:val="алроса 1 уровень"/>
    <w:basedOn w:val="22"/>
    <w:link w:val="1f6"/>
    <w:qFormat/>
    <w:locked/>
    <w:rsid w:val="00D039C7"/>
    <w:pPr>
      <w:tabs>
        <w:tab w:val="num" w:pos="2411"/>
      </w:tabs>
      <w:spacing w:before="240" w:after="240"/>
      <w:ind w:left="710"/>
      <w:jc w:val="both"/>
    </w:pPr>
    <w:rPr>
      <w:rFonts w:ascii="Times New Roman" w:eastAsiaTheme="minorHAnsi" w:hAnsi="Times New Roman"/>
      <w:bCs w:val="0"/>
      <w:szCs w:val="22"/>
      <w:lang w:eastAsia="en-US"/>
    </w:rPr>
  </w:style>
  <w:style w:type="paragraph" w:customStyle="1" w:styleId="2ff1">
    <w:name w:val="алроса 2 уровень"/>
    <w:basedOn w:val="3f1"/>
    <w:link w:val="2ff2"/>
    <w:qFormat/>
    <w:locked/>
    <w:rsid w:val="00D039C7"/>
    <w:pPr>
      <w:tabs>
        <w:tab w:val="clear" w:pos="3119"/>
        <w:tab w:val="left" w:pos="993"/>
        <w:tab w:val="num" w:pos="1560"/>
      </w:tabs>
      <w:ind w:left="-141"/>
    </w:pPr>
  </w:style>
  <w:style w:type="paragraph" w:customStyle="1" w:styleId="3f1">
    <w:name w:val="алроса 3 уровень"/>
    <w:basedOn w:val="a6"/>
    <w:link w:val="3f2"/>
    <w:qFormat/>
    <w:locked/>
    <w:rsid w:val="00D039C7"/>
    <w:pPr>
      <w:tabs>
        <w:tab w:val="num" w:pos="3119"/>
      </w:tabs>
      <w:ind w:left="1418" w:firstLine="851"/>
    </w:pPr>
    <w:rPr>
      <w:rFonts w:ascii="Times New Roman" w:hAnsi="Times New Roman"/>
    </w:rPr>
  </w:style>
  <w:style w:type="paragraph" w:customStyle="1" w:styleId="4d">
    <w:name w:val="алроса уровень 4"/>
    <w:basedOn w:val="a6"/>
    <w:link w:val="4e"/>
    <w:qFormat/>
    <w:locked/>
    <w:rsid w:val="00D039C7"/>
    <w:pPr>
      <w:tabs>
        <w:tab w:val="num" w:pos="1844"/>
      </w:tabs>
      <w:spacing w:after="120"/>
      <w:ind w:left="1844" w:hanging="567"/>
    </w:pPr>
    <w:rPr>
      <w:rFonts w:ascii="Times New Roman" w:hAnsi="Times New Roman"/>
    </w:rPr>
  </w:style>
  <w:style w:type="paragraph" w:customStyle="1" w:styleId="58">
    <w:name w:val="алроса уровень 5"/>
    <w:basedOn w:val="4d"/>
    <w:link w:val="59"/>
    <w:qFormat/>
    <w:locked/>
    <w:rsid w:val="00D039C7"/>
    <w:pPr>
      <w:tabs>
        <w:tab w:val="clear" w:pos="1844"/>
        <w:tab w:val="num" w:pos="2232"/>
      </w:tabs>
      <w:ind w:left="2232" w:hanging="792"/>
    </w:pPr>
  </w:style>
  <w:style w:type="character" w:customStyle="1" w:styleId="4e">
    <w:name w:val="алроса уровень 4 Знак"/>
    <w:basedOn w:val="a7"/>
    <w:link w:val="4d"/>
    <w:rsid w:val="00D039C7"/>
    <w:rPr>
      <w:rFonts w:ascii="Times New Roman" w:hAnsi="Times New Roman"/>
      <w:sz w:val="28"/>
    </w:rPr>
  </w:style>
  <w:style w:type="character" w:customStyle="1" w:styleId="1f6">
    <w:name w:val="алроса 1 уровень Знак"/>
    <w:basedOn w:val="23"/>
    <w:link w:val="1f5"/>
    <w:rsid w:val="00D039C7"/>
    <w:rPr>
      <w:rFonts w:ascii="Times New Roman" w:eastAsiaTheme="minorHAnsi" w:hAnsi="Times New Roman"/>
      <w:b/>
      <w:szCs w:val="22"/>
      <w:lang w:eastAsia="en-US"/>
    </w:rPr>
  </w:style>
  <w:style w:type="character" w:customStyle="1" w:styleId="2ff2">
    <w:name w:val="алроса 2 уровень Знак"/>
    <w:basedOn w:val="1f6"/>
    <w:link w:val="2ff1"/>
    <w:rsid w:val="00D039C7"/>
  </w:style>
  <w:style w:type="character" w:customStyle="1" w:styleId="3f2">
    <w:name w:val="алроса 3 уровень Знак"/>
    <w:basedOn w:val="a7"/>
    <w:link w:val="3f1"/>
    <w:rsid w:val="00325743"/>
    <w:rPr>
      <w:rFonts w:ascii="Times New Roman" w:hAnsi="Times New Roman"/>
      <w:sz w:val="28"/>
    </w:rPr>
  </w:style>
  <w:style w:type="character" w:customStyle="1" w:styleId="59">
    <w:name w:val="алроса уровень 5 Знак"/>
    <w:basedOn w:val="4e"/>
    <w:link w:val="58"/>
    <w:rsid w:val="003257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imes New Roman" w:hAnsi="Proxima Nova ExCn Rg" w:cs="Times New Roman"/>
        <w:sz w:val="30"/>
        <w:szCs w:val="30"/>
        <w:lang w:val="ru-RU" w:eastAsia="ru-RU"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9" w:unhideWhenUsed="0"/>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HTML Top of Form" w:locked="0"/>
    <w:lsdException w:name="HTML Bottom of Form" w:locked="0"/>
    <w:lsdException w:name="Normal (Web)" w:qFormat="1"/>
    <w:lsdException w:name="No List" w:uiPriority="99"/>
    <w:lsdException w:name="Table Grid" w:semiHidden="0" w:uiPriority="59" w:unhideWhenUsed="0"/>
    <w:lsdException w:name="Placeholder Text" w:semiHidden="0" w:uiPriority="66" w:unhideWhenUsed="0"/>
    <w:lsdException w:name="No Spacing" w:semiHidden="0" w:unhideWhenUsed="0" w:qFormat="1"/>
    <w:lsdException w:name="Light Shading" w:semiHidden="0" w:uiPriority="68" w:unhideWhenUsed="0"/>
    <w:lsdException w:name="Light List" w:semiHidden="0" w:uiPriority="69" w:unhideWhenUsed="0"/>
    <w:lsdException w:name="Light Grid" w:semiHidden="0" w:uiPriority="99" w:unhideWhenUsed="0"/>
    <w:lsdException w:name="Medium Shading 1" w:semiHidden="0" w:unhideWhenUsed="0" w:qFormat="1"/>
    <w:lsdException w:name="Medium Shading 2" w:semiHidden="0" w:uiPriority="72" w:unhideWhenUsed="0" w:qFormat="1"/>
    <w:lsdException w:name="Medium List 1" w:semiHidden="0" w:uiPriority="73" w:unhideWhenUsed="0" w:qFormat="1"/>
    <w:lsdException w:name="Medium List 2" w:semiHidden="0" w:uiPriority="60" w:unhideWhenUsed="0"/>
    <w:lsdException w:name="Medium Grid 1" w:semiHidden="0" w:uiPriority="61" w:unhideWhenUsed="0"/>
    <w:lsdException w:name="Medium Grid 2" w:semiHidden="0" w:uiPriority="62" w:unhideWhenUsed="0"/>
    <w:lsdException w:name="Medium Grid 3" w:semiHidden="0" w:uiPriority="63" w:unhideWhenUsed="0"/>
    <w:lsdException w:name="Dark List" w:semiHidden="0" w:uiPriority="64" w:unhideWhenUsed="0"/>
    <w:lsdException w:name="Colorful Shading" w:semiHidden="0" w:uiPriority="65" w:unhideWhenUsed="0"/>
    <w:lsdException w:name="Colorful List" w:semiHidden="0" w:uiPriority="34" w:unhideWhenUsed="0" w:qFormat="1"/>
    <w:lsdException w:name="Colorful Grid" w:semiHidden="0" w:uiPriority="67" w:unhideWhenUsed="0"/>
    <w:lsdException w:name="Light Shading Accent 1" w:semiHidden="0" w:uiPriority="68" w:unhideWhenUsed="0"/>
    <w:lsdException w:name="Light List Accent 1" w:semiHidden="0" w:uiPriority="69" w:unhideWhenUsed="0"/>
    <w:lsdException w:name="Light Grid Accent 1" w:semiHidden="0" w:uiPriority="70" w:unhideWhenUsed="0"/>
    <w:lsdException w:name="Medium Shading 1 Accent 1" w:semiHidden="0" w:uiPriority="71" w:unhideWhenUsed="0"/>
    <w:lsdException w:name="Medium Shading 2 Accent 1" w:semiHidden="0" w:uiPriority="72" w:unhideWhenUsed="0"/>
    <w:lsdException w:name="Medium List 1 Accent 1" w:semiHidden="0" w:uiPriority="73" w:unhideWhenUsed="0"/>
    <w:lsdException w:name="Revision" w:locked="0" w:uiPriority="65" w:unhideWhenUsed="0"/>
    <w:lsdException w:name="List Paragraph" w:semiHidden="0" w:uiPriority="34" w:unhideWhenUsed="0" w:qFormat="1"/>
    <w:lsdException w:name="Quote" w:semiHidden="0" w:uiPriority="62" w:unhideWhenUsed="0"/>
    <w:lsdException w:name="Intense Quote" w:semiHidden="0" w:uiPriority="63" w:unhideWhenUsed="0"/>
    <w:lsdException w:name="Medium List 2 Accent 1" w:semiHidden="0" w:uiPriority="64" w:unhideWhenUsed="0"/>
    <w:lsdException w:name="Medium Grid 1 Accent 1" w:semiHidden="0" w:uiPriority="65" w:unhideWhenUsed="0"/>
    <w:lsdException w:name="Medium Grid 2 Accent 1" w:semiHidden="0" w:uiPriority="66" w:unhideWhenUsed="0"/>
    <w:lsdException w:name="Medium Grid 3 Accent 1" w:semiHidden="0" w:uiPriority="67" w:unhideWhenUsed="0"/>
    <w:lsdException w:name="Dark List Accent 1" w:semiHidden="0" w:uiPriority="68" w:unhideWhenUsed="0"/>
    <w:lsdException w:name="Colorful Shading Accent 1" w:semiHidden="0" w:uiPriority="69" w:unhideWhenUsed="0"/>
    <w:lsdException w:name="Colorful List Accent 1" w:semiHidden="0" w:uiPriority="70" w:unhideWhenUsed="0"/>
    <w:lsdException w:name="Colorful Grid Accent 1" w:semiHidden="0" w:uiPriority="71" w:unhideWhenUsed="0"/>
    <w:lsdException w:name="Light Shading Accent 2" w:semiHidden="0" w:uiPriority="72" w:unhideWhenUsed="0"/>
    <w:lsdException w:name="Light List Accent 2" w:semiHidden="0" w:uiPriority="73" w:unhideWhenUsed="0"/>
    <w:lsdException w:name="Light Grid Accent 2" w:semiHidden="0" w:uiPriority="60" w:unhideWhenUsed="0"/>
    <w:lsdException w:name="Medium Shading 1 Accent 2" w:semiHidden="0" w:uiPriority="61" w:unhideWhenUsed="0"/>
    <w:lsdException w:name="Medium Shading 2 Accent 2" w:semiHidden="0" w:uiPriority="62" w:unhideWhenUsed="0"/>
    <w:lsdException w:name="Medium List 1 Accent 2" w:semiHidden="0" w:uiPriority="63" w:unhideWhenUsed="0"/>
    <w:lsdException w:name="Medium List 2 Accent 2" w:semiHidden="0" w:uiPriority="64" w:unhideWhenUsed="0"/>
    <w:lsdException w:name="Medium Grid 1 Accent 2" w:semiHidden="0" w:uiPriority="65" w:unhideWhenUsed="0"/>
    <w:lsdException w:name="Medium Grid 2 Accent 2" w:semiHidden="0" w:uiPriority="66" w:unhideWhenUsed="0"/>
    <w:lsdException w:name="Medium Grid 3 Accent 2" w:semiHidden="0" w:uiPriority="67" w:unhideWhenUsed="0"/>
    <w:lsdException w:name="Dark List Accent 2" w:semiHidden="0" w:uiPriority="68" w:unhideWhenUsed="0"/>
    <w:lsdException w:name="Colorful Shading Accent 2" w:semiHidden="0" w:uiPriority="69" w:unhideWhenUsed="0"/>
    <w:lsdException w:name="Colorful List Accent 2" w:semiHidden="0" w:uiPriority="70" w:unhideWhenUsed="0"/>
    <w:lsdException w:name="Colorful Grid Accent 2" w:semiHidden="0" w:uiPriority="71" w:unhideWhenUsed="0"/>
    <w:lsdException w:name="Light Shading Accent 3" w:semiHidden="0" w:uiPriority="72" w:unhideWhenUsed="0"/>
    <w:lsdException w:name="Light List Accent 3" w:semiHidden="0" w:uiPriority="73" w:unhideWhenUsed="0"/>
    <w:lsdException w:name="Light Grid Accent 3" w:semiHidden="0" w:uiPriority="19" w:unhideWhenUsed="0" w:qFormat="1"/>
    <w:lsdException w:name="Medium Shading 1 Accent 3" w:semiHidden="0" w:uiPriority="21" w:unhideWhenUsed="0" w:qFormat="1"/>
    <w:lsdException w:name="Medium Shading 2 Accent 3" w:semiHidden="0" w:uiPriority="31" w:unhideWhenUsed="0" w:qFormat="1"/>
    <w:lsdException w:name="Medium List 1 Accent 3" w:semiHidden="0" w:uiPriority="32" w:unhideWhenUsed="0" w:qFormat="1"/>
    <w:lsdException w:name="Medium List 2 Accent 3" w:semiHidden="0" w:uiPriority="33" w:unhideWhenUsed="0" w:qFormat="1"/>
    <w:lsdException w:name="Medium Grid 1 Accent 3" w:semiHidden="0" w:uiPriority="37" w:unhideWhenUsed="0"/>
    <w:lsdException w:name="Medium Grid 2 Accent 3" w:semiHidden="0" w:uiPriority="39" w:unhideWhenUsed="0" w:qFormat="1"/>
    <w:lsdException w:name="Medium Grid 3 Accent 3" w:semiHidden="0" w:uiPriority="72" w:unhideWhenUsed="0"/>
    <w:lsdException w:name="Dark List Accent 3" w:semiHidden="0" w:uiPriority="73" w:unhideWhenUsed="0"/>
    <w:lsdException w:name="Colorful Shading Accent 3" w:semiHidden="0" w:uiPriority="19" w:unhideWhenUsed="0" w:qFormat="1"/>
    <w:lsdException w:name="Colorful List Accent 3" w:semiHidden="0" w:uiPriority="21" w:unhideWhenUsed="0" w:qFormat="1"/>
    <w:lsdException w:name="Colorful Grid Accent 3" w:semiHidden="0" w:uiPriority="31" w:unhideWhenUsed="0" w:qFormat="1"/>
    <w:lsdException w:name="Light Shading Accent 4" w:semiHidden="0" w:uiPriority="32" w:unhideWhenUsed="0" w:qFormat="1"/>
    <w:lsdException w:name="Light List Accent 4" w:semiHidden="0" w:uiPriority="33" w:unhideWhenUsed="0" w:qFormat="1"/>
    <w:lsdException w:name="Light Grid Accent 4" w:semiHidden="0" w:uiPriority="37" w:unhideWhenUsed="0"/>
    <w:lsdException w:name="Medium Shading 1 Accent 4" w:semiHidden="0" w:uiPriority="39" w:unhideWhenUsed="0" w:qFormat="1"/>
    <w:lsdException w:name="Medium Shading 2 Accent 4" w:semiHidden="0" w:uiPriority="72" w:unhideWhenUsed="0"/>
    <w:lsdException w:name="Medium List 1 Accent 4" w:semiHidden="0" w:uiPriority="73" w:unhideWhenUsed="0"/>
    <w:lsdException w:name="Medium List 2 Accent 4" w:semiHidden="0" w:uiPriority="19" w:unhideWhenUsed="0" w:qFormat="1"/>
    <w:lsdException w:name="Medium Grid 1 Accent 4" w:semiHidden="0" w:uiPriority="21" w:unhideWhenUsed="0" w:qFormat="1"/>
    <w:lsdException w:name="Medium Grid 2 Accent 4" w:semiHidden="0" w:uiPriority="31" w:unhideWhenUsed="0" w:qFormat="1"/>
    <w:lsdException w:name="Medium Grid 3 Accent 4" w:semiHidden="0" w:uiPriority="32" w:unhideWhenUsed="0" w:qFormat="1"/>
    <w:lsdException w:name="Dark List Accent 4" w:semiHidden="0" w:uiPriority="33" w:unhideWhenUsed="0" w:qFormat="1"/>
    <w:lsdException w:name="Colorful Shading Accent 4" w:semiHidden="0" w:uiPriority="37" w:unhideWhenUsed="0"/>
    <w:lsdException w:name="Colorful List Accent 4" w:semiHidden="0" w:uiPriority="39" w:unhideWhenUsed="0" w:qFormat="1"/>
    <w:lsdException w:name="Colorful Grid Accent 4" w:semiHidden="0" w:uiPriority="72" w:unhideWhenUsed="0"/>
    <w:lsdException w:name="Light Shading Accent 5" w:semiHidden="0" w:uiPriority="73" w:unhideWhenUsed="0"/>
    <w:lsdException w:name="Light List Accent 5" w:semiHidden="0" w:uiPriority="19" w:unhideWhenUsed="0" w:qFormat="1"/>
    <w:lsdException w:name="Light Grid Accent 5" w:semiHidden="0" w:uiPriority="21" w:unhideWhenUsed="0" w:qFormat="1"/>
    <w:lsdException w:name="Medium Shading 1 Accent 5" w:semiHidden="0" w:uiPriority="31" w:unhideWhenUsed="0" w:qFormat="1"/>
    <w:lsdException w:name="Medium Shading 2 Accent 5" w:semiHidden="0" w:uiPriority="32" w:unhideWhenUsed="0" w:qFormat="1"/>
    <w:lsdException w:name="Medium List 1 Accent 5" w:semiHidden="0" w:uiPriority="33" w:unhideWhenUsed="0" w:qFormat="1"/>
    <w:lsdException w:name="Medium List 2 Accent 5" w:semiHidden="0" w:uiPriority="37" w:unhideWhenUsed="0"/>
    <w:lsdException w:name="Medium Grid 1 Accent 5" w:semiHidden="0" w:uiPriority="39" w:unhideWhenUsed="0" w:qFormat="1"/>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locked/>
    <w:rsid w:val="00694BF4"/>
    <w:pPr>
      <w:spacing w:before="120"/>
      <w:jc w:val="both"/>
    </w:pPr>
    <w:rPr>
      <w:sz w:val="28"/>
    </w:rPr>
  </w:style>
  <w:style w:type="paragraph" w:styleId="13">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6"/>
    <w:next w:val="a6"/>
    <w:link w:val="15"/>
    <w:uiPriority w:val="9"/>
    <w:qFormat/>
    <w:locked/>
    <w:rsid w:val="00CC151A"/>
    <w:pPr>
      <w:keepNext/>
      <w:keepLines/>
      <w:tabs>
        <w:tab w:val="left" w:pos="1843"/>
        <w:tab w:val="left" w:pos="1985"/>
      </w:tabs>
      <w:suppressAutoHyphens/>
      <w:jc w:val="left"/>
      <w:outlineLvl w:val="0"/>
    </w:pPr>
    <w:rPr>
      <w:b/>
      <w:bCs/>
      <w:kern w:val="28"/>
      <w:szCs w:val="40"/>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1.1)"/>
    <w:basedOn w:val="a6"/>
    <w:next w:val="1"/>
    <w:link w:val="23"/>
    <w:uiPriority w:val="9"/>
    <w:qFormat/>
    <w:locked/>
    <w:rsid w:val="00CC151A"/>
    <w:pPr>
      <w:keepNext/>
      <w:suppressAutoHyphens/>
      <w:jc w:val="left"/>
      <w:outlineLvl w:val="1"/>
    </w:pPr>
    <w:rPr>
      <w:b/>
      <w:bCs/>
      <w:szCs w:val="32"/>
    </w:rPr>
  </w:style>
  <w:style w:type="paragraph" w:styleId="32">
    <w:name w:val="heading 3"/>
    <w:basedOn w:val="a6"/>
    <w:next w:val="a6"/>
    <w:qFormat/>
    <w:locked/>
    <w:rsid w:val="00CC151A"/>
    <w:pPr>
      <w:keepNext/>
      <w:suppressAutoHyphens/>
      <w:spacing w:after="120"/>
      <w:outlineLvl w:val="2"/>
    </w:pPr>
    <w:rPr>
      <w:b/>
      <w:bCs/>
      <w:szCs w:val="28"/>
    </w:rPr>
  </w:style>
  <w:style w:type="paragraph" w:styleId="42">
    <w:name w:val="heading 4"/>
    <w:basedOn w:val="a6"/>
    <w:next w:val="a6"/>
    <w:uiPriority w:val="99"/>
    <w:locked/>
    <w:rsid w:val="00CC151A"/>
    <w:pPr>
      <w:keepNext/>
      <w:tabs>
        <w:tab w:val="left" w:pos="1134"/>
      </w:tabs>
      <w:suppressAutoHyphens/>
      <w:spacing w:before="240" w:after="120"/>
      <w:outlineLvl w:val="3"/>
    </w:pPr>
    <w:rPr>
      <w:b/>
      <w:bCs/>
      <w:i/>
      <w:iCs/>
      <w:szCs w:val="28"/>
    </w:rPr>
  </w:style>
  <w:style w:type="paragraph" w:styleId="51">
    <w:name w:val="heading 5"/>
    <w:basedOn w:val="a6"/>
    <w:next w:val="a6"/>
    <w:uiPriority w:val="9"/>
    <w:qFormat/>
    <w:locked/>
    <w:rsid w:val="00CC151A"/>
    <w:pPr>
      <w:keepNext/>
      <w:tabs>
        <w:tab w:val="num" w:pos="1080"/>
      </w:tabs>
      <w:suppressAutoHyphens/>
      <w:spacing w:before="60"/>
      <w:ind w:left="1080" w:hanging="1080"/>
      <w:outlineLvl w:val="4"/>
    </w:pPr>
    <w:rPr>
      <w:b/>
      <w:bCs/>
      <w:sz w:val="26"/>
      <w:szCs w:val="26"/>
    </w:rPr>
  </w:style>
  <w:style w:type="paragraph" w:styleId="6">
    <w:name w:val="heading 6"/>
    <w:basedOn w:val="a6"/>
    <w:next w:val="a6"/>
    <w:qFormat/>
    <w:locked/>
    <w:rsid w:val="00CC151A"/>
    <w:pPr>
      <w:widowControl w:val="0"/>
      <w:numPr>
        <w:ilvl w:val="5"/>
      </w:numPr>
      <w:tabs>
        <w:tab w:val="num" w:pos="1080"/>
      </w:tabs>
      <w:suppressAutoHyphens/>
      <w:spacing w:before="240" w:after="60"/>
      <w:ind w:left="1080" w:hanging="1080"/>
      <w:outlineLvl w:val="5"/>
    </w:pPr>
    <w:rPr>
      <w:b/>
      <w:bCs/>
      <w:sz w:val="22"/>
      <w:szCs w:val="22"/>
    </w:rPr>
  </w:style>
  <w:style w:type="paragraph" w:styleId="7">
    <w:name w:val="heading 7"/>
    <w:basedOn w:val="a6"/>
    <w:next w:val="a6"/>
    <w:qFormat/>
    <w:locked/>
    <w:rsid w:val="00CC151A"/>
    <w:pPr>
      <w:widowControl w:val="0"/>
      <w:numPr>
        <w:ilvl w:val="6"/>
      </w:numPr>
      <w:tabs>
        <w:tab w:val="num" w:pos="1440"/>
      </w:tabs>
      <w:suppressAutoHyphens/>
      <w:spacing w:before="240" w:after="60"/>
      <w:ind w:left="1440" w:hanging="1440"/>
      <w:outlineLvl w:val="6"/>
    </w:pPr>
    <w:rPr>
      <w:sz w:val="26"/>
      <w:szCs w:val="26"/>
    </w:rPr>
  </w:style>
  <w:style w:type="paragraph" w:styleId="8">
    <w:name w:val="heading 8"/>
    <w:basedOn w:val="a6"/>
    <w:next w:val="a6"/>
    <w:qFormat/>
    <w:locked/>
    <w:rsid w:val="00CC151A"/>
    <w:pPr>
      <w:widowControl w:val="0"/>
      <w:numPr>
        <w:ilvl w:val="7"/>
      </w:numPr>
      <w:suppressAutoHyphens/>
      <w:spacing w:before="240" w:after="60"/>
      <w:outlineLvl w:val="7"/>
    </w:pPr>
    <w:rPr>
      <w:i/>
      <w:iCs/>
      <w:sz w:val="26"/>
      <w:szCs w:val="26"/>
    </w:rPr>
  </w:style>
  <w:style w:type="paragraph" w:styleId="9">
    <w:name w:val="heading 9"/>
    <w:basedOn w:val="a6"/>
    <w:next w:val="a6"/>
    <w:qFormat/>
    <w:locked/>
    <w:rsid w:val="00CC151A"/>
    <w:pPr>
      <w:widowControl w:val="0"/>
      <w:tabs>
        <w:tab w:val="num" w:pos="1800"/>
      </w:tabs>
      <w:suppressAutoHyphens/>
      <w:spacing w:before="240" w:after="60"/>
      <w:ind w:left="1800" w:hanging="180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ody Text"/>
    <w:basedOn w:val="a6"/>
    <w:link w:val="ab"/>
    <w:locked/>
    <w:rsid w:val="00CC151A"/>
    <w:pPr>
      <w:spacing w:after="120"/>
    </w:pPr>
    <w:rPr>
      <w:szCs w:val="28"/>
    </w:rPr>
  </w:style>
  <w:style w:type="character" w:customStyle="1" w:styleId="ab">
    <w:name w:val="Основной текст Знак"/>
    <w:link w:val="aa"/>
    <w:rsid w:val="003742C0"/>
    <w:rPr>
      <w:sz w:val="28"/>
      <w:szCs w:val="28"/>
    </w:rPr>
  </w:style>
  <w:style w:type="character" w:customStyle="1" w:styleId="15">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link w:val="13"/>
    <w:rsid w:val="008E09C3"/>
    <w:rPr>
      <w:b/>
      <w:bCs/>
      <w:kern w:val="28"/>
      <w:sz w:val="28"/>
      <w:szCs w:val="40"/>
    </w:rPr>
  </w:style>
  <w:style w:type="paragraph" w:customStyle="1" w:styleId="-3">
    <w:name w:val="Подзаголовок-3"/>
    <w:basedOn w:val="1"/>
    <w:locked/>
    <w:rsid w:val="00D164D2"/>
    <w:pPr>
      <w:keepNext/>
      <w:suppressAutoHyphens/>
      <w:spacing w:before="240" w:after="120"/>
      <w:outlineLvl w:val="2"/>
    </w:pPr>
    <w:rPr>
      <w:b/>
    </w:rPr>
  </w:style>
  <w:style w:type="paragraph" w:customStyle="1" w:styleId="-4">
    <w:name w:val="Подзаголовок-4"/>
    <w:basedOn w:val="-40"/>
    <w:locked/>
    <w:rsid w:val="00D164D2"/>
    <w:pPr>
      <w:keepNext/>
      <w:spacing w:before="240"/>
      <w:outlineLvl w:val="3"/>
    </w:pPr>
    <w:rPr>
      <w:b/>
      <w:i/>
    </w:rPr>
  </w:style>
  <w:style w:type="paragraph" w:styleId="HTML">
    <w:name w:val="HTML Address"/>
    <w:basedOn w:val="a6"/>
    <w:locked/>
    <w:rsid w:val="00993B04"/>
    <w:rPr>
      <w:i/>
      <w:iCs/>
    </w:rPr>
  </w:style>
  <w:style w:type="paragraph" w:styleId="ac">
    <w:name w:val="header"/>
    <w:basedOn w:val="a6"/>
    <w:link w:val="ad"/>
    <w:uiPriority w:val="99"/>
    <w:locked/>
    <w:rsid w:val="00993B04"/>
    <w:pPr>
      <w:pBdr>
        <w:bottom w:val="single" w:sz="4" w:space="1" w:color="auto"/>
      </w:pBdr>
      <w:tabs>
        <w:tab w:val="center" w:pos="4153"/>
        <w:tab w:val="right" w:pos="8306"/>
      </w:tabs>
      <w:suppressAutoHyphens/>
      <w:jc w:val="center"/>
    </w:pPr>
    <w:rPr>
      <w:i/>
      <w:iCs/>
      <w:sz w:val="20"/>
      <w:szCs w:val="20"/>
    </w:rPr>
  </w:style>
  <w:style w:type="character" w:styleId="ae">
    <w:name w:val="Emphasis"/>
    <w:uiPriority w:val="20"/>
    <w:qFormat/>
    <w:locked/>
    <w:rsid w:val="00993B04"/>
    <w:rPr>
      <w:i/>
      <w:iCs/>
    </w:rPr>
  </w:style>
  <w:style w:type="character" w:styleId="af">
    <w:name w:val="Hyperlink"/>
    <w:uiPriority w:val="99"/>
    <w:locked/>
    <w:rsid w:val="00993B04"/>
    <w:rPr>
      <w:color w:val="0000FF"/>
      <w:u w:val="single"/>
    </w:rPr>
  </w:style>
  <w:style w:type="character" w:styleId="af0">
    <w:name w:val="annotation reference"/>
    <w:basedOn w:val="af1"/>
    <w:uiPriority w:val="99"/>
    <w:locked/>
    <w:rsid w:val="00D8702B"/>
    <w:rPr>
      <w:sz w:val="24"/>
      <w:szCs w:val="16"/>
    </w:rPr>
  </w:style>
  <w:style w:type="character" w:styleId="af2">
    <w:name w:val="footnote reference"/>
    <w:locked/>
    <w:rsid w:val="00993B04"/>
    <w:rPr>
      <w:vertAlign w:val="superscript"/>
    </w:rPr>
  </w:style>
  <w:style w:type="character" w:customStyle="1" w:styleId="FontStyle21">
    <w:name w:val="Font Style21"/>
    <w:locked/>
    <w:rsid w:val="009B05EC"/>
    <w:rPr>
      <w:rFonts w:ascii="Times New Roman" w:hAnsi="Times New Roman" w:cs="Times New Roman" w:hint="default"/>
      <w:b/>
      <w:bCs/>
      <w:sz w:val="22"/>
      <w:szCs w:val="22"/>
    </w:rPr>
  </w:style>
  <w:style w:type="character" w:customStyle="1" w:styleId="apple-converted-space">
    <w:name w:val="apple-converted-space"/>
    <w:locked/>
    <w:rsid w:val="00FE0E1F"/>
  </w:style>
  <w:style w:type="character" w:customStyle="1" w:styleId="af3">
    <w:name w:val="Текст примечания Знак"/>
    <w:basedOn w:val="a7"/>
    <w:link w:val="af4"/>
    <w:uiPriority w:val="99"/>
    <w:rsid w:val="008C151F"/>
  </w:style>
  <w:style w:type="paragraph" w:styleId="af5">
    <w:name w:val="Title"/>
    <w:basedOn w:val="a6"/>
    <w:qFormat/>
    <w:locked/>
    <w:rsid w:val="00993B04"/>
    <w:pPr>
      <w:keepNext/>
      <w:spacing w:before="240" w:after="120"/>
    </w:pPr>
    <w:rPr>
      <w:bCs/>
      <w:i/>
      <w:szCs w:val="28"/>
    </w:rPr>
  </w:style>
  <w:style w:type="paragraph" w:styleId="af6">
    <w:name w:val="caption"/>
    <w:basedOn w:val="a6"/>
    <w:next w:val="a6"/>
    <w:qFormat/>
    <w:locked/>
    <w:rsid w:val="00993B04"/>
    <w:pPr>
      <w:keepNext/>
      <w:suppressAutoHyphens/>
    </w:pPr>
    <w:rPr>
      <w:i/>
      <w:iCs/>
    </w:rPr>
  </w:style>
  <w:style w:type="paragraph" w:styleId="af7">
    <w:name w:val="footer"/>
    <w:basedOn w:val="a6"/>
    <w:link w:val="af8"/>
    <w:uiPriority w:val="99"/>
    <w:locked/>
    <w:rsid w:val="00993B04"/>
    <w:pPr>
      <w:tabs>
        <w:tab w:val="center" w:pos="4253"/>
        <w:tab w:val="right" w:pos="9356"/>
      </w:tabs>
    </w:pPr>
    <w:rPr>
      <w:sz w:val="20"/>
      <w:szCs w:val="20"/>
    </w:rPr>
  </w:style>
  <w:style w:type="character" w:styleId="af9">
    <w:name w:val="page number"/>
    <w:locked/>
    <w:rsid w:val="00993B04"/>
    <w:rPr>
      <w:rFonts w:ascii="Times New Roman" w:hAnsi="Times New Roman" w:cs="Times New Roman"/>
      <w:sz w:val="20"/>
      <w:szCs w:val="20"/>
    </w:rPr>
  </w:style>
  <w:style w:type="paragraph" w:styleId="afa">
    <w:name w:val="List Number"/>
    <w:basedOn w:val="a6"/>
    <w:link w:val="afb"/>
    <w:locked/>
    <w:rsid w:val="00993B04"/>
    <w:pPr>
      <w:tabs>
        <w:tab w:val="num" w:pos="360"/>
      </w:tabs>
      <w:autoSpaceDE w:val="0"/>
      <w:autoSpaceDN w:val="0"/>
      <w:spacing w:before="60" w:line="288" w:lineRule="auto"/>
      <w:ind w:left="360" w:hanging="360"/>
    </w:pPr>
    <w:rPr>
      <w:szCs w:val="28"/>
    </w:rPr>
  </w:style>
  <w:style w:type="paragraph" w:styleId="24">
    <w:name w:val="List Number 2"/>
    <w:basedOn w:val="a6"/>
    <w:link w:val="25"/>
    <w:locked/>
    <w:rsid w:val="00993B04"/>
    <w:pPr>
      <w:spacing w:before="60"/>
      <w:outlineLvl w:val="1"/>
    </w:pPr>
    <w:rPr>
      <w:kern w:val="20"/>
      <w:szCs w:val="20"/>
    </w:rPr>
  </w:style>
  <w:style w:type="paragraph" w:styleId="afc">
    <w:name w:val="Normal (Web)"/>
    <w:aliases w:val="Обычный (веб) Знак Знак,Обычный (Web) Знак Знак Знак,Обычный (Web),Обычный (веб) Знак Знак Знак Знак"/>
    <w:basedOn w:val="a6"/>
    <w:link w:val="afd"/>
    <w:qFormat/>
    <w:locked/>
    <w:rsid w:val="00993B04"/>
    <w:pPr>
      <w:ind w:firstLine="567"/>
    </w:pPr>
  </w:style>
  <w:style w:type="paragraph" w:styleId="16">
    <w:name w:val="toc 1"/>
    <w:basedOn w:val="26"/>
    <w:next w:val="a6"/>
    <w:autoRedefine/>
    <w:uiPriority w:val="39"/>
    <w:qFormat/>
    <w:rsid w:val="0091598F"/>
    <w:pPr>
      <w:keepNext/>
      <w:keepLines/>
      <w:tabs>
        <w:tab w:val="clear" w:pos="1120"/>
        <w:tab w:val="right" w:leader="dot" w:pos="567"/>
      </w:tabs>
    </w:pPr>
    <w:rPr>
      <w:b/>
      <w:bCs w:val="0"/>
      <w:iCs w:val="0"/>
      <w:noProof/>
      <w:sz w:val="28"/>
      <w:szCs w:val="24"/>
    </w:rPr>
  </w:style>
  <w:style w:type="paragraph" w:styleId="26">
    <w:name w:val="toc 2"/>
    <w:aliases w:val="АЛРОСА Оглавление 2"/>
    <w:basedOn w:val="33"/>
    <w:next w:val="a6"/>
    <w:autoRedefine/>
    <w:uiPriority w:val="39"/>
    <w:qFormat/>
    <w:rsid w:val="0091598F"/>
    <w:pPr>
      <w:ind w:left="0"/>
    </w:pPr>
    <w:rPr>
      <w:bCs/>
      <w:iCs/>
      <w:szCs w:val="28"/>
    </w:rPr>
  </w:style>
  <w:style w:type="paragraph" w:styleId="33">
    <w:name w:val="toc 3"/>
    <w:basedOn w:val="S20"/>
    <w:next w:val="a6"/>
    <w:autoRedefine/>
    <w:uiPriority w:val="39"/>
    <w:qFormat/>
    <w:rsid w:val="00887DE3"/>
    <w:pPr>
      <w:keepNext w:val="0"/>
      <w:tabs>
        <w:tab w:val="clear" w:pos="576"/>
        <w:tab w:val="left" w:pos="1120"/>
        <w:tab w:val="right" w:leader="dot" w:pos="9771"/>
      </w:tabs>
      <w:spacing w:before="60" w:after="60"/>
      <w:ind w:left="278" w:firstLine="0"/>
      <w:outlineLvl w:val="9"/>
    </w:pPr>
    <w:rPr>
      <w:rFonts w:ascii="Times New Roman" w:hAnsi="Times New Roman"/>
      <w:b w:val="0"/>
      <w:caps w:val="0"/>
      <w:szCs w:val="20"/>
    </w:rPr>
  </w:style>
  <w:style w:type="paragraph" w:styleId="60">
    <w:name w:val="toc 6"/>
    <w:basedOn w:val="a6"/>
    <w:next w:val="a6"/>
    <w:autoRedefine/>
    <w:uiPriority w:val="39"/>
    <w:locked/>
    <w:rsid w:val="00993B04"/>
    <w:pPr>
      <w:spacing w:before="0"/>
      <w:ind w:left="1120"/>
      <w:jc w:val="left"/>
    </w:pPr>
    <w:rPr>
      <w:rFonts w:asciiTheme="minorHAnsi" w:hAnsiTheme="minorHAnsi"/>
      <w:sz w:val="20"/>
      <w:szCs w:val="20"/>
    </w:rPr>
  </w:style>
  <w:style w:type="paragraph" w:styleId="27">
    <w:name w:val="Body Text 2"/>
    <w:basedOn w:val="a6"/>
    <w:locked/>
    <w:rsid w:val="00993B04"/>
    <w:rPr>
      <w:sz w:val="20"/>
      <w:szCs w:val="20"/>
      <w:lang w:eastAsia="en-US"/>
    </w:rPr>
  </w:style>
  <w:style w:type="paragraph" w:styleId="34">
    <w:name w:val="Body Text 3"/>
    <w:basedOn w:val="a6"/>
    <w:locked/>
    <w:rsid w:val="00993B04"/>
    <w:pPr>
      <w:tabs>
        <w:tab w:val="num" w:pos="720"/>
      </w:tabs>
      <w:spacing w:after="120" w:line="288" w:lineRule="auto"/>
      <w:ind w:left="720" w:hanging="720"/>
    </w:pPr>
    <w:rPr>
      <w:sz w:val="16"/>
      <w:szCs w:val="16"/>
    </w:rPr>
  </w:style>
  <w:style w:type="paragraph" w:styleId="afe">
    <w:name w:val="Body Text Indent"/>
    <w:basedOn w:val="a6"/>
    <w:locked/>
    <w:rsid w:val="00993B04"/>
    <w:pPr>
      <w:autoSpaceDE w:val="0"/>
      <w:autoSpaceDN w:val="0"/>
      <w:adjustRightInd w:val="0"/>
      <w:spacing w:line="288" w:lineRule="auto"/>
      <w:ind w:firstLine="485"/>
    </w:pPr>
    <w:rPr>
      <w:i/>
      <w:iCs/>
      <w:color w:val="000000"/>
      <w:szCs w:val="28"/>
    </w:rPr>
  </w:style>
  <w:style w:type="paragraph" w:styleId="28">
    <w:name w:val="Body Text Indent 2"/>
    <w:basedOn w:val="a6"/>
    <w:locked/>
    <w:rsid w:val="00993B04"/>
    <w:pPr>
      <w:spacing w:after="120" w:line="480" w:lineRule="auto"/>
      <w:ind w:left="283" w:firstLine="567"/>
    </w:pPr>
    <w:rPr>
      <w:szCs w:val="28"/>
    </w:rPr>
  </w:style>
  <w:style w:type="paragraph" w:styleId="35">
    <w:name w:val="Body Text Indent 3"/>
    <w:basedOn w:val="a6"/>
    <w:locked/>
    <w:rsid w:val="00993B04"/>
    <w:pPr>
      <w:ind w:firstLine="567"/>
    </w:pPr>
    <w:rPr>
      <w:b/>
      <w:bCs/>
      <w:sz w:val="26"/>
      <w:szCs w:val="26"/>
      <w:lang w:eastAsia="en-US"/>
    </w:rPr>
  </w:style>
  <w:style w:type="paragraph" w:customStyle="1" w:styleId="-41">
    <w:name w:val="пункт-4"/>
    <w:basedOn w:val="a6"/>
    <w:locked/>
    <w:rsid w:val="00993B04"/>
    <w:pPr>
      <w:tabs>
        <w:tab w:val="num" w:pos="1701"/>
      </w:tabs>
      <w:spacing w:line="288" w:lineRule="auto"/>
      <w:ind w:firstLine="567"/>
    </w:pPr>
    <w:rPr>
      <w:szCs w:val="28"/>
    </w:rPr>
  </w:style>
  <w:style w:type="character" w:styleId="aff">
    <w:name w:val="FollowedHyperlink"/>
    <w:locked/>
    <w:rsid w:val="00993B04"/>
    <w:rPr>
      <w:color w:val="800080"/>
      <w:u w:val="single"/>
    </w:rPr>
  </w:style>
  <w:style w:type="paragraph" w:customStyle="1" w:styleId="-5">
    <w:name w:val="пункт-5"/>
    <w:basedOn w:val="a6"/>
    <w:link w:val="-50"/>
    <w:locked/>
    <w:rsid w:val="00993B04"/>
    <w:pPr>
      <w:tabs>
        <w:tab w:val="num" w:pos="1701"/>
      </w:tabs>
      <w:spacing w:line="288" w:lineRule="auto"/>
      <w:ind w:firstLine="567"/>
    </w:pPr>
    <w:rPr>
      <w:szCs w:val="28"/>
    </w:rPr>
  </w:style>
  <w:style w:type="character" w:customStyle="1" w:styleId="-50">
    <w:name w:val="пункт-5 Знак"/>
    <w:link w:val="-5"/>
    <w:rsid w:val="00993B04"/>
    <w:rPr>
      <w:sz w:val="28"/>
      <w:szCs w:val="28"/>
      <w:lang w:val="ru-RU" w:eastAsia="ru-RU" w:bidi="ar-SA"/>
    </w:rPr>
  </w:style>
  <w:style w:type="paragraph" w:customStyle="1" w:styleId="-6">
    <w:name w:val="пункт-6"/>
    <w:basedOn w:val="a6"/>
    <w:locked/>
    <w:rsid w:val="00993B04"/>
    <w:pPr>
      <w:tabs>
        <w:tab w:val="num" w:pos="1701"/>
      </w:tabs>
      <w:spacing w:line="288" w:lineRule="auto"/>
      <w:ind w:firstLine="567"/>
    </w:pPr>
    <w:rPr>
      <w:szCs w:val="28"/>
    </w:rPr>
  </w:style>
  <w:style w:type="paragraph" w:customStyle="1" w:styleId="-7">
    <w:name w:val="пункт-7"/>
    <w:basedOn w:val="a6"/>
    <w:locked/>
    <w:rsid w:val="00993B04"/>
    <w:pPr>
      <w:tabs>
        <w:tab w:val="num" w:pos="1701"/>
      </w:tabs>
      <w:spacing w:line="288" w:lineRule="auto"/>
      <w:ind w:firstLine="567"/>
    </w:pPr>
    <w:rPr>
      <w:szCs w:val="28"/>
    </w:rPr>
  </w:style>
  <w:style w:type="table" w:styleId="aff0">
    <w:name w:val="Table Grid"/>
    <w:basedOn w:val="a8"/>
    <w:uiPriority w:val="59"/>
    <w:locked/>
    <w:rsid w:val="00993B04"/>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qFormat/>
    <w:locked/>
    <w:rsid w:val="00993B04"/>
    <w:rPr>
      <w:b/>
      <w:bCs/>
    </w:rPr>
  </w:style>
  <w:style w:type="paragraph" w:customStyle="1" w:styleId="aff2">
    <w:name w:val="Структура"/>
    <w:basedOn w:val="a6"/>
    <w:semiHidden/>
    <w:locked/>
    <w:rsid w:val="00993B04"/>
    <w:pPr>
      <w:pageBreakBefore/>
      <w:pBdr>
        <w:bottom w:val="thinThickSmallGap" w:sz="24" w:space="1" w:color="auto"/>
      </w:pBdr>
      <w:tabs>
        <w:tab w:val="left" w:pos="851"/>
      </w:tabs>
      <w:suppressAutoHyphens/>
      <w:spacing w:before="480" w:after="240"/>
      <w:ind w:right="2835"/>
      <w:outlineLvl w:val="0"/>
    </w:pPr>
    <w:rPr>
      <w:rFonts w:ascii="Arial" w:hAnsi="Arial" w:cs="Arial"/>
      <w:b/>
      <w:bCs/>
      <w:caps/>
      <w:sz w:val="36"/>
      <w:szCs w:val="36"/>
    </w:rPr>
  </w:style>
  <w:style w:type="paragraph" w:styleId="aff3">
    <w:name w:val="Document Map"/>
    <w:basedOn w:val="a6"/>
    <w:semiHidden/>
    <w:locked/>
    <w:rsid w:val="00857BD4"/>
    <w:pPr>
      <w:shd w:val="clear" w:color="auto" w:fill="000080"/>
      <w:kinsoku w:val="0"/>
      <w:overflowPunct w:val="0"/>
      <w:autoSpaceDE w:val="0"/>
      <w:autoSpaceDN w:val="0"/>
      <w:snapToGrid w:val="0"/>
      <w:jc w:val="left"/>
    </w:pPr>
    <w:rPr>
      <w:rFonts w:ascii="Tahoma" w:eastAsia="Arial Unicode MS" w:hAnsi="Tahoma" w:cs="Tahoma"/>
      <w:snapToGrid w:val="0"/>
      <w:sz w:val="20"/>
      <w:szCs w:val="20"/>
    </w:rPr>
  </w:style>
  <w:style w:type="paragraph" w:customStyle="1" w:styleId="aff4">
    <w:name w:val="Таблица текст"/>
    <w:basedOn w:val="a6"/>
    <w:locked/>
    <w:rsid w:val="00993B04"/>
    <w:pPr>
      <w:spacing w:before="40" w:after="40"/>
      <w:ind w:left="57" w:right="57"/>
    </w:pPr>
  </w:style>
  <w:style w:type="paragraph" w:customStyle="1" w:styleId="aff5">
    <w:name w:val="Таблица шапка"/>
    <w:basedOn w:val="a6"/>
    <w:link w:val="aff6"/>
    <w:locked/>
    <w:rsid w:val="00993B04"/>
    <w:pPr>
      <w:keepNext/>
      <w:spacing w:before="40" w:after="40"/>
      <w:ind w:left="57" w:right="57"/>
    </w:pPr>
    <w:rPr>
      <w:sz w:val="18"/>
      <w:szCs w:val="18"/>
    </w:rPr>
  </w:style>
  <w:style w:type="paragraph" w:styleId="aff7">
    <w:name w:val="Plain Text"/>
    <w:basedOn w:val="a6"/>
    <w:link w:val="aff8"/>
    <w:locked/>
    <w:rsid w:val="00993B04"/>
    <w:pPr>
      <w:ind w:firstLine="720"/>
    </w:pPr>
    <w:rPr>
      <w:sz w:val="26"/>
      <w:szCs w:val="26"/>
    </w:rPr>
  </w:style>
  <w:style w:type="paragraph" w:styleId="aff9">
    <w:name w:val="Balloon Text"/>
    <w:basedOn w:val="a6"/>
    <w:semiHidden/>
    <w:locked/>
    <w:rsid w:val="00993B04"/>
    <w:pPr>
      <w:spacing w:line="288" w:lineRule="auto"/>
      <w:ind w:firstLine="567"/>
    </w:pPr>
    <w:rPr>
      <w:rFonts w:ascii="Tahoma" w:hAnsi="Tahoma" w:cs="Tahoma"/>
      <w:sz w:val="16"/>
      <w:szCs w:val="16"/>
    </w:rPr>
  </w:style>
  <w:style w:type="paragraph" w:styleId="af4">
    <w:name w:val="annotation text"/>
    <w:basedOn w:val="a6"/>
    <w:link w:val="af3"/>
    <w:uiPriority w:val="99"/>
    <w:locked/>
    <w:rsid w:val="00993B04"/>
    <w:pPr>
      <w:spacing w:line="288" w:lineRule="auto"/>
      <w:ind w:firstLine="567"/>
    </w:pPr>
    <w:rPr>
      <w:sz w:val="20"/>
      <w:szCs w:val="20"/>
    </w:rPr>
  </w:style>
  <w:style w:type="paragraph" w:styleId="affa">
    <w:name w:val="footnote text"/>
    <w:basedOn w:val="a6"/>
    <w:link w:val="affb"/>
    <w:locked/>
    <w:rsid w:val="00111716"/>
    <w:pPr>
      <w:ind w:firstLine="567"/>
    </w:pPr>
    <w:rPr>
      <w:rFonts w:ascii="Times New Roman" w:hAnsi="Times New Roman"/>
      <w:sz w:val="18"/>
      <w:szCs w:val="20"/>
    </w:rPr>
  </w:style>
  <w:style w:type="paragraph" w:customStyle="1" w:styleId="affc">
    <w:name w:val="Текст таблицы"/>
    <w:basedOn w:val="a6"/>
    <w:semiHidden/>
    <w:locked/>
    <w:rsid w:val="00993B04"/>
    <w:pPr>
      <w:spacing w:before="40" w:after="40"/>
      <w:ind w:left="57" w:right="57"/>
    </w:pPr>
  </w:style>
  <w:style w:type="paragraph" w:styleId="affd">
    <w:name w:val="annotation subject"/>
    <w:basedOn w:val="af4"/>
    <w:next w:val="af4"/>
    <w:locked/>
    <w:rsid w:val="00993B04"/>
    <w:rPr>
      <w:b/>
      <w:bCs/>
    </w:rPr>
  </w:style>
  <w:style w:type="paragraph" w:styleId="17">
    <w:name w:val="index 1"/>
    <w:basedOn w:val="a6"/>
    <w:next w:val="a6"/>
    <w:autoRedefine/>
    <w:semiHidden/>
    <w:locked/>
    <w:rsid w:val="00993B04"/>
    <w:pPr>
      <w:ind w:left="240" w:hanging="240"/>
    </w:pPr>
    <w:rPr>
      <w:lang w:val="en-US" w:eastAsia="en-US"/>
    </w:rPr>
  </w:style>
  <w:style w:type="paragraph" w:styleId="affe">
    <w:name w:val="Block Text"/>
    <w:basedOn w:val="a6"/>
    <w:locked/>
    <w:rsid w:val="00993B04"/>
    <w:pPr>
      <w:ind w:left="170" w:right="170" w:firstLine="170"/>
    </w:pPr>
    <w:rPr>
      <w:lang w:eastAsia="en-US"/>
    </w:rPr>
  </w:style>
  <w:style w:type="paragraph" w:styleId="43">
    <w:name w:val="toc 4"/>
    <w:basedOn w:val="a6"/>
    <w:next w:val="a6"/>
    <w:autoRedefine/>
    <w:uiPriority w:val="39"/>
    <w:locked/>
    <w:rsid w:val="00993B04"/>
    <w:pPr>
      <w:spacing w:before="0"/>
      <w:ind w:left="560"/>
      <w:jc w:val="left"/>
    </w:pPr>
    <w:rPr>
      <w:rFonts w:asciiTheme="minorHAnsi" w:hAnsiTheme="minorHAnsi"/>
      <w:sz w:val="20"/>
      <w:szCs w:val="20"/>
    </w:rPr>
  </w:style>
  <w:style w:type="paragraph" w:styleId="52">
    <w:name w:val="toc 5"/>
    <w:basedOn w:val="a6"/>
    <w:next w:val="a6"/>
    <w:autoRedefine/>
    <w:uiPriority w:val="39"/>
    <w:locked/>
    <w:rsid w:val="00993B04"/>
    <w:pPr>
      <w:spacing w:before="0"/>
      <w:ind w:left="840"/>
      <w:jc w:val="left"/>
    </w:pPr>
    <w:rPr>
      <w:rFonts w:asciiTheme="minorHAnsi" w:hAnsiTheme="minorHAnsi"/>
      <w:sz w:val="20"/>
      <w:szCs w:val="20"/>
    </w:rPr>
  </w:style>
  <w:style w:type="paragraph" w:styleId="70">
    <w:name w:val="toc 7"/>
    <w:basedOn w:val="a6"/>
    <w:next w:val="a6"/>
    <w:autoRedefine/>
    <w:uiPriority w:val="39"/>
    <w:locked/>
    <w:rsid w:val="00993B04"/>
    <w:pPr>
      <w:spacing w:before="0"/>
      <w:ind w:left="1400"/>
      <w:jc w:val="left"/>
    </w:pPr>
    <w:rPr>
      <w:rFonts w:asciiTheme="minorHAnsi" w:hAnsiTheme="minorHAnsi"/>
      <w:sz w:val="20"/>
      <w:szCs w:val="20"/>
    </w:rPr>
  </w:style>
  <w:style w:type="paragraph" w:styleId="80">
    <w:name w:val="toc 8"/>
    <w:basedOn w:val="a6"/>
    <w:next w:val="a6"/>
    <w:autoRedefine/>
    <w:uiPriority w:val="39"/>
    <w:locked/>
    <w:rsid w:val="00993B04"/>
    <w:pPr>
      <w:spacing w:before="0"/>
      <w:ind w:left="1680"/>
      <w:jc w:val="left"/>
    </w:pPr>
    <w:rPr>
      <w:rFonts w:asciiTheme="minorHAnsi" w:hAnsiTheme="minorHAnsi"/>
      <w:sz w:val="20"/>
      <w:szCs w:val="20"/>
    </w:rPr>
  </w:style>
  <w:style w:type="paragraph" w:styleId="90">
    <w:name w:val="toc 9"/>
    <w:basedOn w:val="a6"/>
    <w:next w:val="a6"/>
    <w:autoRedefine/>
    <w:uiPriority w:val="39"/>
    <w:locked/>
    <w:rsid w:val="00993B04"/>
    <w:pPr>
      <w:spacing w:before="0"/>
      <w:ind w:left="1960"/>
      <w:jc w:val="left"/>
    </w:pPr>
    <w:rPr>
      <w:rFonts w:asciiTheme="minorHAnsi" w:hAnsiTheme="minorHAnsi"/>
      <w:sz w:val="20"/>
      <w:szCs w:val="20"/>
    </w:rPr>
  </w:style>
  <w:style w:type="paragraph" w:customStyle="1" w:styleId="afff">
    <w:name w:val="Глава"/>
    <w:basedOn w:val="a6"/>
    <w:locked/>
    <w:rsid w:val="0050354A"/>
    <w:pPr>
      <w:keepNext/>
      <w:suppressAutoHyphens/>
      <w:jc w:val="center"/>
      <w:outlineLvl w:val="0"/>
    </w:pPr>
    <w:rPr>
      <w:rFonts w:cs="Arial"/>
      <w:b/>
      <w:caps/>
      <w:szCs w:val="48"/>
    </w:rPr>
  </w:style>
  <w:style w:type="paragraph" w:customStyle="1" w:styleId="afff0">
    <w:name w:val="Примечание"/>
    <w:basedOn w:val="a6"/>
    <w:link w:val="afff1"/>
    <w:locked/>
    <w:rsid w:val="00A42740"/>
    <w:pPr>
      <w:spacing w:before="240" w:after="240"/>
      <w:ind w:left="1134" w:right="1134"/>
    </w:pPr>
    <w:rPr>
      <w:spacing w:val="20"/>
      <w:sz w:val="24"/>
      <w:szCs w:val="28"/>
    </w:rPr>
  </w:style>
  <w:style w:type="paragraph" w:customStyle="1" w:styleId="afff2">
    <w:name w:val="Подподпункт"/>
    <w:basedOn w:val="a6"/>
    <w:link w:val="afff3"/>
    <w:locked/>
    <w:rsid w:val="00993B04"/>
    <w:pPr>
      <w:tabs>
        <w:tab w:val="left" w:pos="851"/>
        <w:tab w:val="left" w:pos="1134"/>
        <w:tab w:val="left" w:pos="1418"/>
        <w:tab w:val="num" w:pos="2978"/>
      </w:tabs>
      <w:spacing w:line="360" w:lineRule="auto"/>
      <w:ind w:left="2978"/>
    </w:pPr>
    <w:rPr>
      <w:szCs w:val="20"/>
    </w:rPr>
  </w:style>
  <w:style w:type="character" w:customStyle="1" w:styleId="afff4">
    <w:name w:val="Часть Знак"/>
    <w:link w:val="afff5"/>
    <w:rsid w:val="00993B04"/>
    <w:rPr>
      <w:sz w:val="28"/>
      <w:szCs w:val="24"/>
      <w:lang w:val="ru-RU" w:eastAsia="ru-RU" w:bidi="ar-SA"/>
    </w:rPr>
  </w:style>
  <w:style w:type="paragraph" w:customStyle="1" w:styleId="afff5">
    <w:name w:val="Часть"/>
    <w:basedOn w:val="a6"/>
    <w:link w:val="afff4"/>
    <w:locked/>
    <w:rsid w:val="00993B04"/>
    <w:pPr>
      <w:tabs>
        <w:tab w:val="num" w:pos="1134"/>
      </w:tabs>
      <w:spacing w:line="288" w:lineRule="auto"/>
      <w:ind w:firstLine="567"/>
    </w:pPr>
  </w:style>
  <w:style w:type="paragraph" w:styleId="afff6">
    <w:name w:val="List"/>
    <w:basedOn w:val="aa"/>
    <w:semiHidden/>
    <w:locked/>
    <w:rsid w:val="00441839"/>
    <w:pPr>
      <w:spacing w:line="288" w:lineRule="auto"/>
    </w:pPr>
    <w:rPr>
      <w:rFonts w:ascii="Arial" w:eastAsia="Calibri" w:hAnsi="Arial" w:cs="Tahoma"/>
      <w:szCs w:val="22"/>
      <w:lang w:eastAsia="ar-SA"/>
    </w:rPr>
  </w:style>
  <w:style w:type="paragraph" w:styleId="afff7">
    <w:name w:val="endnote text"/>
    <w:basedOn w:val="a6"/>
    <w:link w:val="afff8"/>
    <w:locked/>
    <w:rsid w:val="00494965"/>
    <w:rPr>
      <w:sz w:val="20"/>
      <w:szCs w:val="20"/>
    </w:rPr>
  </w:style>
  <w:style w:type="character" w:customStyle="1" w:styleId="afff8">
    <w:name w:val="Текст концевой сноски Знак"/>
    <w:basedOn w:val="a7"/>
    <w:link w:val="afff7"/>
    <w:rsid w:val="00494965"/>
  </w:style>
  <w:style w:type="paragraph" w:customStyle="1" w:styleId="afff9">
    <w:name w:val="маркированный"/>
    <w:basedOn w:val="a6"/>
    <w:locked/>
    <w:rsid w:val="00993B04"/>
    <w:pPr>
      <w:tabs>
        <w:tab w:val="num" w:pos="0"/>
        <w:tab w:val="num" w:pos="432"/>
        <w:tab w:val="num" w:pos="1134"/>
      </w:tabs>
      <w:spacing w:line="360" w:lineRule="auto"/>
      <w:ind w:left="432" w:hanging="432"/>
    </w:pPr>
    <w:rPr>
      <w:szCs w:val="28"/>
    </w:rPr>
  </w:style>
  <w:style w:type="paragraph" w:customStyle="1" w:styleId="afffa">
    <w:name w:val="нумерованный"/>
    <w:basedOn w:val="a6"/>
    <w:locked/>
    <w:rsid w:val="00993B04"/>
    <w:pPr>
      <w:tabs>
        <w:tab w:val="num" w:pos="432"/>
        <w:tab w:val="num" w:pos="567"/>
        <w:tab w:val="num" w:pos="1134"/>
      </w:tabs>
      <w:spacing w:line="360" w:lineRule="auto"/>
      <w:ind w:left="432" w:hanging="432"/>
    </w:pPr>
    <w:rPr>
      <w:szCs w:val="28"/>
    </w:rPr>
  </w:style>
  <w:style w:type="paragraph" w:customStyle="1" w:styleId="afffb">
    <w:name w:val="Подпункт"/>
    <w:basedOn w:val="a6"/>
    <w:locked/>
    <w:rsid w:val="00993B04"/>
    <w:pPr>
      <w:tabs>
        <w:tab w:val="num" w:pos="1701"/>
      </w:tabs>
      <w:spacing w:line="288" w:lineRule="auto"/>
      <w:ind w:left="1701"/>
    </w:pPr>
    <w:rPr>
      <w:szCs w:val="28"/>
    </w:rPr>
  </w:style>
  <w:style w:type="paragraph" w:customStyle="1" w:styleId="afffc">
    <w:name w:val="Подподподпункт"/>
    <w:basedOn w:val="a6"/>
    <w:locked/>
    <w:rsid w:val="00993B04"/>
    <w:pPr>
      <w:tabs>
        <w:tab w:val="num" w:pos="1008"/>
        <w:tab w:val="num" w:pos="1701"/>
        <w:tab w:val="num" w:pos="2448"/>
        <w:tab w:val="num" w:pos="3560"/>
        <w:tab w:val="num" w:pos="3600"/>
      </w:tabs>
      <w:spacing w:line="360" w:lineRule="auto"/>
      <w:ind w:left="1701"/>
    </w:pPr>
    <w:rPr>
      <w:szCs w:val="28"/>
    </w:rPr>
  </w:style>
  <w:style w:type="paragraph" w:customStyle="1" w:styleId="afffd">
    <w:name w:val="Пункт б/н"/>
    <w:basedOn w:val="a6"/>
    <w:locked/>
    <w:rsid w:val="00993B04"/>
    <w:pPr>
      <w:spacing w:line="360" w:lineRule="auto"/>
      <w:ind w:left="1134" w:firstLine="567"/>
    </w:pPr>
    <w:rPr>
      <w:szCs w:val="28"/>
    </w:rPr>
  </w:style>
  <w:style w:type="character" w:styleId="afffe">
    <w:name w:val="endnote reference"/>
    <w:locked/>
    <w:rsid w:val="00494965"/>
    <w:rPr>
      <w:vertAlign w:val="superscript"/>
    </w:rPr>
  </w:style>
  <w:style w:type="paragraph" w:customStyle="1" w:styleId="-31">
    <w:name w:val="Светлая сетка - Акцент 31"/>
    <w:basedOn w:val="a6"/>
    <w:qFormat/>
    <w:locked/>
    <w:rsid w:val="00441839"/>
    <w:pPr>
      <w:spacing w:line="288" w:lineRule="auto"/>
      <w:ind w:left="720"/>
    </w:pPr>
    <w:rPr>
      <w:rFonts w:eastAsia="Calibri" w:cs="Calibri"/>
      <w:szCs w:val="22"/>
      <w:lang w:eastAsia="ar-SA"/>
    </w:rPr>
  </w:style>
  <w:style w:type="paragraph" w:customStyle="1" w:styleId="18">
    <w:name w:val="Абзац списка1"/>
    <w:basedOn w:val="a6"/>
    <w:uiPriority w:val="34"/>
    <w:qFormat/>
    <w:locked/>
    <w:rsid w:val="00607F09"/>
    <w:pPr>
      <w:spacing w:after="200" w:line="276" w:lineRule="auto"/>
      <w:ind w:left="720"/>
      <w:contextualSpacing/>
      <w:jc w:val="left"/>
    </w:pPr>
    <w:rPr>
      <w:rFonts w:ascii="Calibri" w:eastAsia="Calibri" w:hAnsi="Calibri"/>
      <w:sz w:val="22"/>
      <w:szCs w:val="22"/>
      <w:lang w:eastAsia="en-US"/>
    </w:rPr>
  </w:style>
  <w:style w:type="paragraph" w:customStyle="1" w:styleId="affff">
    <w:name w:val="Новая редакция"/>
    <w:basedOn w:val="a6"/>
    <w:locked/>
    <w:rsid w:val="00993B04"/>
    <w:pPr>
      <w:spacing w:line="360" w:lineRule="auto"/>
      <w:ind w:firstLine="567"/>
    </w:pPr>
    <w:rPr>
      <w:rFonts w:ascii="Arial" w:hAnsi="Arial" w:cs="Arial"/>
    </w:rPr>
  </w:style>
  <w:style w:type="paragraph" w:customStyle="1" w:styleId="-310">
    <w:name w:val="Светлый список - Акцент 31"/>
    <w:hidden/>
    <w:uiPriority w:val="99"/>
    <w:semiHidden/>
    <w:rsid w:val="007D65E3"/>
    <w:rPr>
      <w:sz w:val="28"/>
    </w:rPr>
  </w:style>
  <w:style w:type="paragraph" w:customStyle="1" w:styleId="-20">
    <w:name w:val="Подзаголовок-2"/>
    <w:basedOn w:val="-21"/>
    <w:link w:val="-22"/>
    <w:locked/>
    <w:rsid w:val="00993B04"/>
    <w:pPr>
      <w:keepNext/>
      <w:suppressAutoHyphens/>
      <w:spacing w:before="360" w:after="120"/>
      <w:jc w:val="left"/>
      <w:outlineLvl w:val="1"/>
    </w:pPr>
    <w:rPr>
      <w:b/>
      <w:caps/>
    </w:rPr>
  </w:style>
  <w:style w:type="paragraph" w:customStyle="1" w:styleId="-21">
    <w:name w:val="Пункт-2"/>
    <w:basedOn w:val="a6"/>
    <w:link w:val="-23"/>
    <w:locked/>
    <w:rsid w:val="00993B04"/>
    <w:pPr>
      <w:spacing w:line="288" w:lineRule="auto"/>
    </w:pPr>
  </w:style>
  <w:style w:type="character" w:customStyle="1" w:styleId="-23">
    <w:name w:val="Пункт-2 Знак"/>
    <w:link w:val="-21"/>
    <w:rsid w:val="00993B04"/>
    <w:rPr>
      <w:sz w:val="28"/>
      <w:szCs w:val="24"/>
      <w:lang w:val="ru-RU" w:eastAsia="ru-RU" w:bidi="ar-SA"/>
    </w:rPr>
  </w:style>
  <w:style w:type="character" w:customStyle="1" w:styleId="-22">
    <w:name w:val="Подзаголовок-2 Знак"/>
    <w:link w:val="-20"/>
    <w:rsid w:val="00993B04"/>
    <w:rPr>
      <w:b/>
      <w:caps/>
      <w:sz w:val="28"/>
      <w:szCs w:val="24"/>
      <w:lang w:val="ru-RU" w:eastAsia="ru-RU" w:bidi="ar-SA"/>
    </w:rPr>
  </w:style>
  <w:style w:type="paragraph" w:customStyle="1" w:styleId="1">
    <w:name w:val="1)а"/>
    <w:basedOn w:val="a6"/>
    <w:next w:val="-41"/>
    <w:link w:val="19"/>
    <w:locked/>
    <w:rsid w:val="00494D34"/>
    <w:pPr>
      <w:numPr>
        <w:numId w:val="11"/>
      </w:numPr>
    </w:pPr>
    <w:rPr>
      <w:rFonts w:ascii="Times New Roman" w:hAnsi="Times New Roman"/>
    </w:rPr>
  </w:style>
  <w:style w:type="paragraph" w:customStyle="1" w:styleId="-40">
    <w:name w:val="Пункт-4"/>
    <w:basedOn w:val="a6"/>
    <w:link w:val="-42"/>
    <w:qFormat/>
    <w:locked/>
    <w:rsid w:val="00D164D2"/>
  </w:style>
  <w:style w:type="paragraph" w:customStyle="1" w:styleId="-51">
    <w:name w:val="Пункт-5"/>
    <w:basedOn w:val="a6"/>
    <w:locked/>
    <w:rsid w:val="00ED7BF9"/>
  </w:style>
  <w:style w:type="paragraph" w:customStyle="1" w:styleId="-60">
    <w:name w:val="Пункт-6"/>
    <w:basedOn w:val="a6"/>
    <w:qFormat/>
    <w:locked/>
    <w:rsid w:val="00D164D2"/>
  </w:style>
  <w:style w:type="paragraph" w:customStyle="1" w:styleId="-70">
    <w:name w:val="Пункт-7"/>
    <w:basedOn w:val="a6"/>
    <w:locked/>
    <w:rsid w:val="00ED7BF9"/>
  </w:style>
  <w:style w:type="character" w:customStyle="1" w:styleId="29">
    <w:name w:val="Основной шрифт абзаца2"/>
    <w:locked/>
    <w:rsid w:val="00993B04"/>
  </w:style>
  <w:style w:type="character" w:customStyle="1" w:styleId="1a">
    <w:name w:val="Основной шрифт абзаца1"/>
    <w:locked/>
    <w:rsid w:val="00993B04"/>
  </w:style>
  <w:style w:type="character" w:customStyle="1" w:styleId="affff0">
    <w:name w:val="Символ нумерации"/>
    <w:locked/>
    <w:rsid w:val="00993B04"/>
  </w:style>
  <w:style w:type="paragraph" w:customStyle="1" w:styleId="2a">
    <w:name w:val="Название2"/>
    <w:basedOn w:val="a6"/>
    <w:locked/>
    <w:rsid w:val="00993B04"/>
    <w:pPr>
      <w:suppressLineNumbers/>
      <w:spacing w:after="120" w:line="288" w:lineRule="auto"/>
      <w:ind w:firstLine="567"/>
    </w:pPr>
    <w:rPr>
      <w:rFonts w:ascii="Arial" w:eastAsia="Calibri" w:hAnsi="Arial" w:cs="Tahoma"/>
      <w:i/>
      <w:iCs/>
      <w:sz w:val="20"/>
      <w:lang w:eastAsia="ar-SA"/>
    </w:rPr>
  </w:style>
  <w:style w:type="paragraph" w:customStyle="1" w:styleId="2b">
    <w:name w:val="Указатель2"/>
    <w:basedOn w:val="a6"/>
    <w:locked/>
    <w:rsid w:val="00993B04"/>
    <w:pPr>
      <w:suppressLineNumbers/>
      <w:spacing w:line="288" w:lineRule="auto"/>
      <w:ind w:firstLine="567"/>
    </w:pPr>
    <w:rPr>
      <w:rFonts w:ascii="Arial" w:eastAsia="Calibri" w:hAnsi="Arial" w:cs="Tahoma"/>
      <w:szCs w:val="22"/>
      <w:lang w:eastAsia="ar-SA"/>
    </w:rPr>
  </w:style>
  <w:style w:type="paragraph" w:customStyle="1" w:styleId="1b">
    <w:name w:val="Название1"/>
    <w:basedOn w:val="a6"/>
    <w:locked/>
    <w:rsid w:val="00993B04"/>
    <w:pPr>
      <w:suppressLineNumbers/>
      <w:spacing w:after="120" w:line="288" w:lineRule="auto"/>
      <w:ind w:firstLine="567"/>
    </w:pPr>
    <w:rPr>
      <w:rFonts w:ascii="Arial" w:eastAsia="Calibri" w:hAnsi="Arial" w:cs="Tahoma"/>
      <w:i/>
      <w:iCs/>
      <w:sz w:val="20"/>
      <w:lang w:eastAsia="ar-SA"/>
    </w:rPr>
  </w:style>
  <w:style w:type="paragraph" w:customStyle="1" w:styleId="1c">
    <w:name w:val="Указатель1"/>
    <w:basedOn w:val="a6"/>
    <w:locked/>
    <w:rsid w:val="00993B04"/>
    <w:pPr>
      <w:suppressLineNumbers/>
      <w:spacing w:line="288" w:lineRule="auto"/>
      <w:ind w:firstLine="567"/>
    </w:pPr>
    <w:rPr>
      <w:rFonts w:ascii="Arial" w:eastAsia="Calibri" w:hAnsi="Arial" w:cs="Tahoma"/>
      <w:szCs w:val="22"/>
      <w:lang w:eastAsia="ar-SA"/>
    </w:rPr>
  </w:style>
  <w:style w:type="character" w:customStyle="1" w:styleId="ad">
    <w:name w:val="Верхний колонтитул Знак"/>
    <w:link w:val="ac"/>
    <w:uiPriority w:val="99"/>
    <w:rsid w:val="004F2B60"/>
    <w:rPr>
      <w:i/>
      <w:iCs/>
    </w:rPr>
  </w:style>
  <w:style w:type="paragraph" w:customStyle="1" w:styleId="-24">
    <w:name w:val="пункт-2"/>
    <w:basedOn w:val="aa"/>
    <w:locked/>
    <w:rsid w:val="00993B04"/>
    <w:pPr>
      <w:tabs>
        <w:tab w:val="right" w:pos="0"/>
        <w:tab w:val="num" w:pos="1701"/>
      </w:tabs>
      <w:spacing w:after="0"/>
    </w:pPr>
    <w:rPr>
      <w:szCs w:val="24"/>
    </w:rPr>
  </w:style>
  <w:style w:type="character" w:customStyle="1" w:styleId="aff6">
    <w:name w:val="Таблица шапка Знак"/>
    <w:link w:val="aff5"/>
    <w:rsid w:val="00993B04"/>
    <w:rPr>
      <w:sz w:val="18"/>
      <w:szCs w:val="18"/>
      <w:lang w:val="ru-RU" w:eastAsia="ru-RU" w:bidi="ar-SA"/>
    </w:rPr>
  </w:style>
  <w:style w:type="paragraph" w:customStyle="1" w:styleId="affff1">
    <w:name w:val="Пункт_б/н"/>
    <w:basedOn w:val="a6"/>
    <w:locked/>
    <w:rsid w:val="00993B04"/>
    <w:pPr>
      <w:spacing w:line="360" w:lineRule="auto"/>
      <w:ind w:left="1134"/>
    </w:pPr>
    <w:rPr>
      <w:snapToGrid w:val="0"/>
      <w:szCs w:val="28"/>
    </w:rPr>
  </w:style>
  <w:style w:type="numbering" w:customStyle="1" w:styleId="StyleBulleted">
    <w:name w:val="StyleBulleted"/>
    <w:locked/>
    <w:rsid w:val="00993B04"/>
  </w:style>
  <w:style w:type="character" w:customStyle="1" w:styleId="affff2">
    <w:name w:val="комментарий"/>
    <w:locked/>
    <w:rsid w:val="00E84D6B"/>
    <w:rPr>
      <w:b/>
      <w:i/>
      <w:shd w:val="clear" w:color="auto" w:fill="FFFF99"/>
    </w:rPr>
  </w:style>
  <w:style w:type="paragraph" w:customStyle="1" w:styleId="2c">
    <w:name w:val="Подзаголовок_2"/>
    <w:basedOn w:val="a6"/>
    <w:locked/>
    <w:rsid w:val="00FA2F95"/>
    <w:pPr>
      <w:keepNext/>
      <w:tabs>
        <w:tab w:val="num" w:pos="576"/>
        <w:tab w:val="num" w:pos="1701"/>
      </w:tabs>
      <w:suppressAutoHyphens/>
      <w:spacing w:before="360" w:after="120"/>
      <w:ind w:left="576" w:hanging="576"/>
      <w:outlineLvl w:val="1"/>
    </w:pPr>
    <w:rPr>
      <w:b/>
      <w:sz w:val="32"/>
      <w:szCs w:val="20"/>
    </w:rPr>
  </w:style>
  <w:style w:type="character" w:customStyle="1" w:styleId="afff3">
    <w:name w:val="Подподпункт Знак"/>
    <w:link w:val="afff2"/>
    <w:rsid w:val="00B87CC3"/>
    <w:rPr>
      <w:sz w:val="28"/>
      <w:lang w:val="ru-RU" w:eastAsia="ru-RU" w:bidi="ar-SA"/>
    </w:rPr>
  </w:style>
  <w:style w:type="paragraph" w:customStyle="1" w:styleId="2d">
    <w:name w:val="Стиль Примечание + разреженный на  2 пт"/>
    <w:basedOn w:val="afff0"/>
    <w:link w:val="2e"/>
    <w:locked/>
    <w:rsid w:val="00667263"/>
    <w:rPr>
      <w:spacing w:val="40"/>
    </w:rPr>
  </w:style>
  <w:style w:type="character" w:customStyle="1" w:styleId="afff1">
    <w:name w:val="Примечание Знак"/>
    <w:link w:val="afff0"/>
    <w:rsid w:val="00A42740"/>
    <w:rPr>
      <w:spacing w:val="20"/>
      <w:sz w:val="24"/>
      <w:szCs w:val="28"/>
      <w:lang w:val="ru-RU" w:eastAsia="ru-RU" w:bidi="ar-SA"/>
    </w:rPr>
  </w:style>
  <w:style w:type="character" w:customStyle="1" w:styleId="2e">
    <w:name w:val="Стиль Примечание + разреженный на  2 пт Знак"/>
    <w:link w:val="2d"/>
    <w:rsid w:val="00667263"/>
    <w:rPr>
      <w:spacing w:val="40"/>
      <w:sz w:val="24"/>
      <w:szCs w:val="28"/>
      <w:lang w:val="ru-RU" w:eastAsia="ru-RU" w:bidi="ar-SA"/>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2"/>
    <w:uiPriority w:val="9"/>
    <w:rsid w:val="00503EE0"/>
    <w:rPr>
      <w:b/>
      <w:bCs/>
      <w:sz w:val="28"/>
      <w:szCs w:val="32"/>
    </w:rPr>
  </w:style>
  <w:style w:type="paragraph" w:customStyle="1" w:styleId="affff3">
    <w:name w:val="Подвал для информации об изменениях"/>
    <w:basedOn w:val="13"/>
    <w:next w:val="a6"/>
    <w:uiPriority w:val="99"/>
    <w:locked/>
    <w:rsid w:val="00800237"/>
    <w:pPr>
      <w:keepNext w:val="0"/>
      <w:keepLines w:val="0"/>
      <w:widowControl w:val="0"/>
      <w:suppressAutoHyphens w:val="0"/>
      <w:autoSpaceDE w:val="0"/>
      <w:autoSpaceDN w:val="0"/>
      <w:adjustRightInd w:val="0"/>
      <w:spacing w:before="108" w:after="108"/>
      <w:jc w:val="center"/>
      <w:outlineLvl w:val="9"/>
    </w:pPr>
    <w:rPr>
      <w:rFonts w:ascii="Arial" w:hAnsi="Arial" w:cs="Arial"/>
      <w:b w:val="0"/>
      <w:bCs w:val="0"/>
      <w:color w:val="26282F"/>
      <w:kern w:val="0"/>
      <w:sz w:val="18"/>
      <w:szCs w:val="18"/>
    </w:rPr>
  </w:style>
  <w:style w:type="paragraph" w:customStyle="1" w:styleId="113">
    <w:name w:val="Цветной список — акцент 11"/>
    <w:basedOn w:val="a6"/>
    <w:qFormat/>
    <w:locked/>
    <w:rsid w:val="00394AB9"/>
    <w:pPr>
      <w:spacing w:line="288" w:lineRule="auto"/>
      <w:ind w:left="720"/>
    </w:pPr>
    <w:rPr>
      <w:rFonts w:eastAsia="Calibri" w:cs="Calibri"/>
      <w:szCs w:val="22"/>
      <w:lang w:eastAsia="ar-SA"/>
    </w:rPr>
  </w:style>
  <w:style w:type="paragraph" w:customStyle="1" w:styleId="114">
    <w:name w:val="Цветная заливка — акцент 11"/>
    <w:hidden/>
    <w:uiPriority w:val="99"/>
    <w:rsid w:val="00394AB9"/>
    <w:rPr>
      <w:sz w:val="28"/>
    </w:rPr>
  </w:style>
  <w:style w:type="character" w:customStyle="1" w:styleId="affff4">
    <w:name w:val="Гипертекстовая ссылка"/>
    <w:basedOn w:val="a7"/>
    <w:uiPriority w:val="99"/>
    <w:locked/>
    <w:rsid w:val="00E97AD9"/>
    <w:rPr>
      <w:b/>
      <w:bCs/>
      <w:color w:val="106BBE"/>
    </w:rPr>
  </w:style>
  <w:style w:type="paragraph" w:styleId="affff5">
    <w:name w:val="Revision"/>
    <w:hidden/>
    <w:uiPriority w:val="65"/>
    <w:rsid w:val="00833388"/>
    <w:rPr>
      <w:sz w:val="28"/>
    </w:rPr>
  </w:style>
  <w:style w:type="paragraph" w:styleId="a5">
    <w:name w:val="List Paragraph"/>
    <w:aliases w:val="Алроса_маркер (Уровень 4),Маркер,ПАРАГРАФ,Абзац списка2"/>
    <w:basedOn w:val="a6"/>
    <w:link w:val="affff6"/>
    <w:uiPriority w:val="34"/>
    <w:qFormat/>
    <w:locked/>
    <w:rsid w:val="00B066F8"/>
    <w:pPr>
      <w:numPr>
        <w:numId w:val="4"/>
      </w:numPr>
    </w:pPr>
    <w:rPr>
      <w:rFonts w:ascii="Times New Roman" w:eastAsia="Calibri" w:hAnsi="Times New Roman"/>
      <w:szCs w:val="28"/>
      <w:lang w:eastAsia="en-US"/>
    </w:rPr>
  </w:style>
  <w:style w:type="character" w:customStyle="1" w:styleId="af8">
    <w:name w:val="Нижний колонтитул Знак"/>
    <w:basedOn w:val="a7"/>
    <w:link w:val="af7"/>
    <w:uiPriority w:val="99"/>
    <w:rsid w:val="0056368E"/>
  </w:style>
  <w:style w:type="character" w:customStyle="1" w:styleId="affff6">
    <w:name w:val="Абзац списка Знак"/>
    <w:aliases w:val="Алроса_маркер (Уровень 4) Знак,Маркер Знак,ПАРАГРАФ Знак,Абзац списка2 Знак"/>
    <w:link w:val="a5"/>
    <w:uiPriority w:val="34"/>
    <w:locked/>
    <w:rsid w:val="00B066F8"/>
    <w:rPr>
      <w:rFonts w:ascii="Times New Roman" w:eastAsia="Calibri" w:hAnsi="Times New Roman"/>
      <w:sz w:val="28"/>
      <w:szCs w:val="28"/>
      <w:lang w:eastAsia="en-US"/>
    </w:rPr>
  </w:style>
  <w:style w:type="character" w:customStyle="1" w:styleId="affb">
    <w:name w:val="Текст сноски Знак"/>
    <w:basedOn w:val="a7"/>
    <w:link w:val="affa"/>
    <w:rsid w:val="00111716"/>
    <w:rPr>
      <w:rFonts w:ascii="Times New Roman" w:hAnsi="Times New Roman"/>
      <w:sz w:val="18"/>
      <w:szCs w:val="20"/>
    </w:rPr>
  </w:style>
  <w:style w:type="paragraph" w:customStyle="1" w:styleId="2f">
    <w:name w:val="Пункт_2"/>
    <w:basedOn w:val="a6"/>
    <w:uiPriority w:val="99"/>
    <w:locked/>
    <w:rsid w:val="00C2633E"/>
    <w:pPr>
      <w:numPr>
        <w:ilvl w:val="1"/>
      </w:numPr>
      <w:spacing w:line="360" w:lineRule="auto"/>
    </w:pPr>
    <w:rPr>
      <w:rFonts w:ascii="Times New Roman" w:hAnsi="Times New Roman"/>
      <w:snapToGrid w:val="0"/>
      <w:szCs w:val="20"/>
    </w:rPr>
  </w:style>
  <w:style w:type="paragraph" w:customStyle="1" w:styleId="36">
    <w:name w:val="Пункт_3"/>
    <w:basedOn w:val="2f"/>
    <w:locked/>
    <w:rsid w:val="00C2633E"/>
    <w:pPr>
      <w:numPr>
        <w:ilvl w:val="2"/>
      </w:numPr>
    </w:pPr>
  </w:style>
  <w:style w:type="paragraph" w:customStyle="1" w:styleId="44">
    <w:name w:val="Пункт_4"/>
    <w:basedOn w:val="36"/>
    <w:uiPriority w:val="99"/>
    <w:locked/>
    <w:rsid w:val="00C2633E"/>
    <w:pPr>
      <w:numPr>
        <w:ilvl w:val="3"/>
      </w:numPr>
    </w:pPr>
    <w:rPr>
      <w:snapToGrid/>
    </w:rPr>
  </w:style>
  <w:style w:type="paragraph" w:customStyle="1" w:styleId="5ABCD">
    <w:name w:val="Пункт_5_ABCD"/>
    <w:basedOn w:val="a6"/>
    <w:locked/>
    <w:rsid w:val="00C2633E"/>
    <w:pPr>
      <w:spacing w:line="360" w:lineRule="auto"/>
    </w:pPr>
    <w:rPr>
      <w:rFonts w:ascii="Times New Roman" w:hAnsi="Times New Roman"/>
      <w:snapToGrid w:val="0"/>
      <w:szCs w:val="20"/>
    </w:rPr>
  </w:style>
  <w:style w:type="paragraph" w:customStyle="1" w:styleId="1d">
    <w:name w:val="Пункт_1"/>
    <w:basedOn w:val="a6"/>
    <w:locked/>
    <w:rsid w:val="00C2633E"/>
    <w:pPr>
      <w:keepNext/>
      <w:spacing w:before="480" w:after="240"/>
      <w:jc w:val="center"/>
      <w:outlineLvl w:val="0"/>
    </w:pPr>
    <w:rPr>
      <w:rFonts w:ascii="Arial" w:hAnsi="Arial"/>
      <w:b/>
      <w:snapToGrid w:val="0"/>
      <w:sz w:val="32"/>
      <w:szCs w:val="28"/>
    </w:rPr>
  </w:style>
  <w:style w:type="character" w:customStyle="1" w:styleId="19">
    <w:name w:val="1)а Знак"/>
    <w:link w:val="1"/>
    <w:rsid w:val="00494D34"/>
    <w:rPr>
      <w:rFonts w:ascii="Times New Roman" w:hAnsi="Times New Roman"/>
      <w:sz w:val="28"/>
    </w:rPr>
  </w:style>
  <w:style w:type="numbering" w:customStyle="1" w:styleId="affff7">
    <w:name w:val="НЦРТ Положение"/>
    <w:uiPriority w:val="99"/>
    <w:locked/>
    <w:rsid w:val="00A22FC8"/>
  </w:style>
  <w:style w:type="paragraph" w:styleId="affff8">
    <w:name w:val="List Bullet"/>
    <w:basedOn w:val="a6"/>
    <w:autoRedefine/>
    <w:locked/>
    <w:rsid w:val="002A77A6"/>
    <w:pPr>
      <w:widowControl w:val="0"/>
      <w:tabs>
        <w:tab w:val="num" w:pos="405"/>
        <w:tab w:val="num" w:pos="644"/>
      </w:tabs>
      <w:autoSpaceDE w:val="0"/>
      <w:autoSpaceDN w:val="0"/>
      <w:adjustRightInd w:val="0"/>
      <w:spacing w:line="288" w:lineRule="auto"/>
      <w:ind w:left="360" w:firstLine="567"/>
      <w:textAlignment w:val="baseline"/>
    </w:pPr>
    <w:rPr>
      <w:rFonts w:ascii="Times New Roman" w:hAnsi="Times New Roman"/>
      <w:szCs w:val="28"/>
    </w:rPr>
  </w:style>
  <w:style w:type="table" w:customStyle="1" w:styleId="-111">
    <w:name w:val="Таблица-сетка 1 светлая — акцент 11"/>
    <w:basedOn w:val="a8"/>
    <w:uiPriority w:val="46"/>
    <w:locked/>
    <w:rsid w:val="006F3EBD"/>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1">
    <w:name w:val="s_1"/>
    <w:basedOn w:val="a6"/>
    <w:locked/>
    <w:rsid w:val="006F3EBD"/>
    <w:pPr>
      <w:spacing w:before="100" w:beforeAutospacing="1" w:after="100" w:afterAutospacing="1"/>
      <w:jc w:val="left"/>
    </w:pPr>
    <w:rPr>
      <w:rFonts w:ascii="Times New Roman" w:hAnsi="Times New Roman"/>
      <w:sz w:val="24"/>
    </w:rPr>
  </w:style>
  <w:style w:type="paragraph" w:customStyle="1" w:styleId="ConsPlusNormal">
    <w:name w:val="ConsPlusNormal"/>
    <w:locked/>
    <w:rsid w:val="006F3EBD"/>
    <w:pPr>
      <w:widowControl w:val="0"/>
      <w:autoSpaceDE w:val="0"/>
      <w:autoSpaceDN w:val="0"/>
      <w:adjustRightInd w:val="0"/>
    </w:pPr>
    <w:rPr>
      <w:rFonts w:ascii="Arial" w:eastAsiaTheme="minorEastAsia" w:hAnsi="Arial" w:cs="Arial"/>
      <w:sz w:val="20"/>
      <w:szCs w:val="20"/>
    </w:rPr>
  </w:style>
  <w:style w:type="character" w:customStyle="1" w:styleId="s10">
    <w:name w:val="s_10"/>
    <w:basedOn w:val="a7"/>
    <w:locked/>
    <w:rsid w:val="006F3EBD"/>
  </w:style>
  <w:style w:type="character" w:customStyle="1" w:styleId="-42">
    <w:name w:val="Пункт-4 Знак"/>
    <w:link w:val="-40"/>
    <w:locked/>
    <w:rsid w:val="004B57B6"/>
  </w:style>
  <w:style w:type="paragraph" w:customStyle="1" w:styleId="S11">
    <w:name w:val="S_Заголовок1_СписокН"/>
    <w:basedOn w:val="a6"/>
    <w:next w:val="a6"/>
    <w:locked/>
    <w:rsid w:val="004B57B6"/>
    <w:pPr>
      <w:keepNext/>
      <w:pageBreakBefore/>
      <w:ind w:left="360" w:hanging="360"/>
      <w:outlineLvl w:val="0"/>
    </w:pPr>
    <w:rPr>
      <w:rFonts w:ascii="Arial" w:hAnsi="Arial"/>
      <w:b/>
      <w:caps/>
      <w:sz w:val="32"/>
      <w:szCs w:val="32"/>
    </w:rPr>
  </w:style>
  <w:style w:type="paragraph" w:customStyle="1" w:styleId="S20">
    <w:name w:val="S_Заголовок2_СписокН"/>
    <w:basedOn w:val="a6"/>
    <w:next w:val="a6"/>
    <w:locked/>
    <w:rsid w:val="004B57B6"/>
    <w:pPr>
      <w:keepNext/>
      <w:tabs>
        <w:tab w:val="num" w:pos="576"/>
      </w:tabs>
      <w:ind w:left="576" w:hanging="576"/>
      <w:outlineLvl w:val="1"/>
    </w:pPr>
    <w:rPr>
      <w:rFonts w:ascii="Arial" w:hAnsi="Arial"/>
      <w:b/>
      <w:caps/>
      <w:sz w:val="24"/>
    </w:rPr>
  </w:style>
  <w:style w:type="paragraph" w:customStyle="1" w:styleId="S3">
    <w:name w:val="S_Заголовок3_СписокН"/>
    <w:basedOn w:val="a6"/>
    <w:next w:val="a6"/>
    <w:locked/>
    <w:rsid w:val="004B57B6"/>
    <w:pPr>
      <w:keepNext/>
      <w:tabs>
        <w:tab w:val="num" w:pos="720"/>
      </w:tabs>
      <w:ind w:left="720" w:hanging="720"/>
    </w:pPr>
    <w:rPr>
      <w:rFonts w:ascii="Arial" w:hAnsi="Arial"/>
      <w:b/>
      <w:i/>
      <w:caps/>
      <w:sz w:val="20"/>
      <w:szCs w:val="20"/>
    </w:rPr>
  </w:style>
  <w:style w:type="paragraph" w:customStyle="1" w:styleId="S">
    <w:name w:val="S_Обычный"/>
    <w:basedOn w:val="a6"/>
    <w:link w:val="S0"/>
    <w:locked/>
    <w:rsid w:val="004B57B6"/>
    <w:pPr>
      <w:widowControl w:val="0"/>
    </w:pPr>
    <w:rPr>
      <w:rFonts w:ascii="Times New Roman" w:hAnsi="Times New Roman"/>
      <w:sz w:val="24"/>
    </w:rPr>
  </w:style>
  <w:style w:type="character" w:customStyle="1" w:styleId="S0">
    <w:name w:val="S_Обычный Знак"/>
    <w:link w:val="S"/>
    <w:rsid w:val="004B57B6"/>
    <w:rPr>
      <w:rFonts w:ascii="Times New Roman" w:hAnsi="Times New Roman"/>
      <w:sz w:val="24"/>
    </w:rPr>
  </w:style>
  <w:style w:type="paragraph" w:customStyle="1" w:styleId="-43">
    <w:name w:val="-4"/>
    <w:basedOn w:val="a6"/>
    <w:locked/>
    <w:rsid w:val="00004EFE"/>
    <w:pPr>
      <w:spacing w:before="100" w:beforeAutospacing="1" w:after="100" w:afterAutospacing="1"/>
      <w:jc w:val="left"/>
    </w:pPr>
    <w:rPr>
      <w:rFonts w:ascii="Times New Roman" w:eastAsiaTheme="minorHAnsi" w:hAnsi="Times New Roman"/>
      <w:sz w:val="24"/>
    </w:rPr>
  </w:style>
  <w:style w:type="paragraph" w:customStyle="1" w:styleId="1-0">
    <w:name w:val="[АЛРОСА] Наименование Главы (Уровень 1-а)"/>
    <w:link w:val="1-1"/>
    <w:uiPriority w:val="99"/>
    <w:qFormat/>
    <w:rsid w:val="00EA0C1D"/>
    <w:pPr>
      <w:keepNext/>
      <w:keepLines/>
      <w:pageBreakBefore/>
      <w:suppressAutoHyphens/>
      <w:spacing w:before="240"/>
      <w:jc w:val="center"/>
      <w:outlineLvl w:val="0"/>
    </w:pPr>
    <w:rPr>
      <w:rFonts w:ascii="Times New Roman" w:eastAsiaTheme="minorHAnsi" w:hAnsi="Times New Roman"/>
      <w:b/>
      <w:caps/>
      <w:sz w:val="28"/>
      <w:szCs w:val="28"/>
      <w:lang w:eastAsia="en-US"/>
    </w:rPr>
  </w:style>
  <w:style w:type="character" w:customStyle="1" w:styleId="1-1">
    <w:name w:val="[АЛРОСА] Наименование Главы (Уровень 1-а) Знак"/>
    <w:basedOn w:val="a7"/>
    <w:link w:val="1-0"/>
    <w:uiPriority w:val="99"/>
    <w:rsid w:val="00EA0C1D"/>
    <w:rPr>
      <w:rFonts w:ascii="Times New Roman" w:eastAsiaTheme="minorHAnsi" w:hAnsi="Times New Roman"/>
      <w:b/>
      <w:caps/>
      <w:sz w:val="28"/>
      <w:szCs w:val="28"/>
      <w:lang w:eastAsia="en-US"/>
    </w:rPr>
  </w:style>
  <w:style w:type="paragraph" w:customStyle="1" w:styleId="20">
    <w:name w:val="АЛРОСА Наименование Подраздела (Уровень 2)"/>
    <w:link w:val="2f0"/>
    <w:uiPriority w:val="99"/>
    <w:qFormat/>
    <w:rsid w:val="00AF2856"/>
    <w:pPr>
      <w:keepNext/>
      <w:keepLines/>
      <w:numPr>
        <w:numId w:val="3"/>
      </w:numPr>
      <w:tabs>
        <w:tab w:val="left" w:pos="2410"/>
      </w:tabs>
      <w:suppressAutoHyphens/>
      <w:spacing w:before="240"/>
      <w:jc w:val="both"/>
      <w:outlineLvl w:val="2"/>
    </w:pPr>
    <w:rPr>
      <w:rFonts w:ascii="Times New Roman" w:hAnsi="Times New Roman"/>
      <w:b/>
      <w:sz w:val="28"/>
      <w:szCs w:val="28"/>
    </w:rPr>
  </w:style>
  <w:style w:type="character" w:customStyle="1" w:styleId="2f0">
    <w:name w:val="АЛРОСА Наименование Подраздела (Уровень 2) Знак"/>
    <w:basedOn w:val="a7"/>
    <w:link w:val="20"/>
    <w:uiPriority w:val="99"/>
    <w:rsid w:val="005A5514"/>
    <w:rPr>
      <w:rFonts w:ascii="Times New Roman" w:hAnsi="Times New Roman"/>
      <w:b/>
      <w:sz w:val="28"/>
      <w:szCs w:val="28"/>
    </w:rPr>
  </w:style>
  <w:style w:type="paragraph" w:customStyle="1" w:styleId="2f1">
    <w:name w:val="АЛРОСА Наименование Раздела (Уровень 2)"/>
    <w:link w:val="2f2"/>
    <w:uiPriority w:val="99"/>
    <w:rsid w:val="005204BF"/>
    <w:pPr>
      <w:keepNext/>
      <w:keepLines/>
      <w:suppressAutoHyphens/>
      <w:spacing w:before="240"/>
      <w:ind w:left="360" w:hanging="360"/>
      <w:jc w:val="center"/>
      <w:outlineLvl w:val="1"/>
    </w:pPr>
    <w:rPr>
      <w:rFonts w:ascii="Times New Roman" w:hAnsi="Times New Roman"/>
      <w:b/>
      <w:sz w:val="28"/>
      <w:szCs w:val="28"/>
    </w:rPr>
  </w:style>
  <w:style w:type="character" w:customStyle="1" w:styleId="2f2">
    <w:name w:val="АЛРОСА Наименование Раздела (Уровень 2) Знак"/>
    <w:basedOn w:val="a7"/>
    <w:link w:val="2f1"/>
    <w:uiPriority w:val="99"/>
    <w:rsid w:val="005204BF"/>
    <w:rPr>
      <w:rFonts w:ascii="Times New Roman" w:hAnsi="Times New Roman"/>
      <w:b/>
      <w:sz w:val="28"/>
      <w:szCs w:val="28"/>
    </w:rPr>
  </w:style>
  <w:style w:type="paragraph" w:customStyle="1" w:styleId="affff9">
    <w:name w:val="[Ростех] Простой текст (Без уровня)"/>
    <w:link w:val="af1"/>
    <w:uiPriority w:val="99"/>
    <w:qFormat/>
    <w:rsid w:val="00AF2856"/>
    <w:pPr>
      <w:suppressAutoHyphens/>
      <w:spacing w:before="120"/>
      <w:ind w:left="1134" w:hanging="1134"/>
      <w:jc w:val="both"/>
    </w:pPr>
    <w:rPr>
      <w:sz w:val="28"/>
      <w:szCs w:val="28"/>
    </w:rPr>
  </w:style>
  <w:style w:type="character" w:customStyle="1" w:styleId="af1">
    <w:name w:val="[Ростех] Простой текст (Без уровня) Знак"/>
    <w:basedOn w:val="a7"/>
    <w:link w:val="affff9"/>
    <w:uiPriority w:val="99"/>
    <w:rsid w:val="00DB53A7"/>
    <w:rPr>
      <w:sz w:val="28"/>
      <w:szCs w:val="28"/>
    </w:rPr>
  </w:style>
  <w:style w:type="paragraph" w:customStyle="1" w:styleId="45">
    <w:name w:val="[Ростех] Текст Подпункта (следующий абзац) (Уровень 4)"/>
    <w:link w:val="46"/>
    <w:rsid w:val="00DB53A7"/>
    <w:pPr>
      <w:suppressAutoHyphens/>
      <w:spacing w:before="120"/>
      <w:ind w:left="1134"/>
      <w:jc w:val="both"/>
      <w:outlineLvl w:val="3"/>
    </w:pPr>
    <w:rPr>
      <w:sz w:val="28"/>
      <w:szCs w:val="28"/>
    </w:rPr>
  </w:style>
  <w:style w:type="character" w:customStyle="1" w:styleId="46">
    <w:name w:val="[Ростех] Текст Подпункта (следующий абзац) (Уровень 4) Знак"/>
    <w:basedOn w:val="a7"/>
    <w:link w:val="45"/>
    <w:rsid w:val="00DB53A7"/>
    <w:rPr>
      <w:sz w:val="28"/>
      <w:szCs w:val="28"/>
    </w:rPr>
  </w:style>
  <w:style w:type="paragraph" w:customStyle="1" w:styleId="14">
    <w:name w:val="АЛ (1) уровень 4"/>
    <w:basedOn w:val="4"/>
    <w:link w:val="140"/>
    <w:uiPriority w:val="99"/>
    <w:qFormat/>
    <w:rsid w:val="00AF2856"/>
    <w:pPr>
      <w:numPr>
        <w:ilvl w:val="3"/>
        <w:numId w:val="10"/>
      </w:numPr>
      <w:suppressAutoHyphens/>
      <w:outlineLvl w:val="4"/>
    </w:pPr>
    <w:rPr>
      <w:rFonts w:ascii="Times New Roman" w:hAnsi="Times New Roman"/>
      <w:szCs w:val="28"/>
    </w:rPr>
  </w:style>
  <w:style w:type="character" w:customStyle="1" w:styleId="140">
    <w:name w:val="АЛ (1) уровень 4 Знак"/>
    <w:basedOn w:val="a7"/>
    <w:link w:val="14"/>
    <w:uiPriority w:val="99"/>
    <w:rsid w:val="00874845"/>
    <w:rPr>
      <w:rFonts w:ascii="Times New Roman" w:hAnsi="Times New Roman"/>
      <w:sz w:val="28"/>
      <w:szCs w:val="28"/>
    </w:rPr>
  </w:style>
  <w:style w:type="paragraph" w:customStyle="1" w:styleId="5">
    <w:name w:val="АЛ (а) уровень 5"/>
    <w:link w:val="53"/>
    <w:uiPriority w:val="99"/>
    <w:qFormat/>
    <w:rsid w:val="00AF2856"/>
    <w:pPr>
      <w:numPr>
        <w:ilvl w:val="4"/>
        <w:numId w:val="6"/>
      </w:numPr>
      <w:suppressAutoHyphens/>
      <w:spacing w:before="120"/>
      <w:jc w:val="both"/>
      <w:outlineLvl w:val="5"/>
    </w:pPr>
    <w:rPr>
      <w:rFonts w:ascii="Times New Roman" w:hAnsi="Times New Roman"/>
      <w:sz w:val="28"/>
      <w:szCs w:val="28"/>
    </w:rPr>
  </w:style>
  <w:style w:type="character" w:customStyle="1" w:styleId="53">
    <w:name w:val="АЛ (а) уровень 5 Знак"/>
    <w:basedOn w:val="a7"/>
    <w:link w:val="5"/>
    <w:uiPriority w:val="99"/>
    <w:rsid w:val="00111716"/>
    <w:rPr>
      <w:rFonts w:ascii="Times New Roman" w:hAnsi="Times New Roman"/>
      <w:sz w:val="28"/>
      <w:szCs w:val="28"/>
    </w:rPr>
  </w:style>
  <w:style w:type="paragraph" w:customStyle="1" w:styleId="30">
    <w:name w:val="АЛРОСА Текст Пункта (Уровень 3)"/>
    <w:link w:val="37"/>
    <w:uiPriority w:val="99"/>
    <w:rsid w:val="00F547D5"/>
    <w:pPr>
      <w:numPr>
        <w:ilvl w:val="1"/>
        <w:numId w:val="3"/>
      </w:numPr>
      <w:tabs>
        <w:tab w:val="left" w:pos="709"/>
        <w:tab w:val="left" w:pos="1560"/>
      </w:tabs>
      <w:suppressAutoHyphens/>
      <w:spacing w:before="120"/>
      <w:outlineLvl w:val="3"/>
    </w:pPr>
    <w:rPr>
      <w:rFonts w:ascii="Times New Roman" w:hAnsi="Times New Roman"/>
      <w:b/>
      <w:sz w:val="28"/>
      <w:szCs w:val="28"/>
    </w:rPr>
  </w:style>
  <w:style w:type="character" w:customStyle="1" w:styleId="37">
    <w:name w:val="АЛРОСА Текст Пункта (Уровень 3) Знак"/>
    <w:basedOn w:val="a7"/>
    <w:link w:val="30"/>
    <w:uiPriority w:val="99"/>
    <w:rsid w:val="00F547D5"/>
    <w:rPr>
      <w:rFonts w:ascii="Times New Roman" w:hAnsi="Times New Roman"/>
      <w:b/>
      <w:sz w:val="28"/>
      <w:szCs w:val="28"/>
    </w:rPr>
  </w:style>
  <w:style w:type="character" w:customStyle="1" w:styleId="aff8">
    <w:name w:val="Текст Знак"/>
    <w:basedOn w:val="a7"/>
    <w:link w:val="aff7"/>
    <w:rsid w:val="009F3FB3"/>
    <w:rPr>
      <w:sz w:val="26"/>
      <w:szCs w:val="26"/>
    </w:rPr>
  </w:style>
  <w:style w:type="paragraph" w:customStyle="1" w:styleId="1-">
    <w:name w:val="Аэрокузбасс Наименование Главы (Уровень 1-б)"/>
    <w:basedOn w:val="1-0"/>
    <w:link w:val="1-2"/>
    <w:qFormat/>
    <w:locked/>
    <w:rsid w:val="00D4321B"/>
    <w:pPr>
      <w:numPr>
        <w:numId w:val="1"/>
      </w:numPr>
    </w:pPr>
  </w:style>
  <w:style w:type="paragraph" w:customStyle="1" w:styleId="38">
    <w:name w:val="Аэрокузбасс текст (Уровень 3)"/>
    <w:basedOn w:val="aff7"/>
    <w:link w:val="39"/>
    <w:qFormat/>
    <w:locked/>
    <w:rsid w:val="00B066F8"/>
    <w:pPr>
      <w:ind w:firstLine="0"/>
    </w:pPr>
    <w:rPr>
      <w:rFonts w:ascii="Times New Roman" w:hAnsi="Times New Roman"/>
      <w:sz w:val="28"/>
      <w:szCs w:val="28"/>
    </w:rPr>
  </w:style>
  <w:style w:type="character" w:customStyle="1" w:styleId="1-2">
    <w:name w:val="Аэрокузбасс Наименование Главы (Уровень 1-б) Знак"/>
    <w:basedOn w:val="1-1"/>
    <w:link w:val="1-"/>
    <w:rsid w:val="00D4321B"/>
    <w:rPr>
      <w:rFonts w:ascii="Times New Roman" w:eastAsiaTheme="minorHAnsi" w:hAnsi="Times New Roman"/>
      <w:b/>
      <w:caps/>
      <w:sz w:val="28"/>
      <w:szCs w:val="28"/>
      <w:lang w:eastAsia="en-US"/>
    </w:rPr>
  </w:style>
  <w:style w:type="paragraph" w:customStyle="1" w:styleId="3a">
    <w:name w:val="[Ростех] Наименование Подраздела (Уровень 3)"/>
    <w:link w:val="3b"/>
    <w:uiPriority w:val="99"/>
    <w:qFormat/>
    <w:rsid w:val="00AF2856"/>
    <w:pPr>
      <w:keepNext/>
      <w:keepLines/>
      <w:suppressAutoHyphens/>
      <w:spacing w:before="240"/>
      <w:ind w:left="2269" w:hanging="1134"/>
      <w:outlineLvl w:val="2"/>
    </w:pPr>
    <w:rPr>
      <w:b/>
      <w:sz w:val="28"/>
      <w:szCs w:val="28"/>
    </w:rPr>
  </w:style>
  <w:style w:type="character" w:customStyle="1" w:styleId="39">
    <w:name w:val="Аэрокузбасс текст (Уровень 3) Знак"/>
    <w:basedOn w:val="aff8"/>
    <w:link w:val="38"/>
    <w:rsid w:val="00B066F8"/>
    <w:rPr>
      <w:rFonts w:ascii="Times New Roman" w:hAnsi="Times New Roman"/>
      <w:sz w:val="28"/>
      <w:szCs w:val="28"/>
    </w:rPr>
  </w:style>
  <w:style w:type="paragraph" w:customStyle="1" w:styleId="2f3">
    <w:name w:val="[Ростех] Наименование Раздела (Уровень 2)"/>
    <w:link w:val="2f4"/>
    <w:uiPriority w:val="99"/>
    <w:qFormat/>
    <w:rsid w:val="00AF2856"/>
    <w:pPr>
      <w:keepNext/>
      <w:keepLines/>
      <w:suppressAutoHyphens/>
      <w:spacing w:before="240"/>
      <w:ind w:left="1134" w:hanging="1134"/>
      <w:jc w:val="center"/>
      <w:outlineLvl w:val="1"/>
    </w:pPr>
    <w:rPr>
      <w:b/>
      <w:sz w:val="28"/>
      <w:szCs w:val="28"/>
    </w:rPr>
  </w:style>
  <w:style w:type="paragraph" w:customStyle="1" w:styleId="47">
    <w:name w:val="[Ростех] Текст Пункта (Уровень 4)"/>
    <w:link w:val="48"/>
    <w:uiPriority w:val="99"/>
    <w:qFormat/>
    <w:rsid w:val="00AF2856"/>
    <w:pPr>
      <w:suppressAutoHyphens/>
      <w:spacing w:before="120"/>
      <w:ind w:left="1134" w:hanging="1134"/>
      <w:jc w:val="both"/>
      <w:outlineLvl w:val="3"/>
    </w:pPr>
    <w:rPr>
      <w:sz w:val="28"/>
      <w:szCs w:val="28"/>
    </w:rPr>
  </w:style>
  <w:style w:type="character" w:customStyle="1" w:styleId="48">
    <w:name w:val="[Ростех] Текст Пункта (Уровень 4) Знак"/>
    <w:basedOn w:val="a7"/>
    <w:link w:val="47"/>
    <w:uiPriority w:val="99"/>
    <w:rsid w:val="003530E6"/>
    <w:rPr>
      <w:sz w:val="28"/>
      <w:szCs w:val="28"/>
    </w:rPr>
  </w:style>
  <w:style w:type="paragraph" w:customStyle="1" w:styleId="40">
    <w:name w:val="Алроса Подпункт (Уровень 4)"/>
    <w:basedOn w:val="30"/>
    <w:link w:val="49"/>
    <w:locked/>
    <w:rsid w:val="000F0D93"/>
    <w:pPr>
      <w:numPr>
        <w:ilvl w:val="2"/>
      </w:numPr>
      <w:tabs>
        <w:tab w:val="clear" w:pos="709"/>
        <w:tab w:val="clear" w:pos="1560"/>
        <w:tab w:val="left" w:pos="1985"/>
      </w:tabs>
      <w:jc w:val="both"/>
    </w:pPr>
    <w:rPr>
      <w:b w:val="0"/>
    </w:rPr>
  </w:style>
  <w:style w:type="character" w:customStyle="1" w:styleId="49">
    <w:name w:val="Алроса Подпункт (Уровень 4) Знак"/>
    <w:basedOn w:val="37"/>
    <w:link w:val="40"/>
    <w:rsid w:val="000F0D93"/>
    <w:rPr>
      <w:rFonts w:ascii="Times New Roman" w:hAnsi="Times New Roman"/>
      <w:b w:val="0"/>
      <w:sz w:val="28"/>
      <w:szCs w:val="28"/>
    </w:rPr>
  </w:style>
  <w:style w:type="character" w:customStyle="1" w:styleId="1e">
    <w:name w:val="Текст примечания Знак1"/>
    <w:basedOn w:val="a7"/>
    <w:semiHidden/>
    <w:locked/>
    <w:rsid w:val="007E6847"/>
    <w:rPr>
      <w:sz w:val="20"/>
      <w:szCs w:val="20"/>
    </w:rPr>
  </w:style>
  <w:style w:type="paragraph" w:styleId="affffa">
    <w:name w:val="No Spacing"/>
    <w:qFormat/>
    <w:locked/>
    <w:rsid w:val="007E6847"/>
    <w:rPr>
      <w:rFonts w:ascii="Times New Roman" w:hAnsi="Times New Roman"/>
      <w:sz w:val="24"/>
      <w:szCs w:val="24"/>
    </w:rPr>
  </w:style>
  <w:style w:type="paragraph" w:customStyle="1" w:styleId="-2">
    <w:name w:val="Контракт-подпункт"/>
    <w:basedOn w:val="a6"/>
    <w:rsid w:val="007E6847"/>
    <w:pPr>
      <w:numPr>
        <w:ilvl w:val="2"/>
        <w:numId w:val="5"/>
      </w:numPr>
      <w:spacing w:before="0" w:line="360" w:lineRule="auto"/>
    </w:pPr>
    <w:rPr>
      <w:rFonts w:ascii="Times New Roman" w:hAnsi="Times New Roman"/>
      <w:szCs w:val="28"/>
    </w:rPr>
  </w:style>
  <w:style w:type="paragraph" w:customStyle="1" w:styleId="-1">
    <w:name w:val="Контракт-пункт"/>
    <w:basedOn w:val="a6"/>
    <w:rsid w:val="007E6847"/>
    <w:pPr>
      <w:numPr>
        <w:ilvl w:val="1"/>
        <w:numId w:val="5"/>
      </w:numPr>
      <w:spacing w:before="0" w:line="360" w:lineRule="auto"/>
    </w:pPr>
    <w:rPr>
      <w:rFonts w:ascii="Times New Roman" w:hAnsi="Times New Roman"/>
      <w:szCs w:val="28"/>
    </w:rPr>
  </w:style>
  <w:style w:type="paragraph" w:customStyle="1" w:styleId="-0">
    <w:name w:val="Контракт-раздел"/>
    <w:basedOn w:val="a6"/>
    <w:next w:val="-1"/>
    <w:rsid w:val="007E6847"/>
    <w:pPr>
      <w:keepNext/>
      <w:numPr>
        <w:numId w:val="5"/>
      </w:numPr>
      <w:tabs>
        <w:tab w:val="left" w:pos="540"/>
      </w:tabs>
      <w:suppressAutoHyphens/>
      <w:spacing w:before="360" w:after="120" w:line="360" w:lineRule="auto"/>
      <w:jc w:val="center"/>
      <w:outlineLvl w:val="2"/>
    </w:pPr>
    <w:rPr>
      <w:rFonts w:ascii="Times New Roman" w:hAnsi="Times New Roman"/>
      <w:b/>
      <w:bCs/>
      <w:caps/>
      <w:smallCaps/>
      <w:szCs w:val="28"/>
    </w:rPr>
  </w:style>
  <w:style w:type="character" w:customStyle="1" w:styleId="mcntapple-converted-space">
    <w:name w:val="mcntapple-converted-space"/>
    <w:basedOn w:val="a7"/>
    <w:rsid w:val="009215B0"/>
  </w:style>
  <w:style w:type="character" w:customStyle="1" w:styleId="3b">
    <w:name w:val="[Ростех] Наименование Подраздела (Уровень 3) Знак"/>
    <w:basedOn w:val="a7"/>
    <w:link w:val="3a"/>
    <w:uiPriority w:val="99"/>
    <w:locked/>
    <w:rsid w:val="0089255D"/>
    <w:rPr>
      <w:b/>
      <w:sz w:val="28"/>
      <w:szCs w:val="28"/>
    </w:rPr>
  </w:style>
  <w:style w:type="paragraph" w:customStyle="1" w:styleId="3c">
    <w:name w:val="АЭРОКУЗБАСС текст пункта (уровень 3)"/>
    <w:basedOn w:val="a6"/>
    <w:next w:val="a6"/>
    <w:link w:val="3d"/>
    <w:qFormat/>
    <w:locked/>
    <w:rsid w:val="0097376A"/>
    <w:pPr>
      <w:tabs>
        <w:tab w:val="left" w:pos="1560"/>
      </w:tabs>
      <w:suppressAutoHyphens/>
      <w:ind w:left="2422" w:firstLine="709"/>
      <w:outlineLvl w:val="3"/>
    </w:pPr>
    <w:rPr>
      <w:rFonts w:ascii="Times New Roman" w:hAnsi="Times New Roman"/>
      <w:szCs w:val="28"/>
    </w:rPr>
  </w:style>
  <w:style w:type="character" w:customStyle="1" w:styleId="3d">
    <w:name w:val="АЭРОКУЗБАСС текст пункта (уровень 3) Знак"/>
    <w:basedOn w:val="a7"/>
    <w:link w:val="3c"/>
    <w:rsid w:val="0097376A"/>
    <w:rPr>
      <w:rFonts w:ascii="Times New Roman" w:hAnsi="Times New Roman"/>
      <w:sz w:val="28"/>
      <w:szCs w:val="28"/>
    </w:rPr>
  </w:style>
  <w:style w:type="paragraph" w:customStyle="1" w:styleId="1130">
    <w:name w:val="1.1. АЛРОСА Уровень 3"/>
    <w:basedOn w:val="30"/>
    <w:link w:val="1131"/>
    <w:locked/>
    <w:rsid w:val="005A5514"/>
    <w:pPr>
      <w:tabs>
        <w:tab w:val="clear" w:pos="709"/>
        <w:tab w:val="clear" w:pos="1560"/>
        <w:tab w:val="left" w:pos="1701"/>
      </w:tabs>
      <w:ind w:left="0" w:firstLine="851"/>
      <w:jc w:val="both"/>
    </w:pPr>
    <w:rPr>
      <w:b w:val="0"/>
    </w:rPr>
  </w:style>
  <w:style w:type="character" w:customStyle="1" w:styleId="1131">
    <w:name w:val="1.1. АЛРОСА Уровень 3 Знак"/>
    <w:basedOn w:val="37"/>
    <w:link w:val="1130"/>
    <w:rsid w:val="005A5514"/>
    <w:rPr>
      <w:rFonts w:ascii="Times New Roman" w:hAnsi="Times New Roman"/>
      <w:b w:val="0"/>
      <w:sz w:val="28"/>
      <w:szCs w:val="28"/>
    </w:rPr>
  </w:style>
  <w:style w:type="paragraph" w:customStyle="1" w:styleId="u">
    <w:name w:val="u"/>
    <w:basedOn w:val="a6"/>
    <w:rsid w:val="00BB0BF3"/>
    <w:pPr>
      <w:spacing w:before="0"/>
      <w:ind w:firstLine="390"/>
    </w:pPr>
    <w:rPr>
      <w:rFonts w:ascii="Times New Roman" w:hAnsi="Times New Roman"/>
      <w:sz w:val="24"/>
      <w:szCs w:val="24"/>
    </w:rPr>
  </w:style>
  <w:style w:type="character" w:customStyle="1" w:styleId="affffb">
    <w:name w:val="Ссылка на приложение"/>
    <w:basedOn w:val="af"/>
    <w:uiPriority w:val="1"/>
    <w:qFormat/>
    <w:rsid w:val="006643CD"/>
    <w:rPr>
      <w:rFonts w:cs="Times New Roman"/>
      <w:i/>
      <w:color w:val="0000CC"/>
      <w:u w:val="single"/>
    </w:rPr>
  </w:style>
  <w:style w:type="paragraph" w:customStyle="1" w:styleId="S21">
    <w:name w:val="S_ТекстВТаблице2"/>
    <w:basedOn w:val="S"/>
    <w:next w:val="S"/>
    <w:rsid w:val="00154C7A"/>
    <w:pPr>
      <w:jc w:val="left"/>
    </w:pPr>
    <w:rPr>
      <w:sz w:val="20"/>
      <w:szCs w:val="24"/>
    </w:rPr>
  </w:style>
  <w:style w:type="paragraph" w:customStyle="1" w:styleId="2">
    <w:name w:val="АЛ статья уровень 2"/>
    <w:basedOn w:val="20"/>
    <w:link w:val="2f5"/>
    <w:locked/>
    <w:rsid w:val="005A5514"/>
    <w:pPr>
      <w:numPr>
        <w:numId w:val="7"/>
      </w:numPr>
      <w:tabs>
        <w:tab w:val="left" w:pos="2552"/>
      </w:tabs>
      <w:spacing w:before="360" w:after="240"/>
      <w:ind w:left="0" w:firstLine="851"/>
    </w:pPr>
  </w:style>
  <w:style w:type="character" w:customStyle="1" w:styleId="2f5">
    <w:name w:val="АЛ статья уровень 2 Знак"/>
    <w:basedOn w:val="2f0"/>
    <w:link w:val="2"/>
    <w:rsid w:val="005A5514"/>
    <w:rPr>
      <w:rFonts w:ascii="Times New Roman" w:hAnsi="Times New Roman"/>
      <w:b/>
      <w:sz w:val="28"/>
      <w:szCs w:val="28"/>
    </w:rPr>
  </w:style>
  <w:style w:type="paragraph" w:customStyle="1" w:styleId="2f6">
    <w:name w:val="Стиль уровень 2"/>
    <w:basedOn w:val="a6"/>
    <w:link w:val="2f7"/>
    <w:qFormat/>
    <w:rsid w:val="00940399"/>
    <w:pPr>
      <w:keepNext/>
      <w:tabs>
        <w:tab w:val="left" w:pos="1560"/>
      </w:tabs>
      <w:spacing w:before="0" w:after="200" w:line="252" w:lineRule="auto"/>
      <w:jc w:val="left"/>
      <w:outlineLvl w:val="1"/>
    </w:pPr>
    <w:rPr>
      <w:rFonts w:ascii="Times New Roman" w:eastAsiaTheme="minorHAnsi" w:hAnsi="Times New Roman" w:cstheme="majorBidi"/>
      <w:b/>
      <w:caps/>
      <w:szCs w:val="22"/>
      <w:lang w:eastAsia="en-US"/>
    </w:rPr>
  </w:style>
  <w:style w:type="paragraph" w:customStyle="1" w:styleId="115">
    <w:name w:val="1.1. текст"/>
    <w:rsid w:val="00940399"/>
    <w:pPr>
      <w:spacing w:after="200" w:line="252" w:lineRule="auto"/>
    </w:pPr>
    <w:rPr>
      <w:rFonts w:ascii="Times New Roman" w:eastAsiaTheme="minorHAnsi" w:hAnsi="Times New Roman" w:cstheme="majorBidi"/>
      <w:sz w:val="28"/>
      <w:szCs w:val="22"/>
      <w:lang w:eastAsia="en-US"/>
    </w:rPr>
  </w:style>
  <w:style w:type="character" w:customStyle="1" w:styleId="2f7">
    <w:name w:val="Стиль уровень 2 Знак"/>
    <w:basedOn w:val="a7"/>
    <w:link w:val="2f6"/>
    <w:rsid w:val="00940399"/>
    <w:rPr>
      <w:rFonts w:ascii="Times New Roman" w:eastAsiaTheme="minorHAnsi" w:hAnsi="Times New Roman" w:cstheme="majorBidi"/>
      <w:b/>
      <w:caps/>
      <w:sz w:val="28"/>
      <w:szCs w:val="22"/>
      <w:lang w:eastAsia="en-US"/>
    </w:rPr>
  </w:style>
  <w:style w:type="paragraph" w:customStyle="1" w:styleId="12">
    <w:name w:val="аэрокузбасс 1 уровень"/>
    <w:basedOn w:val="22"/>
    <w:link w:val="1f"/>
    <w:qFormat/>
    <w:locked/>
    <w:rsid w:val="00A908CF"/>
    <w:pPr>
      <w:numPr>
        <w:numId w:val="22"/>
      </w:numPr>
      <w:tabs>
        <w:tab w:val="num" w:pos="2411"/>
      </w:tabs>
      <w:spacing w:before="240" w:after="240"/>
      <w:ind w:left="710"/>
      <w:jc w:val="both"/>
    </w:pPr>
    <w:rPr>
      <w:rFonts w:ascii="Times New Roman" w:eastAsiaTheme="minorHAnsi" w:hAnsi="Times New Roman"/>
      <w:bCs w:val="0"/>
      <w:szCs w:val="22"/>
      <w:lang w:eastAsia="en-US"/>
    </w:rPr>
  </w:style>
  <w:style w:type="paragraph" w:customStyle="1" w:styleId="112">
    <w:name w:val="1.1. а"/>
    <w:basedOn w:val="afa"/>
    <w:link w:val="116"/>
    <w:locked/>
    <w:rsid w:val="00494D34"/>
    <w:pPr>
      <w:numPr>
        <w:ilvl w:val="1"/>
        <w:numId w:val="12"/>
      </w:numPr>
      <w:spacing w:before="120" w:after="120" w:line="240" w:lineRule="auto"/>
      <w:ind w:left="1276" w:hanging="709"/>
    </w:pPr>
    <w:rPr>
      <w:rFonts w:ascii="Times New Roman" w:hAnsi="Times New Roman"/>
      <w:b/>
    </w:rPr>
  </w:style>
  <w:style w:type="character" w:customStyle="1" w:styleId="1f">
    <w:name w:val="аэрокузбасс 1 уровень Знак"/>
    <w:basedOn w:val="23"/>
    <w:link w:val="12"/>
    <w:rsid w:val="00A908CF"/>
    <w:rPr>
      <w:rFonts w:ascii="Times New Roman" w:eastAsiaTheme="minorHAnsi" w:hAnsi="Times New Roman"/>
      <w:b/>
      <w:bCs w:val="0"/>
      <w:sz w:val="28"/>
      <w:szCs w:val="22"/>
      <w:lang w:eastAsia="en-US"/>
    </w:rPr>
  </w:style>
  <w:style w:type="paragraph" w:customStyle="1" w:styleId="1110">
    <w:name w:val="1.1.1 а"/>
    <w:basedOn w:val="3"/>
    <w:link w:val="1112"/>
    <w:locked/>
    <w:rsid w:val="00494D34"/>
    <w:pPr>
      <w:numPr>
        <w:ilvl w:val="2"/>
        <w:numId w:val="12"/>
      </w:numPr>
      <w:tabs>
        <w:tab w:val="left" w:pos="1843"/>
      </w:tabs>
      <w:ind w:left="0" w:firstLine="567"/>
    </w:pPr>
    <w:rPr>
      <w:rFonts w:ascii="Times New Roman" w:hAnsi="Times New Roman"/>
    </w:rPr>
  </w:style>
  <w:style w:type="character" w:customStyle="1" w:styleId="afb">
    <w:name w:val="Нумерованный список Знак"/>
    <w:basedOn w:val="a7"/>
    <w:link w:val="afa"/>
    <w:rsid w:val="00940399"/>
    <w:rPr>
      <w:sz w:val="28"/>
      <w:szCs w:val="28"/>
    </w:rPr>
  </w:style>
  <w:style w:type="character" w:customStyle="1" w:styleId="116">
    <w:name w:val="1.1. а Знак"/>
    <w:basedOn w:val="afb"/>
    <w:link w:val="112"/>
    <w:rsid w:val="00494D34"/>
    <w:rPr>
      <w:rFonts w:ascii="Times New Roman" w:hAnsi="Times New Roman"/>
      <w:b/>
      <w:sz w:val="28"/>
      <w:szCs w:val="28"/>
    </w:rPr>
  </w:style>
  <w:style w:type="paragraph" w:customStyle="1" w:styleId="110">
    <w:name w:val="1.1. аж"/>
    <w:basedOn w:val="112"/>
    <w:link w:val="117"/>
    <w:locked/>
    <w:rsid w:val="00C76F51"/>
    <w:pPr>
      <w:numPr>
        <w:numId w:val="14"/>
      </w:numPr>
      <w:tabs>
        <w:tab w:val="left" w:pos="1418"/>
      </w:tabs>
    </w:pPr>
    <w:rPr>
      <w:rFonts w:eastAsiaTheme="minorHAnsi"/>
      <w:b w:val="0"/>
    </w:rPr>
  </w:style>
  <w:style w:type="character" w:customStyle="1" w:styleId="25">
    <w:name w:val="Нумерованный список 2 Знак"/>
    <w:basedOn w:val="a7"/>
    <w:link w:val="24"/>
    <w:rsid w:val="00940399"/>
    <w:rPr>
      <w:kern w:val="20"/>
      <w:sz w:val="28"/>
      <w:szCs w:val="20"/>
    </w:rPr>
  </w:style>
  <w:style w:type="character" w:customStyle="1" w:styleId="1112">
    <w:name w:val="1.1.1 а Знак"/>
    <w:basedOn w:val="25"/>
    <w:link w:val="1110"/>
    <w:rsid w:val="00494D34"/>
    <w:rPr>
      <w:rFonts w:ascii="Times New Roman" w:hAnsi="Times New Roman"/>
      <w:kern w:val="20"/>
      <w:sz w:val="28"/>
      <w:szCs w:val="20"/>
    </w:rPr>
  </w:style>
  <w:style w:type="character" w:customStyle="1" w:styleId="117">
    <w:name w:val="1.1. аж Знак"/>
    <w:basedOn w:val="116"/>
    <w:link w:val="110"/>
    <w:rsid w:val="00C76F51"/>
    <w:rPr>
      <w:rFonts w:ascii="Times New Roman" w:eastAsiaTheme="minorHAnsi" w:hAnsi="Times New Roman"/>
      <w:b w:val="0"/>
      <w:sz w:val="28"/>
      <w:szCs w:val="28"/>
    </w:rPr>
  </w:style>
  <w:style w:type="paragraph" w:styleId="3">
    <w:name w:val="List Number 3"/>
    <w:basedOn w:val="a6"/>
    <w:semiHidden/>
    <w:unhideWhenUsed/>
    <w:locked/>
    <w:rsid w:val="00874845"/>
    <w:pPr>
      <w:numPr>
        <w:numId w:val="9"/>
      </w:numPr>
      <w:contextualSpacing/>
    </w:pPr>
  </w:style>
  <w:style w:type="paragraph" w:styleId="4">
    <w:name w:val="List Number 4"/>
    <w:basedOn w:val="a6"/>
    <w:semiHidden/>
    <w:unhideWhenUsed/>
    <w:locked/>
    <w:rsid w:val="00874845"/>
    <w:pPr>
      <w:numPr>
        <w:numId w:val="8"/>
      </w:numPr>
      <w:contextualSpacing/>
    </w:pPr>
  </w:style>
  <w:style w:type="paragraph" w:customStyle="1" w:styleId="-30">
    <w:name w:val="Пункт-3"/>
    <w:basedOn w:val="a6"/>
    <w:link w:val="-32"/>
    <w:qFormat/>
    <w:rsid w:val="0040119F"/>
    <w:pPr>
      <w:spacing w:before="0"/>
      <w:ind w:left="720" w:hanging="720"/>
    </w:pPr>
    <w:rPr>
      <w:rFonts w:ascii="Times New Roman" w:hAnsi="Times New Roman"/>
      <w:sz w:val="24"/>
      <w:szCs w:val="28"/>
    </w:rPr>
  </w:style>
  <w:style w:type="character" w:customStyle="1" w:styleId="-32">
    <w:name w:val="Пункт-3 Знак"/>
    <w:link w:val="-30"/>
    <w:rsid w:val="0040119F"/>
    <w:rPr>
      <w:rFonts w:ascii="Times New Roman" w:hAnsi="Times New Roman"/>
      <w:sz w:val="24"/>
      <w:szCs w:val="28"/>
    </w:rPr>
  </w:style>
  <w:style w:type="character" w:customStyle="1" w:styleId="54">
    <w:name w:val="[Ростех] Текст Подпункта (Уровень 5) Знак"/>
    <w:basedOn w:val="a7"/>
    <w:link w:val="55"/>
    <w:uiPriority w:val="99"/>
    <w:locked/>
    <w:rsid w:val="00426418"/>
  </w:style>
  <w:style w:type="paragraph" w:customStyle="1" w:styleId="55">
    <w:name w:val="[Ростех] Текст Подпункта (Уровень 5)"/>
    <w:basedOn w:val="a6"/>
    <w:link w:val="54"/>
    <w:uiPriority w:val="99"/>
    <w:qFormat/>
    <w:rsid w:val="00AF2856"/>
    <w:pPr>
      <w:ind w:left="1986" w:hanging="851"/>
    </w:pPr>
    <w:rPr>
      <w:sz w:val="30"/>
    </w:rPr>
  </w:style>
  <w:style w:type="paragraph" w:customStyle="1" w:styleId="61">
    <w:name w:val="[Ростех] Текст Подпункта подпункта (Уровень 6)"/>
    <w:basedOn w:val="a6"/>
    <w:uiPriority w:val="99"/>
    <w:qFormat/>
    <w:rsid w:val="00AF2856"/>
    <w:pPr>
      <w:ind w:left="2835" w:hanging="850"/>
    </w:pPr>
    <w:rPr>
      <w:rFonts w:eastAsiaTheme="minorHAnsi"/>
      <w:szCs w:val="28"/>
    </w:rPr>
  </w:style>
  <w:style w:type="numbering" w:customStyle="1" w:styleId="a4">
    <w:name w:val="АЛРОСА"/>
    <w:uiPriority w:val="99"/>
    <w:rsid w:val="00C76F51"/>
    <w:pPr>
      <w:numPr>
        <w:numId w:val="13"/>
      </w:numPr>
    </w:pPr>
  </w:style>
  <w:style w:type="paragraph" w:customStyle="1" w:styleId="21">
    <w:name w:val="аэрокузбасс 2 уровень"/>
    <w:basedOn w:val="31"/>
    <w:link w:val="2f8"/>
    <w:qFormat/>
    <w:locked/>
    <w:rsid w:val="00D63CC8"/>
    <w:pPr>
      <w:numPr>
        <w:ilvl w:val="1"/>
      </w:numPr>
      <w:tabs>
        <w:tab w:val="left" w:pos="993"/>
      </w:tabs>
    </w:pPr>
  </w:style>
  <w:style w:type="paragraph" w:customStyle="1" w:styleId="31">
    <w:name w:val="аэрокузбасс 3 уровень"/>
    <w:basedOn w:val="a6"/>
    <w:link w:val="3e"/>
    <w:qFormat/>
    <w:locked/>
    <w:rsid w:val="00450B5F"/>
    <w:pPr>
      <w:numPr>
        <w:ilvl w:val="2"/>
        <w:numId w:val="22"/>
      </w:numPr>
    </w:pPr>
    <w:rPr>
      <w:rFonts w:ascii="Times New Roman" w:hAnsi="Times New Roman"/>
      <w:sz w:val="26"/>
    </w:rPr>
  </w:style>
  <w:style w:type="character" w:customStyle="1" w:styleId="2f8">
    <w:name w:val="аэрокузбасс 2 уровень Знак"/>
    <w:basedOn w:val="1f"/>
    <w:link w:val="21"/>
    <w:rsid w:val="00D63CC8"/>
    <w:rPr>
      <w:rFonts w:ascii="Times New Roman" w:eastAsiaTheme="minorHAnsi" w:hAnsi="Times New Roman"/>
      <w:b w:val="0"/>
      <w:bCs w:val="0"/>
      <w:sz w:val="26"/>
      <w:szCs w:val="22"/>
      <w:lang w:eastAsia="en-US"/>
    </w:rPr>
  </w:style>
  <w:style w:type="paragraph" w:customStyle="1" w:styleId="41">
    <w:name w:val="аэрокузбасс уровень 4"/>
    <w:basedOn w:val="a6"/>
    <w:link w:val="4a"/>
    <w:qFormat/>
    <w:locked/>
    <w:rsid w:val="00A908CF"/>
    <w:pPr>
      <w:numPr>
        <w:ilvl w:val="3"/>
        <w:numId w:val="22"/>
      </w:numPr>
      <w:spacing w:after="120"/>
    </w:pPr>
    <w:rPr>
      <w:rFonts w:ascii="Times New Roman" w:hAnsi="Times New Roman"/>
    </w:rPr>
  </w:style>
  <w:style w:type="character" w:customStyle="1" w:styleId="3e">
    <w:name w:val="аэрокузбасс 3 уровень Знак"/>
    <w:basedOn w:val="1f"/>
    <w:link w:val="31"/>
    <w:rsid w:val="00450B5F"/>
    <w:rPr>
      <w:rFonts w:ascii="Times New Roman" w:eastAsiaTheme="minorHAnsi" w:hAnsi="Times New Roman"/>
      <w:b w:val="0"/>
      <w:bCs w:val="0"/>
      <w:sz w:val="26"/>
      <w:szCs w:val="22"/>
      <w:lang w:eastAsia="en-US"/>
    </w:rPr>
  </w:style>
  <w:style w:type="paragraph" w:customStyle="1" w:styleId="50">
    <w:name w:val="аэрокузбасс уровень 5"/>
    <w:basedOn w:val="41"/>
    <w:link w:val="56"/>
    <w:qFormat/>
    <w:locked/>
    <w:rsid w:val="00A908CF"/>
    <w:pPr>
      <w:numPr>
        <w:ilvl w:val="4"/>
      </w:numPr>
    </w:pPr>
  </w:style>
  <w:style w:type="character" w:customStyle="1" w:styleId="4a">
    <w:name w:val="аэрокузбасс уровень 4 Знак"/>
    <w:basedOn w:val="1f"/>
    <w:link w:val="41"/>
    <w:rsid w:val="00A908CF"/>
    <w:rPr>
      <w:rFonts w:ascii="Times New Roman" w:eastAsiaTheme="minorHAnsi" w:hAnsi="Times New Roman"/>
      <w:b w:val="0"/>
      <w:bCs w:val="0"/>
      <w:sz w:val="28"/>
      <w:szCs w:val="22"/>
      <w:lang w:eastAsia="en-US"/>
    </w:rPr>
  </w:style>
  <w:style w:type="numbering" w:customStyle="1" w:styleId="a3">
    <w:name w:val="АЛРОСА_"/>
    <w:uiPriority w:val="99"/>
    <w:rsid w:val="001F52ED"/>
    <w:pPr>
      <w:numPr>
        <w:numId w:val="15"/>
      </w:numPr>
    </w:pPr>
  </w:style>
  <w:style w:type="character" w:customStyle="1" w:styleId="56">
    <w:name w:val="аэрокузбасс уровень 5 Знак"/>
    <w:basedOn w:val="4a"/>
    <w:link w:val="50"/>
    <w:rsid w:val="00A908CF"/>
    <w:rPr>
      <w:rFonts w:ascii="Times New Roman" w:eastAsiaTheme="minorHAnsi" w:hAnsi="Times New Roman"/>
      <w:b w:val="0"/>
      <w:bCs w:val="0"/>
      <w:sz w:val="28"/>
      <w:szCs w:val="22"/>
      <w:lang w:eastAsia="en-US"/>
    </w:rPr>
  </w:style>
  <w:style w:type="paragraph" w:customStyle="1" w:styleId="2f9">
    <w:name w:val="аэрокузбасс 2 нежирный"/>
    <w:basedOn w:val="21"/>
    <w:link w:val="2fa"/>
    <w:qFormat/>
    <w:locked/>
    <w:rsid w:val="00B869C9"/>
    <w:pPr>
      <w:tabs>
        <w:tab w:val="clear" w:pos="993"/>
        <w:tab w:val="left" w:pos="709"/>
      </w:tabs>
      <w:spacing w:after="120"/>
    </w:pPr>
    <w:rPr>
      <w:b/>
    </w:rPr>
  </w:style>
  <w:style w:type="character" w:customStyle="1" w:styleId="2fa">
    <w:name w:val="аэрокузбасс 2 нежирный Знак"/>
    <w:basedOn w:val="2f8"/>
    <w:link w:val="2f9"/>
    <w:rsid w:val="00C92ED8"/>
    <w:rPr>
      <w:rFonts w:ascii="Times New Roman" w:eastAsiaTheme="minorHAnsi" w:hAnsi="Times New Roman"/>
      <w:b/>
      <w:bCs w:val="0"/>
      <w:sz w:val="26"/>
      <w:szCs w:val="22"/>
      <w:lang w:eastAsia="en-US"/>
    </w:rPr>
  </w:style>
  <w:style w:type="numbering" w:customStyle="1" w:styleId="a">
    <w:name w:val="алроса_главный"/>
    <w:uiPriority w:val="99"/>
    <w:rsid w:val="004464C0"/>
    <w:pPr>
      <w:numPr>
        <w:numId w:val="17"/>
      </w:numPr>
    </w:pPr>
  </w:style>
  <w:style w:type="numbering" w:customStyle="1" w:styleId="-">
    <w:name w:val="АЛ-последн"/>
    <w:uiPriority w:val="99"/>
    <w:rsid w:val="00AE31B6"/>
    <w:pPr>
      <w:numPr>
        <w:numId w:val="18"/>
      </w:numPr>
    </w:pPr>
  </w:style>
  <w:style w:type="paragraph" w:customStyle="1" w:styleId="2fb">
    <w:name w:val="аэрокузбасс 2 ур нежирный"/>
    <w:basedOn w:val="31"/>
    <w:link w:val="2fc"/>
    <w:qFormat/>
    <w:locked/>
    <w:rsid w:val="00B869C9"/>
    <w:rPr>
      <w:b/>
    </w:rPr>
  </w:style>
  <w:style w:type="numbering" w:customStyle="1" w:styleId="10">
    <w:name w:val="Стиль1"/>
    <w:uiPriority w:val="99"/>
    <w:rsid w:val="00A908CF"/>
    <w:pPr>
      <w:numPr>
        <w:numId w:val="19"/>
      </w:numPr>
    </w:pPr>
  </w:style>
  <w:style w:type="character" w:customStyle="1" w:styleId="2fc">
    <w:name w:val="аэрокузбасс 2 ур нежирный Знак"/>
    <w:basedOn w:val="2f8"/>
    <w:link w:val="2fb"/>
    <w:rsid w:val="003B7967"/>
    <w:rPr>
      <w:rFonts w:ascii="Times New Roman" w:eastAsiaTheme="minorHAnsi" w:hAnsi="Times New Roman"/>
      <w:b/>
      <w:bCs w:val="0"/>
      <w:sz w:val="26"/>
      <w:szCs w:val="22"/>
      <w:lang w:eastAsia="en-US"/>
    </w:rPr>
  </w:style>
  <w:style w:type="paragraph" w:customStyle="1" w:styleId="2fd">
    <w:name w:val="аэрокузбасс нежирный 2"/>
    <w:basedOn w:val="21"/>
    <w:link w:val="2fe"/>
    <w:qFormat/>
    <w:locked/>
    <w:rsid w:val="00B869C9"/>
    <w:pPr>
      <w:tabs>
        <w:tab w:val="clear" w:pos="993"/>
      </w:tabs>
    </w:pPr>
    <w:rPr>
      <w:b/>
    </w:rPr>
  </w:style>
  <w:style w:type="character" w:customStyle="1" w:styleId="2fe">
    <w:name w:val="аэрокузбасс нежирный 2 Знак"/>
    <w:basedOn w:val="2f8"/>
    <w:link w:val="2fd"/>
    <w:rsid w:val="00B622E9"/>
    <w:rPr>
      <w:rFonts w:ascii="Times New Roman" w:eastAsiaTheme="minorHAnsi" w:hAnsi="Times New Roman"/>
      <w:b/>
      <w:bCs w:val="0"/>
      <w:sz w:val="26"/>
      <w:szCs w:val="22"/>
      <w:lang w:eastAsia="en-US"/>
    </w:rPr>
  </w:style>
  <w:style w:type="paragraph" w:styleId="affffc">
    <w:name w:val="TOC Heading"/>
    <w:basedOn w:val="13"/>
    <w:next w:val="a6"/>
    <w:uiPriority w:val="39"/>
    <w:unhideWhenUsed/>
    <w:qFormat/>
    <w:locked/>
    <w:rsid w:val="00C930BB"/>
    <w:pPr>
      <w:tabs>
        <w:tab w:val="clear" w:pos="1843"/>
        <w:tab w:val="clear" w:pos="1985"/>
      </w:tabs>
      <w:suppressAutoHyphens w:val="0"/>
      <w:spacing w:before="480" w:line="276" w:lineRule="auto"/>
      <w:outlineLvl w:val="9"/>
    </w:pPr>
    <w:rPr>
      <w:rFonts w:asciiTheme="majorHAnsi" w:eastAsiaTheme="majorEastAsia" w:hAnsiTheme="majorHAnsi" w:cstheme="majorBidi"/>
      <w:color w:val="365F91" w:themeColor="accent1" w:themeShade="BF"/>
      <w:kern w:val="0"/>
      <w:szCs w:val="28"/>
    </w:rPr>
  </w:style>
  <w:style w:type="paragraph" w:customStyle="1" w:styleId="affffd">
    <w:name w:val="аэрокузбасс оглавление"/>
    <w:basedOn w:val="a6"/>
    <w:link w:val="affffe"/>
    <w:qFormat/>
    <w:locked/>
    <w:rsid w:val="001108B8"/>
    <w:pPr>
      <w:tabs>
        <w:tab w:val="left" w:pos="1680"/>
        <w:tab w:val="right" w:leader="dot" w:pos="9771"/>
      </w:tabs>
    </w:pPr>
    <w:rPr>
      <w:rFonts w:ascii="Times New Roman" w:hAnsi="Times New Roman"/>
    </w:rPr>
  </w:style>
  <w:style w:type="paragraph" w:customStyle="1" w:styleId="1f0">
    <w:name w:val="аэрокузбасс оглавление1"/>
    <w:basedOn w:val="a6"/>
    <w:link w:val="1f1"/>
    <w:qFormat/>
    <w:locked/>
    <w:rsid w:val="001108B8"/>
    <w:rPr>
      <w:rFonts w:ascii="Times New Roman" w:hAnsi="Times New Roman"/>
    </w:rPr>
  </w:style>
  <w:style w:type="character" w:customStyle="1" w:styleId="affffe">
    <w:name w:val="аэрокузбасс оглавление Знак"/>
    <w:basedOn w:val="a7"/>
    <w:link w:val="affffd"/>
    <w:rsid w:val="001108B8"/>
    <w:rPr>
      <w:rFonts w:ascii="Times New Roman" w:hAnsi="Times New Roman"/>
      <w:sz w:val="28"/>
    </w:rPr>
  </w:style>
  <w:style w:type="character" w:customStyle="1" w:styleId="1f1">
    <w:name w:val="аэрокузбасс оглавление1 Знак"/>
    <w:basedOn w:val="a7"/>
    <w:link w:val="1f0"/>
    <w:rsid w:val="001108B8"/>
    <w:rPr>
      <w:rFonts w:ascii="Times New Roman" w:hAnsi="Times New Roman"/>
      <w:sz w:val="28"/>
    </w:rPr>
  </w:style>
  <w:style w:type="paragraph" w:customStyle="1" w:styleId="afffff">
    <w:name w:val="аэрокузбасс введение"/>
    <w:basedOn w:val="afffff0"/>
    <w:link w:val="afffff1"/>
    <w:qFormat/>
    <w:locked/>
    <w:rsid w:val="0091598F"/>
    <w:rPr>
      <w:rFonts w:ascii="Times New Roman" w:hAnsi="Times New Roman"/>
      <w:b/>
      <w:i w:val="0"/>
      <w:color w:val="auto"/>
      <w:sz w:val="28"/>
    </w:rPr>
  </w:style>
  <w:style w:type="paragraph" w:styleId="afffff0">
    <w:name w:val="Subtitle"/>
    <w:basedOn w:val="a6"/>
    <w:next w:val="a6"/>
    <w:link w:val="afffff2"/>
    <w:qFormat/>
    <w:locked/>
    <w:rsid w:val="00887D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f2">
    <w:name w:val="Подзаголовок Знак"/>
    <w:basedOn w:val="a7"/>
    <w:link w:val="afffff0"/>
    <w:rsid w:val="00887DE3"/>
    <w:rPr>
      <w:rFonts w:asciiTheme="majorHAnsi" w:eastAsiaTheme="majorEastAsia" w:hAnsiTheme="majorHAnsi" w:cstheme="majorBidi"/>
      <w:i/>
      <w:iCs/>
      <w:color w:val="4F81BD" w:themeColor="accent1"/>
      <w:spacing w:val="15"/>
      <w:sz w:val="24"/>
      <w:szCs w:val="24"/>
    </w:rPr>
  </w:style>
  <w:style w:type="character" w:customStyle="1" w:styleId="afffff1">
    <w:name w:val="аэрокузбасс введение Знак"/>
    <w:basedOn w:val="afffff2"/>
    <w:link w:val="afffff"/>
    <w:rsid w:val="0091598F"/>
    <w:rPr>
      <w:rFonts w:ascii="Times New Roman" w:eastAsiaTheme="majorEastAsia" w:hAnsi="Times New Roman" w:cstheme="majorBidi"/>
      <w:b/>
      <w:i w:val="0"/>
      <w:iCs/>
      <w:color w:val="4F81BD" w:themeColor="accent1"/>
      <w:spacing w:val="15"/>
      <w:sz w:val="28"/>
      <w:szCs w:val="24"/>
    </w:rPr>
  </w:style>
  <w:style w:type="character" w:customStyle="1" w:styleId="findhit">
    <w:name w:val="findhit"/>
    <w:basedOn w:val="a7"/>
    <w:rsid w:val="00A65939"/>
    <w:rPr>
      <w:shd w:val="clear" w:color="auto" w:fill="FFEE80"/>
    </w:rPr>
  </w:style>
  <w:style w:type="character" w:customStyle="1" w:styleId="normaltextrun">
    <w:name w:val="normaltextrun"/>
    <w:basedOn w:val="a7"/>
    <w:rsid w:val="00A65939"/>
  </w:style>
  <w:style w:type="paragraph" w:customStyle="1" w:styleId="paragraph">
    <w:name w:val="paragraph"/>
    <w:basedOn w:val="a6"/>
    <w:rsid w:val="00914D68"/>
    <w:pPr>
      <w:spacing w:before="0"/>
      <w:jc w:val="left"/>
    </w:pPr>
    <w:rPr>
      <w:rFonts w:ascii="Times New Roman" w:hAnsi="Times New Roman"/>
      <w:sz w:val="24"/>
      <w:szCs w:val="24"/>
    </w:rPr>
  </w:style>
  <w:style w:type="character" w:customStyle="1" w:styleId="spellingerror">
    <w:name w:val="spellingerror"/>
    <w:basedOn w:val="a7"/>
    <w:rsid w:val="00914D68"/>
  </w:style>
  <w:style w:type="character" w:customStyle="1" w:styleId="eop">
    <w:name w:val="eop"/>
    <w:basedOn w:val="a7"/>
    <w:rsid w:val="00914D68"/>
  </w:style>
  <w:style w:type="paragraph" w:customStyle="1" w:styleId="2ff">
    <w:name w:val="Стиль2"/>
    <w:basedOn w:val="a6"/>
    <w:link w:val="2ff0"/>
    <w:qFormat/>
    <w:rsid w:val="002857BF"/>
    <w:pPr>
      <w:spacing w:after="120"/>
      <w:ind w:left="1588" w:hanging="508"/>
    </w:pPr>
    <w:rPr>
      <w:rFonts w:ascii="Times New Roman" w:eastAsiaTheme="minorHAnsi" w:hAnsi="Times New Roman" w:cstheme="minorBidi"/>
      <w:szCs w:val="22"/>
      <w:lang w:eastAsia="en-US"/>
    </w:rPr>
  </w:style>
  <w:style w:type="character" w:customStyle="1" w:styleId="2ff0">
    <w:name w:val="Стиль2 Знак"/>
    <w:basedOn w:val="a7"/>
    <w:link w:val="2ff"/>
    <w:rsid w:val="002857BF"/>
    <w:rPr>
      <w:rFonts w:ascii="Times New Roman" w:eastAsiaTheme="minorHAnsi" w:hAnsi="Times New Roman" w:cstheme="minorBidi"/>
      <w:sz w:val="28"/>
      <w:szCs w:val="22"/>
      <w:lang w:eastAsia="en-US"/>
    </w:rPr>
  </w:style>
  <w:style w:type="paragraph" w:customStyle="1" w:styleId="3f">
    <w:name w:val="Стиль3"/>
    <w:basedOn w:val="a6"/>
    <w:link w:val="3f0"/>
    <w:qFormat/>
    <w:rsid w:val="002857BF"/>
    <w:pPr>
      <w:spacing w:after="120"/>
      <w:ind w:left="1588" w:hanging="868"/>
    </w:pPr>
    <w:rPr>
      <w:rFonts w:ascii="Times New Roman" w:eastAsiaTheme="minorHAnsi" w:hAnsi="Times New Roman" w:cstheme="minorBidi"/>
      <w:szCs w:val="22"/>
      <w:lang w:eastAsia="en-US"/>
    </w:rPr>
  </w:style>
  <w:style w:type="paragraph" w:customStyle="1" w:styleId="4b">
    <w:name w:val="Стиль4"/>
    <w:basedOn w:val="2ff"/>
    <w:link w:val="4c"/>
    <w:qFormat/>
    <w:rsid w:val="002857BF"/>
    <w:pPr>
      <w:ind w:left="3600" w:hanging="360"/>
    </w:pPr>
  </w:style>
  <w:style w:type="paragraph" w:customStyle="1" w:styleId="afffff3">
    <w:name w:val="СтильА"/>
    <w:basedOn w:val="a6"/>
    <w:qFormat/>
    <w:rsid w:val="002857BF"/>
    <w:pPr>
      <w:spacing w:after="120"/>
      <w:ind w:left="1021" w:hanging="661"/>
    </w:pPr>
    <w:rPr>
      <w:rFonts w:ascii="Times New Roman" w:eastAsiaTheme="minorHAnsi" w:hAnsi="Times New Roman" w:cstheme="minorBidi"/>
      <w:szCs w:val="22"/>
      <w:lang w:eastAsia="en-US"/>
    </w:rPr>
  </w:style>
  <w:style w:type="numbering" w:customStyle="1" w:styleId="a0">
    <w:name w:val="КС"/>
    <w:uiPriority w:val="99"/>
    <w:rsid w:val="003A5875"/>
    <w:pPr>
      <w:numPr>
        <w:numId w:val="20"/>
      </w:numPr>
    </w:pPr>
  </w:style>
  <w:style w:type="character" w:customStyle="1" w:styleId="4c">
    <w:name w:val="Стиль4 Знак"/>
    <w:basedOn w:val="2ff0"/>
    <w:link w:val="4b"/>
    <w:rsid w:val="002857BF"/>
    <w:rPr>
      <w:rFonts w:ascii="Times New Roman" w:eastAsiaTheme="minorHAnsi" w:hAnsi="Times New Roman" w:cstheme="minorBidi"/>
      <w:sz w:val="28"/>
      <w:szCs w:val="22"/>
      <w:lang w:eastAsia="en-US"/>
    </w:rPr>
  </w:style>
  <w:style w:type="character" w:customStyle="1" w:styleId="3f0">
    <w:name w:val="Стиль3 Знак"/>
    <w:basedOn w:val="a7"/>
    <w:link w:val="3f"/>
    <w:rsid w:val="00B16144"/>
    <w:rPr>
      <w:rFonts w:ascii="Times New Roman" w:eastAsiaTheme="minorHAnsi" w:hAnsi="Times New Roman" w:cstheme="minorBidi"/>
      <w:sz w:val="28"/>
      <w:szCs w:val="22"/>
      <w:lang w:eastAsia="en-US"/>
    </w:rPr>
  </w:style>
  <w:style w:type="paragraph" w:customStyle="1" w:styleId="11111">
    <w:name w:val="11111"/>
    <w:basedOn w:val="a6"/>
    <w:link w:val="111110"/>
    <w:qFormat/>
    <w:rsid w:val="00E83970"/>
    <w:pPr>
      <w:widowControl w:val="0"/>
      <w:spacing w:after="120"/>
      <w:ind w:left="851"/>
    </w:pPr>
    <w:rPr>
      <w:rFonts w:ascii="Times New Roman" w:eastAsia="Calibri" w:hAnsi="Times New Roman"/>
      <w:sz w:val="22"/>
      <w:szCs w:val="22"/>
      <w:lang w:eastAsia="en-US"/>
    </w:rPr>
  </w:style>
  <w:style w:type="character" w:customStyle="1" w:styleId="111110">
    <w:name w:val="11111 Знак"/>
    <w:basedOn w:val="a7"/>
    <w:link w:val="11111"/>
    <w:rsid w:val="00E83970"/>
    <w:rPr>
      <w:rFonts w:ascii="Times New Roman" w:eastAsia="Calibri" w:hAnsi="Times New Roman"/>
      <w:sz w:val="22"/>
      <w:szCs w:val="22"/>
      <w:lang w:eastAsia="en-US"/>
    </w:rPr>
  </w:style>
  <w:style w:type="paragraph" w:customStyle="1" w:styleId="1f2">
    <w:name w:val="[Ростех] Наименование Главы (Уровень 1)"/>
    <w:link w:val="1f3"/>
    <w:uiPriority w:val="99"/>
    <w:qFormat/>
    <w:rsid w:val="00E85B58"/>
    <w:pPr>
      <w:keepNext/>
      <w:keepLines/>
      <w:pageBreakBefore/>
      <w:suppressAutoHyphens/>
      <w:spacing w:before="240"/>
      <w:jc w:val="center"/>
      <w:outlineLvl w:val="0"/>
    </w:pPr>
    <w:rPr>
      <w:rFonts w:eastAsiaTheme="minorHAnsi"/>
      <w:b/>
      <w:caps/>
      <w:sz w:val="28"/>
      <w:szCs w:val="28"/>
      <w:lang w:eastAsia="en-US"/>
    </w:rPr>
  </w:style>
  <w:style w:type="character" w:customStyle="1" w:styleId="1f3">
    <w:name w:val="[Ростех] Наименование Главы (Уровень 1) Знак"/>
    <w:basedOn w:val="a7"/>
    <w:link w:val="1f2"/>
    <w:uiPriority w:val="99"/>
    <w:rsid w:val="00E85B58"/>
    <w:rPr>
      <w:rFonts w:eastAsiaTheme="minorHAnsi"/>
      <w:b/>
      <w:caps/>
      <w:sz w:val="28"/>
      <w:szCs w:val="28"/>
      <w:lang w:eastAsia="en-US"/>
    </w:rPr>
  </w:style>
  <w:style w:type="character" w:customStyle="1" w:styleId="2f4">
    <w:name w:val="[Ростех] Наименование Раздела (Уровень 2) Знак"/>
    <w:basedOn w:val="a7"/>
    <w:link w:val="2f3"/>
    <w:uiPriority w:val="99"/>
    <w:rsid w:val="00E85B58"/>
    <w:rPr>
      <w:b/>
      <w:sz w:val="28"/>
      <w:szCs w:val="28"/>
    </w:rPr>
  </w:style>
  <w:style w:type="paragraph" w:customStyle="1" w:styleId="S2">
    <w:name w:val="S_НумСписВТаблице2"/>
    <w:basedOn w:val="S21"/>
    <w:next w:val="S"/>
    <w:rsid w:val="00CD061D"/>
    <w:pPr>
      <w:numPr>
        <w:numId w:val="23"/>
      </w:numPr>
    </w:pPr>
  </w:style>
  <w:style w:type="paragraph" w:customStyle="1" w:styleId="11">
    <w:name w:val="1.1.Аэрокузбасс"/>
    <w:basedOn w:val="a5"/>
    <w:qFormat/>
    <w:rsid w:val="00CD061D"/>
    <w:pPr>
      <w:numPr>
        <w:ilvl w:val="1"/>
        <w:numId w:val="24"/>
      </w:numPr>
      <w:tabs>
        <w:tab w:val="left" w:pos="1134"/>
      </w:tabs>
      <w:spacing w:after="120"/>
    </w:pPr>
  </w:style>
  <w:style w:type="paragraph" w:customStyle="1" w:styleId="111">
    <w:name w:val="1.1.1. Аэрокузбасс"/>
    <w:basedOn w:val="11"/>
    <w:link w:val="1113"/>
    <w:qFormat/>
    <w:rsid w:val="00CD061D"/>
    <w:pPr>
      <w:numPr>
        <w:ilvl w:val="2"/>
      </w:numPr>
      <w:tabs>
        <w:tab w:val="clear" w:pos="1134"/>
      </w:tabs>
      <w:spacing w:after="0"/>
    </w:pPr>
  </w:style>
  <w:style w:type="paragraph" w:customStyle="1" w:styleId="1111">
    <w:name w:val="1.1.1.1. Алроса"/>
    <w:basedOn w:val="a6"/>
    <w:qFormat/>
    <w:rsid w:val="00CD061D"/>
    <w:pPr>
      <w:numPr>
        <w:ilvl w:val="3"/>
        <w:numId w:val="24"/>
      </w:numPr>
      <w:tabs>
        <w:tab w:val="left" w:pos="2694"/>
      </w:tabs>
    </w:pPr>
    <w:rPr>
      <w:rFonts w:ascii="Times New Roman" w:eastAsia="Calibri" w:hAnsi="Times New Roman"/>
      <w:szCs w:val="28"/>
      <w:lang w:eastAsia="en-US"/>
    </w:rPr>
  </w:style>
  <w:style w:type="character" w:customStyle="1" w:styleId="1113">
    <w:name w:val="1.1.1. Аэрокузбасс Знак"/>
    <w:basedOn w:val="a7"/>
    <w:link w:val="111"/>
    <w:rsid w:val="00CD061D"/>
    <w:rPr>
      <w:rFonts w:ascii="Times New Roman" w:eastAsia="Calibri" w:hAnsi="Times New Roman"/>
      <w:sz w:val="28"/>
      <w:szCs w:val="28"/>
      <w:lang w:eastAsia="en-US"/>
    </w:rPr>
  </w:style>
  <w:style w:type="numbering" w:customStyle="1" w:styleId="a1">
    <w:name w:val="ПЗО Алроса"/>
    <w:uiPriority w:val="99"/>
    <w:rsid w:val="00CD061D"/>
    <w:pPr>
      <w:numPr>
        <w:numId w:val="31"/>
      </w:numPr>
    </w:pPr>
  </w:style>
  <w:style w:type="paragraph" w:customStyle="1" w:styleId="a2">
    <w:name w:val="Заголовок Алроса"/>
    <w:basedOn w:val="a6"/>
    <w:qFormat/>
    <w:rsid w:val="00CD061D"/>
    <w:pPr>
      <w:keepNext/>
      <w:numPr>
        <w:numId w:val="24"/>
      </w:numPr>
      <w:spacing w:before="240"/>
      <w:outlineLvl w:val="0"/>
    </w:pPr>
    <w:rPr>
      <w:rFonts w:ascii="Times New Roman" w:hAnsi="Times New Roman"/>
      <w:b/>
      <w:caps/>
      <w:szCs w:val="28"/>
    </w:rPr>
  </w:style>
  <w:style w:type="paragraph" w:customStyle="1" w:styleId="pboth">
    <w:name w:val="pboth"/>
    <w:basedOn w:val="a6"/>
    <w:rsid w:val="00BA3D10"/>
    <w:pPr>
      <w:spacing w:before="100" w:beforeAutospacing="1" w:after="100" w:afterAutospacing="1"/>
      <w:jc w:val="left"/>
    </w:pPr>
    <w:rPr>
      <w:rFonts w:ascii="Times New Roman" w:hAnsi="Times New Roman"/>
      <w:sz w:val="24"/>
      <w:szCs w:val="24"/>
    </w:rPr>
  </w:style>
  <w:style w:type="character" w:customStyle="1" w:styleId="afd">
    <w:name w:val="Обычный (веб) Знак"/>
    <w:aliases w:val="Обычный (веб) Знак Знак Знак,Обычный (Web) Знак Знак Знак Знак,Обычный (Web) Знак,Обычный (веб) Знак Знак Знак Знак Знак"/>
    <w:link w:val="afc"/>
    <w:locked/>
    <w:rsid w:val="008302F2"/>
    <w:rPr>
      <w:sz w:val="28"/>
    </w:rPr>
  </w:style>
  <w:style w:type="character" w:customStyle="1" w:styleId="0pt">
    <w:name w:val="Основной текст + Интервал 0 pt"/>
    <w:uiPriority w:val="99"/>
    <w:rsid w:val="008302F2"/>
    <w:rPr>
      <w:rFonts w:ascii="Times New Roman" w:hAnsi="Times New Roman" w:cs="Times New Roman"/>
      <w:b/>
      <w:bCs/>
      <w:spacing w:val="-3"/>
      <w:sz w:val="18"/>
      <w:szCs w:val="18"/>
      <w:u w:val="none"/>
    </w:rPr>
  </w:style>
  <w:style w:type="paragraph" w:customStyle="1" w:styleId="1f4">
    <w:name w:val="Пункт1"/>
    <w:basedOn w:val="a6"/>
    <w:rsid w:val="00463FCD"/>
    <w:pPr>
      <w:tabs>
        <w:tab w:val="num" w:pos="567"/>
      </w:tabs>
      <w:spacing w:before="240" w:line="360" w:lineRule="auto"/>
      <w:ind w:left="567" w:hanging="279"/>
      <w:jc w:val="center"/>
    </w:pPr>
    <w:rPr>
      <w:rFonts w:ascii="Arial" w:hAnsi="Arial"/>
      <w:b/>
      <w:snapToGrid w:val="0"/>
      <w:szCs w:val="28"/>
    </w:rPr>
  </w:style>
  <w:style w:type="paragraph" w:customStyle="1" w:styleId="57">
    <w:name w:val="Основной текст5"/>
    <w:basedOn w:val="a6"/>
    <w:rsid w:val="00AB4815"/>
    <w:pPr>
      <w:widowControl w:val="0"/>
      <w:shd w:val="clear" w:color="auto" w:fill="FFFFFF"/>
      <w:spacing w:before="780" w:after="120" w:line="0" w:lineRule="atLeast"/>
      <w:ind w:hanging="1960"/>
      <w:jc w:val="left"/>
    </w:pPr>
    <w:rPr>
      <w:rFonts w:ascii="Times New Roman" w:hAnsi="Times New Roman"/>
      <w:color w:val="000000"/>
      <w:spacing w:val="1"/>
      <w:sz w:val="25"/>
      <w:szCs w:val="25"/>
    </w:rPr>
  </w:style>
</w:styles>
</file>

<file path=word/webSettings.xml><?xml version="1.0" encoding="utf-8"?>
<w:webSettings xmlns:r="http://schemas.openxmlformats.org/officeDocument/2006/relationships" xmlns:w="http://schemas.openxmlformats.org/wordprocessingml/2006/main">
  <w:divs>
    <w:div w:id="5786900">
      <w:bodyDiv w:val="1"/>
      <w:marLeft w:val="0"/>
      <w:marRight w:val="0"/>
      <w:marTop w:val="0"/>
      <w:marBottom w:val="0"/>
      <w:divBdr>
        <w:top w:val="none" w:sz="0" w:space="0" w:color="auto"/>
        <w:left w:val="none" w:sz="0" w:space="0" w:color="auto"/>
        <w:bottom w:val="none" w:sz="0" w:space="0" w:color="auto"/>
        <w:right w:val="none" w:sz="0" w:space="0" w:color="auto"/>
      </w:divBdr>
      <w:divsChild>
        <w:div w:id="336466912">
          <w:marLeft w:val="0"/>
          <w:marRight w:val="0"/>
          <w:marTop w:val="0"/>
          <w:marBottom w:val="0"/>
          <w:divBdr>
            <w:top w:val="none" w:sz="0" w:space="0" w:color="auto"/>
            <w:left w:val="none" w:sz="0" w:space="0" w:color="auto"/>
            <w:bottom w:val="none" w:sz="0" w:space="0" w:color="auto"/>
            <w:right w:val="none" w:sz="0" w:space="0" w:color="auto"/>
          </w:divBdr>
          <w:divsChild>
            <w:div w:id="1650747003">
              <w:marLeft w:val="0"/>
              <w:marRight w:val="0"/>
              <w:marTop w:val="0"/>
              <w:marBottom w:val="0"/>
              <w:divBdr>
                <w:top w:val="none" w:sz="0" w:space="0" w:color="auto"/>
                <w:left w:val="none" w:sz="0" w:space="0" w:color="auto"/>
                <w:bottom w:val="none" w:sz="0" w:space="0" w:color="auto"/>
                <w:right w:val="none" w:sz="0" w:space="0" w:color="auto"/>
              </w:divBdr>
              <w:divsChild>
                <w:div w:id="1888027584">
                  <w:marLeft w:val="-4950"/>
                  <w:marRight w:val="0"/>
                  <w:marTop w:val="0"/>
                  <w:marBottom w:val="0"/>
                  <w:divBdr>
                    <w:top w:val="none" w:sz="0" w:space="0" w:color="auto"/>
                    <w:left w:val="none" w:sz="0" w:space="0" w:color="auto"/>
                    <w:bottom w:val="none" w:sz="0" w:space="0" w:color="auto"/>
                    <w:right w:val="none" w:sz="0" w:space="0" w:color="auto"/>
                  </w:divBdr>
                  <w:divsChild>
                    <w:div w:id="1871340013">
                      <w:marLeft w:val="4950"/>
                      <w:marRight w:val="0"/>
                      <w:marTop w:val="0"/>
                      <w:marBottom w:val="0"/>
                      <w:divBdr>
                        <w:top w:val="none" w:sz="0" w:space="0" w:color="auto"/>
                        <w:left w:val="none" w:sz="0" w:space="0" w:color="auto"/>
                        <w:bottom w:val="none" w:sz="0" w:space="0" w:color="auto"/>
                        <w:right w:val="none" w:sz="0" w:space="0" w:color="auto"/>
                      </w:divBdr>
                      <w:divsChild>
                        <w:div w:id="857544481">
                          <w:marLeft w:val="0"/>
                          <w:marRight w:val="0"/>
                          <w:marTop w:val="0"/>
                          <w:marBottom w:val="0"/>
                          <w:divBdr>
                            <w:top w:val="none" w:sz="0" w:space="0" w:color="auto"/>
                            <w:left w:val="none" w:sz="0" w:space="0" w:color="auto"/>
                            <w:bottom w:val="none" w:sz="0" w:space="0" w:color="auto"/>
                            <w:right w:val="none" w:sz="0" w:space="0" w:color="auto"/>
                          </w:divBdr>
                        </w:div>
                        <w:div w:id="13159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0496">
      <w:bodyDiv w:val="1"/>
      <w:marLeft w:val="0"/>
      <w:marRight w:val="0"/>
      <w:marTop w:val="0"/>
      <w:marBottom w:val="0"/>
      <w:divBdr>
        <w:top w:val="none" w:sz="0" w:space="0" w:color="auto"/>
        <w:left w:val="none" w:sz="0" w:space="0" w:color="auto"/>
        <w:bottom w:val="none" w:sz="0" w:space="0" w:color="auto"/>
        <w:right w:val="none" w:sz="0" w:space="0" w:color="auto"/>
      </w:divBdr>
    </w:div>
    <w:div w:id="42021607">
      <w:bodyDiv w:val="1"/>
      <w:marLeft w:val="0"/>
      <w:marRight w:val="0"/>
      <w:marTop w:val="0"/>
      <w:marBottom w:val="0"/>
      <w:divBdr>
        <w:top w:val="none" w:sz="0" w:space="0" w:color="auto"/>
        <w:left w:val="none" w:sz="0" w:space="0" w:color="auto"/>
        <w:bottom w:val="none" w:sz="0" w:space="0" w:color="auto"/>
        <w:right w:val="none" w:sz="0" w:space="0" w:color="auto"/>
      </w:divBdr>
    </w:div>
    <w:div w:id="43526160">
      <w:bodyDiv w:val="1"/>
      <w:marLeft w:val="0"/>
      <w:marRight w:val="0"/>
      <w:marTop w:val="0"/>
      <w:marBottom w:val="0"/>
      <w:divBdr>
        <w:top w:val="none" w:sz="0" w:space="0" w:color="auto"/>
        <w:left w:val="none" w:sz="0" w:space="0" w:color="auto"/>
        <w:bottom w:val="none" w:sz="0" w:space="0" w:color="auto"/>
        <w:right w:val="none" w:sz="0" w:space="0" w:color="auto"/>
      </w:divBdr>
    </w:div>
    <w:div w:id="45883581">
      <w:bodyDiv w:val="1"/>
      <w:marLeft w:val="0"/>
      <w:marRight w:val="0"/>
      <w:marTop w:val="0"/>
      <w:marBottom w:val="0"/>
      <w:divBdr>
        <w:top w:val="none" w:sz="0" w:space="0" w:color="auto"/>
        <w:left w:val="none" w:sz="0" w:space="0" w:color="auto"/>
        <w:bottom w:val="none" w:sz="0" w:space="0" w:color="auto"/>
        <w:right w:val="none" w:sz="0" w:space="0" w:color="auto"/>
      </w:divBdr>
    </w:div>
    <w:div w:id="59180670">
      <w:bodyDiv w:val="1"/>
      <w:marLeft w:val="0"/>
      <w:marRight w:val="0"/>
      <w:marTop w:val="0"/>
      <w:marBottom w:val="0"/>
      <w:divBdr>
        <w:top w:val="none" w:sz="0" w:space="0" w:color="auto"/>
        <w:left w:val="none" w:sz="0" w:space="0" w:color="auto"/>
        <w:bottom w:val="none" w:sz="0" w:space="0" w:color="auto"/>
        <w:right w:val="none" w:sz="0" w:space="0" w:color="auto"/>
      </w:divBdr>
    </w:div>
    <w:div w:id="105588865">
      <w:bodyDiv w:val="1"/>
      <w:marLeft w:val="0"/>
      <w:marRight w:val="0"/>
      <w:marTop w:val="0"/>
      <w:marBottom w:val="0"/>
      <w:divBdr>
        <w:top w:val="none" w:sz="0" w:space="0" w:color="auto"/>
        <w:left w:val="none" w:sz="0" w:space="0" w:color="auto"/>
        <w:bottom w:val="none" w:sz="0" w:space="0" w:color="auto"/>
        <w:right w:val="none" w:sz="0" w:space="0" w:color="auto"/>
      </w:divBdr>
    </w:div>
    <w:div w:id="106318030">
      <w:bodyDiv w:val="1"/>
      <w:marLeft w:val="0"/>
      <w:marRight w:val="0"/>
      <w:marTop w:val="0"/>
      <w:marBottom w:val="0"/>
      <w:divBdr>
        <w:top w:val="none" w:sz="0" w:space="0" w:color="auto"/>
        <w:left w:val="none" w:sz="0" w:space="0" w:color="auto"/>
        <w:bottom w:val="none" w:sz="0" w:space="0" w:color="auto"/>
        <w:right w:val="none" w:sz="0" w:space="0" w:color="auto"/>
      </w:divBdr>
    </w:div>
    <w:div w:id="113445000">
      <w:bodyDiv w:val="1"/>
      <w:marLeft w:val="0"/>
      <w:marRight w:val="0"/>
      <w:marTop w:val="0"/>
      <w:marBottom w:val="0"/>
      <w:divBdr>
        <w:top w:val="none" w:sz="0" w:space="0" w:color="auto"/>
        <w:left w:val="none" w:sz="0" w:space="0" w:color="auto"/>
        <w:bottom w:val="none" w:sz="0" w:space="0" w:color="auto"/>
        <w:right w:val="none" w:sz="0" w:space="0" w:color="auto"/>
      </w:divBdr>
    </w:div>
    <w:div w:id="119614781">
      <w:bodyDiv w:val="1"/>
      <w:marLeft w:val="0"/>
      <w:marRight w:val="0"/>
      <w:marTop w:val="0"/>
      <w:marBottom w:val="0"/>
      <w:divBdr>
        <w:top w:val="none" w:sz="0" w:space="0" w:color="auto"/>
        <w:left w:val="none" w:sz="0" w:space="0" w:color="auto"/>
        <w:bottom w:val="none" w:sz="0" w:space="0" w:color="auto"/>
        <w:right w:val="none" w:sz="0" w:space="0" w:color="auto"/>
      </w:divBdr>
    </w:div>
    <w:div w:id="139079838">
      <w:bodyDiv w:val="1"/>
      <w:marLeft w:val="0"/>
      <w:marRight w:val="0"/>
      <w:marTop w:val="0"/>
      <w:marBottom w:val="0"/>
      <w:divBdr>
        <w:top w:val="none" w:sz="0" w:space="0" w:color="auto"/>
        <w:left w:val="none" w:sz="0" w:space="0" w:color="auto"/>
        <w:bottom w:val="none" w:sz="0" w:space="0" w:color="auto"/>
        <w:right w:val="none" w:sz="0" w:space="0" w:color="auto"/>
      </w:divBdr>
    </w:div>
    <w:div w:id="140004049">
      <w:bodyDiv w:val="1"/>
      <w:marLeft w:val="0"/>
      <w:marRight w:val="0"/>
      <w:marTop w:val="0"/>
      <w:marBottom w:val="0"/>
      <w:divBdr>
        <w:top w:val="none" w:sz="0" w:space="0" w:color="auto"/>
        <w:left w:val="none" w:sz="0" w:space="0" w:color="auto"/>
        <w:bottom w:val="none" w:sz="0" w:space="0" w:color="auto"/>
        <w:right w:val="none" w:sz="0" w:space="0" w:color="auto"/>
      </w:divBdr>
    </w:div>
    <w:div w:id="153113657">
      <w:bodyDiv w:val="1"/>
      <w:marLeft w:val="0"/>
      <w:marRight w:val="0"/>
      <w:marTop w:val="0"/>
      <w:marBottom w:val="0"/>
      <w:divBdr>
        <w:top w:val="none" w:sz="0" w:space="0" w:color="auto"/>
        <w:left w:val="none" w:sz="0" w:space="0" w:color="auto"/>
        <w:bottom w:val="none" w:sz="0" w:space="0" w:color="auto"/>
        <w:right w:val="none" w:sz="0" w:space="0" w:color="auto"/>
      </w:divBdr>
    </w:div>
    <w:div w:id="162013261">
      <w:bodyDiv w:val="1"/>
      <w:marLeft w:val="0"/>
      <w:marRight w:val="0"/>
      <w:marTop w:val="0"/>
      <w:marBottom w:val="0"/>
      <w:divBdr>
        <w:top w:val="none" w:sz="0" w:space="0" w:color="auto"/>
        <w:left w:val="none" w:sz="0" w:space="0" w:color="auto"/>
        <w:bottom w:val="none" w:sz="0" w:space="0" w:color="auto"/>
        <w:right w:val="none" w:sz="0" w:space="0" w:color="auto"/>
      </w:divBdr>
    </w:div>
    <w:div w:id="168570098">
      <w:bodyDiv w:val="1"/>
      <w:marLeft w:val="0"/>
      <w:marRight w:val="0"/>
      <w:marTop w:val="0"/>
      <w:marBottom w:val="0"/>
      <w:divBdr>
        <w:top w:val="none" w:sz="0" w:space="0" w:color="auto"/>
        <w:left w:val="none" w:sz="0" w:space="0" w:color="auto"/>
        <w:bottom w:val="none" w:sz="0" w:space="0" w:color="auto"/>
        <w:right w:val="none" w:sz="0" w:space="0" w:color="auto"/>
      </w:divBdr>
    </w:div>
    <w:div w:id="182868504">
      <w:bodyDiv w:val="1"/>
      <w:marLeft w:val="0"/>
      <w:marRight w:val="0"/>
      <w:marTop w:val="0"/>
      <w:marBottom w:val="0"/>
      <w:divBdr>
        <w:top w:val="none" w:sz="0" w:space="0" w:color="auto"/>
        <w:left w:val="none" w:sz="0" w:space="0" w:color="auto"/>
        <w:bottom w:val="none" w:sz="0" w:space="0" w:color="auto"/>
        <w:right w:val="none" w:sz="0" w:space="0" w:color="auto"/>
      </w:divBdr>
    </w:div>
    <w:div w:id="186412063">
      <w:bodyDiv w:val="1"/>
      <w:marLeft w:val="0"/>
      <w:marRight w:val="0"/>
      <w:marTop w:val="0"/>
      <w:marBottom w:val="0"/>
      <w:divBdr>
        <w:top w:val="none" w:sz="0" w:space="0" w:color="auto"/>
        <w:left w:val="none" w:sz="0" w:space="0" w:color="auto"/>
        <w:bottom w:val="none" w:sz="0" w:space="0" w:color="auto"/>
        <w:right w:val="none" w:sz="0" w:space="0" w:color="auto"/>
      </w:divBdr>
    </w:div>
    <w:div w:id="206335817">
      <w:bodyDiv w:val="1"/>
      <w:marLeft w:val="0"/>
      <w:marRight w:val="0"/>
      <w:marTop w:val="0"/>
      <w:marBottom w:val="0"/>
      <w:divBdr>
        <w:top w:val="none" w:sz="0" w:space="0" w:color="auto"/>
        <w:left w:val="none" w:sz="0" w:space="0" w:color="auto"/>
        <w:bottom w:val="none" w:sz="0" w:space="0" w:color="auto"/>
        <w:right w:val="none" w:sz="0" w:space="0" w:color="auto"/>
      </w:divBdr>
    </w:div>
    <w:div w:id="218707141">
      <w:bodyDiv w:val="1"/>
      <w:marLeft w:val="0"/>
      <w:marRight w:val="0"/>
      <w:marTop w:val="0"/>
      <w:marBottom w:val="0"/>
      <w:divBdr>
        <w:top w:val="none" w:sz="0" w:space="0" w:color="auto"/>
        <w:left w:val="none" w:sz="0" w:space="0" w:color="auto"/>
        <w:bottom w:val="none" w:sz="0" w:space="0" w:color="auto"/>
        <w:right w:val="none" w:sz="0" w:space="0" w:color="auto"/>
      </w:divBdr>
    </w:div>
    <w:div w:id="225842462">
      <w:bodyDiv w:val="1"/>
      <w:marLeft w:val="0"/>
      <w:marRight w:val="0"/>
      <w:marTop w:val="0"/>
      <w:marBottom w:val="0"/>
      <w:divBdr>
        <w:top w:val="none" w:sz="0" w:space="0" w:color="auto"/>
        <w:left w:val="none" w:sz="0" w:space="0" w:color="auto"/>
        <w:bottom w:val="none" w:sz="0" w:space="0" w:color="auto"/>
        <w:right w:val="none" w:sz="0" w:space="0" w:color="auto"/>
      </w:divBdr>
    </w:div>
    <w:div w:id="237641549">
      <w:bodyDiv w:val="1"/>
      <w:marLeft w:val="0"/>
      <w:marRight w:val="0"/>
      <w:marTop w:val="0"/>
      <w:marBottom w:val="0"/>
      <w:divBdr>
        <w:top w:val="none" w:sz="0" w:space="0" w:color="auto"/>
        <w:left w:val="none" w:sz="0" w:space="0" w:color="auto"/>
        <w:bottom w:val="none" w:sz="0" w:space="0" w:color="auto"/>
        <w:right w:val="none" w:sz="0" w:space="0" w:color="auto"/>
      </w:divBdr>
    </w:div>
    <w:div w:id="244999611">
      <w:bodyDiv w:val="1"/>
      <w:marLeft w:val="0"/>
      <w:marRight w:val="0"/>
      <w:marTop w:val="0"/>
      <w:marBottom w:val="0"/>
      <w:divBdr>
        <w:top w:val="none" w:sz="0" w:space="0" w:color="auto"/>
        <w:left w:val="none" w:sz="0" w:space="0" w:color="auto"/>
        <w:bottom w:val="none" w:sz="0" w:space="0" w:color="auto"/>
        <w:right w:val="none" w:sz="0" w:space="0" w:color="auto"/>
      </w:divBdr>
    </w:div>
    <w:div w:id="299849333">
      <w:bodyDiv w:val="1"/>
      <w:marLeft w:val="0"/>
      <w:marRight w:val="0"/>
      <w:marTop w:val="0"/>
      <w:marBottom w:val="0"/>
      <w:divBdr>
        <w:top w:val="none" w:sz="0" w:space="0" w:color="auto"/>
        <w:left w:val="none" w:sz="0" w:space="0" w:color="auto"/>
        <w:bottom w:val="none" w:sz="0" w:space="0" w:color="auto"/>
        <w:right w:val="none" w:sz="0" w:space="0" w:color="auto"/>
      </w:divBdr>
      <w:divsChild>
        <w:div w:id="170683596">
          <w:marLeft w:val="1440"/>
          <w:marRight w:val="0"/>
          <w:marTop w:val="86"/>
          <w:marBottom w:val="0"/>
          <w:divBdr>
            <w:top w:val="none" w:sz="0" w:space="0" w:color="auto"/>
            <w:left w:val="none" w:sz="0" w:space="0" w:color="auto"/>
            <w:bottom w:val="none" w:sz="0" w:space="0" w:color="auto"/>
            <w:right w:val="none" w:sz="0" w:space="0" w:color="auto"/>
          </w:divBdr>
        </w:div>
        <w:div w:id="857621015">
          <w:marLeft w:val="1440"/>
          <w:marRight w:val="0"/>
          <w:marTop w:val="86"/>
          <w:marBottom w:val="0"/>
          <w:divBdr>
            <w:top w:val="none" w:sz="0" w:space="0" w:color="auto"/>
            <w:left w:val="none" w:sz="0" w:space="0" w:color="auto"/>
            <w:bottom w:val="none" w:sz="0" w:space="0" w:color="auto"/>
            <w:right w:val="none" w:sz="0" w:space="0" w:color="auto"/>
          </w:divBdr>
        </w:div>
        <w:div w:id="1178235526">
          <w:marLeft w:val="1440"/>
          <w:marRight w:val="0"/>
          <w:marTop w:val="86"/>
          <w:marBottom w:val="0"/>
          <w:divBdr>
            <w:top w:val="none" w:sz="0" w:space="0" w:color="auto"/>
            <w:left w:val="none" w:sz="0" w:space="0" w:color="auto"/>
            <w:bottom w:val="none" w:sz="0" w:space="0" w:color="auto"/>
            <w:right w:val="none" w:sz="0" w:space="0" w:color="auto"/>
          </w:divBdr>
        </w:div>
      </w:divsChild>
    </w:div>
    <w:div w:id="304435796">
      <w:bodyDiv w:val="1"/>
      <w:marLeft w:val="0"/>
      <w:marRight w:val="0"/>
      <w:marTop w:val="0"/>
      <w:marBottom w:val="0"/>
      <w:divBdr>
        <w:top w:val="none" w:sz="0" w:space="0" w:color="auto"/>
        <w:left w:val="none" w:sz="0" w:space="0" w:color="auto"/>
        <w:bottom w:val="none" w:sz="0" w:space="0" w:color="auto"/>
        <w:right w:val="none" w:sz="0" w:space="0" w:color="auto"/>
      </w:divBdr>
    </w:div>
    <w:div w:id="311099729">
      <w:bodyDiv w:val="1"/>
      <w:marLeft w:val="0"/>
      <w:marRight w:val="0"/>
      <w:marTop w:val="0"/>
      <w:marBottom w:val="0"/>
      <w:divBdr>
        <w:top w:val="none" w:sz="0" w:space="0" w:color="auto"/>
        <w:left w:val="none" w:sz="0" w:space="0" w:color="auto"/>
        <w:bottom w:val="none" w:sz="0" w:space="0" w:color="auto"/>
        <w:right w:val="none" w:sz="0" w:space="0" w:color="auto"/>
      </w:divBdr>
    </w:div>
    <w:div w:id="317736919">
      <w:bodyDiv w:val="1"/>
      <w:marLeft w:val="0"/>
      <w:marRight w:val="0"/>
      <w:marTop w:val="0"/>
      <w:marBottom w:val="0"/>
      <w:divBdr>
        <w:top w:val="none" w:sz="0" w:space="0" w:color="auto"/>
        <w:left w:val="none" w:sz="0" w:space="0" w:color="auto"/>
        <w:bottom w:val="none" w:sz="0" w:space="0" w:color="auto"/>
        <w:right w:val="none" w:sz="0" w:space="0" w:color="auto"/>
      </w:divBdr>
    </w:div>
    <w:div w:id="333186053">
      <w:bodyDiv w:val="1"/>
      <w:marLeft w:val="0"/>
      <w:marRight w:val="0"/>
      <w:marTop w:val="0"/>
      <w:marBottom w:val="0"/>
      <w:divBdr>
        <w:top w:val="none" w:sz="0" w:space="0" w:color="auto"/>
        <w:left w:val="none" w:sz="0" w:space="0" w:color="auto"/>
        <w:bottom w:val="none" w:sz="0" w:space="0" w:color="auto"/>
        <w:right w:val="none" w:sz="0" w:space="0" w:color="auto"/>
      </w:divBdr>
    </w:div>
    <w:div w:id="368456214">
      <w:bodyDiv w:val="1"/>
      <w:marLeft w:val="0"/>
      <w:marRight w:val="0"/>
      <w:marTop w:val="0"/>
      <w:marBottom w:val="0"/>
      <w:divBdr>
        <w:top w:val="none" w:sz="0" w:space="0" w:color="auto"/>
        <w:left w:val="none" w:sz="0" w:space="0" w:color="auto"/>
        <w:bottom w:val="none" w:sz="0" w:space="0" w:color="auto"/>
        <w:right w:val="none" w:sz="0" w:space="0" w:color="auto"/>
      </w:divBdr>
      <w:divsChild>
        <w:div w:id="1587885771">
          <w:marLeft w:val="0"/>
          <w:marRight w:val="0"/>
          <w:marTop w:val="0"/>
          <w:marBottom w:val="0"/>
          <w:divBdr>
            <w:top w:val="none" w:sz="0" w:space="0" w:color="auto"/>
            <w:left w:val="none" w:sz="0" w:space="0" w:color="auto"/>
            <w:bottom w:val="none" w:sz="0" w:space="0" w:color="auto"/>
            <w:right w:val="none" w:sz="0" w:space="0" w:color="auto"/>
          </w:divBdr>
          <w:divsChild>
            <w:div w:id="1372999765">
              <w:marLeft w:val="0"/>
              <w:marRight w:val="0"/>
              <w:marTop w:val="0"/>
              <w:marBottom w:val="0"/>
              <w:divBdr>
                <w:top w:val="none" w:sz="0" w:space="0" w:color="auto"/>
                <w:left w:val="none" w:sz="0" w:space="0" w:color="auto"/>
                <w:bottom w:val="none" w:sz="0" w:space="0" w:color="auto"/>
                <w:right w:val="none" w:sz="0" w:space="0" w:color="auto"/>
              </w:divBdr>
              <w:divsChild>
                <w:div w:id="18702909">
                  <w:marLeft w:val="0"/>
                  <w:marRight w:val="0"/>
                  <w:marTop w:val="0"/>
                  <w:marBottom w:val="0"/>
                  <w:divBdr>
                    <w:top w:val="none" w:sz="0" w:space="0" w:color="auto"/>
                    <w:left w:val="none" w:sz="0" w:space="0" w:color="auto"/>
                    <w:bottom w:val="none" w:sz="0" w:space="0" w:color="auto"/>
                    <w:right w:val="none" w:sz="0" w:space="0" w:color="auto"/>
                  </w:divBdr>
                  <w:divsChild>
                    <w:div w:id="1075398364">
                      <w:marLeft w:val="0"/>
                      <w:marRight w:val="0"/>
                      <w:marTop w:val="0"/>
                      <w:marBottom w:val="0"/>
                      <w:divBdr>
                        <w:top w:val="none" w:sz="0" w:space="0" w:color="auto"/>
                        <w:left w:val="none" w:sz="0" w:space="0" w:color="auto"/>
                        <w:bottom w:val="none" w:sz="0" w:space="0" w:color="auto"/>
                        <w:right w:val="none" w:sz="0" w:space="0" w:color="auto"/>
                      </w:divBdr>
                      <w:divsChild>
                        <w:div w:id="31006020">
                          <w:marLeft w:val="0"/>
                          <w:marRight w:val="0"/>
                          <w:marTop w:val="0"/>
                          <w:marBottom w:val="0"/>
                          <w:divBdr>
                            <w:top w:val="none" w:sz="0" w:space="0" w:color="auto"/>
                            <w:left w:val="none" w:sz="0" w:space="0" w:color="auto"/>
                            <w:bottom w:val="none" w:sz="0" w:space="0" w:color="auto"/>
                            <w:right w:val="none" w:sz="0" w:space="0" w:color="auto"/>
                          </w:divBdr>
                          <w:divsChild>
                            <w:div w:id="736168764">
                              <w:marLeft w:val="0"/>
                              <w:marRight w:val="0"/>
                              <w:marTop w:val="0"/>
                              <w:marBottom w:val="0"/>
                              <w:divBdr>
                                <w:top w:val="none" w:sz="0" w:space="0" w:color="auto"/>
                                <w:left w:val="none" w:sz="0" w:space="0" w:color="auto"/>
                                <w:bottom w:val="none" w:sz="0" w:space="0" w:color="auto"/>
                                <w:right w:val="none" w:sz="0" w:space="0" w:color="auto"/>
                              </w:divBdr>
                              <w:divsChild>
                                <w:div w:id="2052533843">
                                  <w:marLeft w:val="0"/>
                                  <w:marRight w:val="0"/>
                                  <w:marTop w:val="0"/>
                                  <w:marBottom w:val="0"/>
                                  <w:divBdr>
                                    <w:top w:val="none" w:sz="0" w:space="0" w:color="auto"/>
                                    <w:left w:val="none" w:sz="0" w:space="0" w:color="auto"/>
                                    <w:bottom w:val="none" w:sz="0" w:space="0" w:color="auto"/>
                                    <w:right w:val="none" w:sz="0" w:space="0" w:color="auto"/>
                                  </w:divBdr>
                                  <w:divsChild>
                                    <w:div w:id="1694064116">
                                      <w:marLeft w:val="0"/>
                                      <w:marRight w:val="0"/>
                                      <w:marTop w:val="0"/>
                                      <w:marBottom w:val="0"/>
                                      <w:divBdr>
                                        <w:top w:val="none" w:sz="0" w:space="0" w:color="auto"/>
                                        <w:left w:val="none" w:sz="0" w:space="0" w:color="auto"/>
                                        <w:bottom w:val="none" w:sz="0" w:space="0" w:color="auto"/>
                                        <w:right w:val="none" w:sz="0" w:space="0" w:color="auto"/>
                                      </w:divBdr>
                                      <w:divsChild>
                                        <w:div w:id="276372331">
                                          <w:marLeft w:val="0"/>
                                          <w:marRight w:val="0"/>
                                          <w:marTop w:val="0"/>
                                          <w:marBottom w:val="0"/>
                                          <w:divBdr>
                                            <w:top w:val="none" w:sz="0" w:space="0" w:color="auto"/>
                                            <w:left w:val="none" w:sz="0" w:space="0" w:color="auto"/>
                                            <w:bottom w:val="none" w:sz="0" w:space="0" w:color="auto"/>
                                            <w:right w:val="none" w:sz="0" w:space="0" w:color="auto"/>
                                          </w:divBdr>
                                          <w:divsChild>
                                            <w:div w:id="78212568">
                                              <w:marLeft w:val="4758"/>
                                              <w:marRight w:val="0"/>
                                              <w:marTop w:val="0"/>
                                              <w:marBottom w:val="0"/>
                                              <w:divBdr>
                                                <w:top w:val="single" w:sz="8" w:space="0" w:color="D2D5D7"/>
                                                <w:left w:val="single" w:sz="4" w:space="0" w:color="D2D5D7"/>
                                                <w:bottom w:val="none" w:sz="0" w:space="0" w:color="auto"/>
                                                <w:right w:val="single" w:sz="4" w:space="0" w:color="D2D5D7"/>
                                              </w:divBdr>
                                              <w:divsChild>
                                                <w:div w:id="533272558">
                                                  <w:marLeft w:val="0"/>
                                                  <w:marRight w:val="0"/>
                                                  <w:marTop w:val="0"/>
                                                  <w:marBottom w:val="0"/>
                                                  <w:divBdr>
                                                    <w:top w:val="none" w:sz="0" w:space="0" w:color="auto"/>
                                                    <w:left w:val="none" w:sz="0" w:space="0" w:color="auto"/>
                                                    <w:bottom w:val="none" w:sz="0" w:space="0" w:color="auto"/>
                                                    <w:right w:val="none" w:sz="0" w:space="0" w:color="auto"/>
                                                  </w:divBdr>
                                                  <w:divsChild>
                                                    <w:div w:id="52045911">
                                                      <w:marLeft w:val="0"/>
                                                      <w:marRight w:val="0"/>
                                                      <w:marTop w:val="0"/>
                                                      <w:marBottom w:val="0"/>
                                                      <w:divBdr>
                                                        <w:top w:val="none" w:sz="0" w:space="0" w:color="auto"/>
                                                        <w:left w:val="none" w:sz="0" w:space="0" w:color="auto"/>
                                                        <w:bottom w:val="none" w:sz="0" w:space="0" w:color="auto"/>
                                                        <w:right w:val="none" w:sz="0" w:space="0" w:color="auto"/>
                                                      </w:divBdr>
                                                      <w:divsChild>
                                                        <w:div w:id="1498839569">
                                                          <w:marLeft w:val="0"/>
                                                          <w:marRight w:val="0"/>
                                                          <w:marTop w:val="0"/>
                                                          <w:marBottom w:val="0"/>
                                                          <w:divBdr>
                                                            <w:top w:val="none" w:sz="0" w:space="0" w:color="auto"/>
                                                            <w:left w:val="none" w:sz="0" w:space="0" w:color="auto"/>
                                                            <w:bottom w:val="none" w:sz="0" w:space="0" w:color="auto"/>
                                                            <w:right w:val="none" w:sz="0" w:space="0" w:color="auto"/>
                                                          </w:divBdr>
                                                          <w:divsChild>
                                                            <w:div w:id="796341034">
                                                              <w:marLeft w:val="0"/>
                                                              <w:marRight w:val="0"/>
                                                              <w:marTop w:val="0"/>
                                                              <w:marBottom w:val="0"/>
                                                              <w:divBdr>
                                                                <w:top w:val="none" w:sz="0" w:space="0" w:color="auto"/>
                                                                <w:left w:val="none" w:sz="0" w:space="0" w:color="auto"/>
                                                                <w:bottom w:val="none" w:sz="0" w:space="0" w:color="auto"/>
                                                                <w:right w:val="none" w:sz="0" w:space="0" w:color="auto"/>
                                                              </w:divBdr>
                                                              <w:divsChild>
                                                                <w:div w:id="1742751363">
                                                                  <w:marLeft w:val="0"/>
                                                                  <w:marRight w:val="0"/>
                                                                  <w:marTop w:val="0"/>
                                                                  <w:marBottom w:val="0"/>
                                                                  <w:divBdr>
                                                                    <w:top w:val="none" w:sz="0" w:space="0" w:color="auto"/>
                                                                    <w:left w:val="none" w:sz="0" w:space="0" w:color="auto"/>
                                                                    <w:bottom w:val="none" w:sz="0" w:space="0" w:color="auto"/>
                                                                    <w:right w:val="none" w:sz="0" w:space="0" w:color="auto"/>
                                                                  </w:divBdr>
                                                                  <w:divsChild>
                                                                    <w:div w:id="2081975957">
                                                                      <w:marLeft w:val="0"/>
                                                                      <w:marRight w:val="0"/>
                                                                      <w:marTop w:val="0"/>
                                                                      <w:marBottom w:val="0"/>
                                                                      <w:divBdr>
                                                                        <w:top w:val="none" w:sz="0" w:space="0" w:color="auto"/>
                                                                        <w:left w:val="none" w:sz="0" w:space="0" w:color="auto"/>
                                                                        <w:bottom w:val="none" w:sz="0" w:space="0" w:color="auto"/>
                                                                        <w:right w:val="none" w:sz="0" w:space="0" w:color="auto"/>
                                                                      </w:divBdr>
                                                                    </w:div>
                                                                    <w:div w:id="10276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1179751">
      <w:bodyDiv w:val="1"/>
      <w:marLeft w:val="0"/>
      <w:marRight w:val="0"/>
      <w:marTop w:val="0"/>
      <w:marBottom w:val="0"/>
      <w:divBdr>
        <w:top w:val="none" w:sz="0" w:space="0" w:color="auto"/>
        <w:left w:val="none" w:sz="0" w:space="0" w:color="auto"/>
        <w:bottom w:val="none" w:sz="0" w:space="0" w:color="auto"/>
        <w:right w:val="none" w:sz="0" w:space="0" w:color="auto"/>
      </w:divBdr>
    </w:div>
    <w:div w:id="388840406">
      <w:bodyDiv w:val="1"/>
      <w:marLeft w:val="0"/>
      <w:marRight w:val="0"/>
      <w:marTop w:val="0"/>
      <w:marBottom w:val="0"/>
      <w:divBdr>
        <w:top w:val="none" w:sz="0" w:space="0" w:color="auto"/>
        <w:left w:val="none" w:sz="0" w:space="0" w:color="auto"/>
        <w:bottom w:val="none" w:sz="0" w:space="0" w:color="auto"/>
        <w:right w:val="none" w:sz="0" w:space="0" w:color="auto"/>
      </w:divBdr>
    </w:div>
    <w:div w:id="454905828">
      <w:bodyDiv w:val="1"/>
      <w:marLeft w:val="0"/>
      <w:marRight w:val="0"/>
      <w:marTop w:val="0"/>
      <w:marBottom w:val="0"/>
      <w:divBdr>
        <w:top w:val="none" w:sz="0" w:space="0" w:color="auto"/>
        <w:left w:val="none" w:sz="0" w:space="0" w:color="auto"/>
        <w:bottom w:val="none" w:sz="0" w:space="0" w:color="auto"/>
        <w:right w:val="none" w:sz="0" w:space="0" w:color="auto"/>
      </w:divBdr>
    </w:div>
    <w:div w:id="457836900">
      <w:bodyDiv w:val="1"/>
      <w:marLeft w:val="0"/>
      <w:marRight w:val="0"/>
      <w:marTop w:val="0"/>
      <w:marBottom w:val="0"/>
      <w:divBdr>
        <w:top w:val="none" w:sz="0" w:space="0" w:color="auto"/>
        <w:left w:val="none" w:sz="0" w:space="0" w:color="auto"/>
        <w:bottom w:val="none" w:sz="0" w:space="0" w:color="auto"/>
        <w:right w:val="none" w:sz="0" w:space="0" w:color="auto"/>
      </w:divBdr>
    </w:div>
    <w:div w:id="489636447">
      <w:bodyDiv w:val="1"/>
      <w:marLeft w:val="0"/>
      <w:marRight w:val="0"/>
      <w:marTop w:val="0"/>
      <w:marBottom w:val="0"/>
      <w:divBdr>
        <w:top w:val="none" w:sz="0" w:space="0" w:color="auto"/>
        <w:left w:val="none" w:sz="0" w:space="0" w:color="auto"/>
        <w:bottom w:val="none" w:sz="0" w:space="0" w:color="auto"/>
        <w:right w:val="none" w:sz="0" w:space="0" w:color="auto"/>
      </w:divBdr>
    </w:div>
    <w:div w:id="504827293">
      <w:bodyDiv w:val="1"/>
      <w:marLeft w:val="0"/>
      <w:marRight w:val="0"/>
      <w:marTop w:val="0"/>
      <w:marBottom w:val="0"/>
      <w:divBdr>
        <w:top w:val="none" w:sz="0" w:space="0" w:color="auto"/>
        <w:left w:val="none" w:sz="0" w:space="0" w:color="auto"/>
        <w:bottom w:val="none" w:sz="0" w:space="0" w:color="auto"/>
        <w:right w:val="none" w:sz="0" w:space="0" w:color="auto"/>
      </w:divBdr>
    </w:div>
    <w:div w:id="514271414">
      <w:bodyDiv w:val="1"/>
      <w:marLeft w:val="0"/>
      <w:marRight w:val="0"/>
      <w:marTop w:val="0"/>
      <w:marBottom w:val="0"/>
      <w:divBdr>
        <w:top w:val="none" w:sz="0" w:space="0" w:color="auto"/>
        <w:left w:val="none" w:sz="0" w:space="0" w:color="auto"/>
        <w:bottom w:val="none" w:sz="0" w:space="0" w:color="auto"/>
        <w:right w:val="none" w:sz="0" w:space="0" w:color="auto"/>
      </w:divBdr>
    </w:div>
    <w:div w:id="517698084">
      <w:bodyDiv w:val="1"/>
      <w:marLeft w:val="0"/>
      <w:marRight w:val="0"/>
      <w:marTop w:val="0"/>
      <w:marBottom w:val="0"/>
      <w:divBdr>
        <w:top w:val="none" w:sz="0" w:space="0" w:color="auto"/>
        <w:left w:val="none" w:sz="0" w:space="0" w:color="auto"/>
        <w:bottom w:val="none" w:sz="0" w:space="0" w:color="auto"/>
        <w:right w:val="none" w:sz="0" w:space="0" w:color="auto"/>
      </w:divBdr>
    </w:div>
    <w:div w:id="532809307">
      <w:bodyDiv w:val="1"/>
      <w:marLeft w:val="0"/>
      <w:marRight w:val="0"/>
      <w:marTop w:val="0"/>
      <w:marBottom w:val="0"/>
      <w:divBdr>
        <w:top w:val="none" w:sz="0" w:space="0" w:color="auto"/>
        <w:left w:val="none" w:sz="0" w:space="0" w:color="auto"/>
        <w:bottom w:val="none" w:sz="0" w:space="0" w:color="auto"/>
        <w:right w:val="none" w:sz="0" w:space="0" w:color="auto"/>
      </w:divBdr>
    </w:div>
    <w:div w:id="542181884">
      <w:bodyDiv w:val="1"/>
      <w:marLeft w:val="0"/>
      <w:marRight w:val="0"/>
      <w:marTop w:val="0"/>
      <w:marBottom w:val="0"/>
      <w:divBdr>
        <w:top w:val="none" w:sz="0" w:space="0" w:color="auto"/>
        <w:left w:val="none" w:sz="0" w:space="0" w:color="auto"/>
        <w:bottom w:val="none" w:sz="0" w:space="0" w:color="auto"/>
        <w:right w:val="none" w:sz="0" w:space="0" w:color="auto"/>
      </w:divBdr>
    </w:div>
    <w:div w:id="549193735">
      <w:bodyDiv w:val="1"/>
      <w:marLeft w:val="0"/>
      <w:marRight w:val="0"/>
      <w:marTop w:val="0"/>
      <w:marBottom w:val="0"/>
      <w:divBdr>
        <w:top w:val="none" w:sz="0" w:space="0" w:color="auto"/>
        <w:left w:val="none" w:sz="0" w:space="0" w:color="auto"/>
        <w:bottom w:val="none" w:sz="0" w:space="0" w:color="auto"/>
        <w:right w:val="none" w:sz="0" w:space="0" w:color="auto"/>
      </w:divBdr>
      <w:divsChild>
        <w:div w:id="383918727">
          <w:marLeft w:val="0"/>
          <w:marRight w:val="0"/>
          <w:marTop w:val="0"/>
          <w:marBottom w:val="0"/>
          <w:divBdr>
            <w:top w:val="none" w:sz="0" w:space="0" w:color="auto"/>
            <w:left w:val="none" w:sz="0" w:space="0" w:color="auto"/>
            <w:bottom w:val="none" w:sz="0" w:space="0" w:color="auto"/>
            <w:right w:val="none" w:sz="0" w:space="0" w:color="auto"/>
          </w:divBdr>
        </w:div>
      </w:divsChild>
    </w:div>
    <w:div w:id="558170691">
      <w:bodyDiv w:val="1"/>
      <w:marLeft w:val="0"/>
      <w:marRight w:val="0"/>
      <w:marTop w:val="0"/>
      <w:marBottom w:val="0"/>
      <w:divBdr>
        <w:top w:val="none" w:sz="0" w:space="0" w:color="auto"/>
        <w:left w:val="none" w:sz="0" w:space="0" w:color="auto"/>
        <w:bottom w:val="none" w:sz="0" w:space="0" w:color="auto"/>
        <w:right w:val="none" w:sz="0" w:space="0" w:color="auto"/>
      </w:divBdr>
    </w:div>
    <w:div w:id="583026593">
      <w:bodyDiv w:val="1"/>
      <w:marLeft w:val="0"/>
      <w:marRight w:val="0"/>
      <w:marTop w:val="0"/>
      <w:marBottom w:val="0"/>
      <w:divBdr>
        <w:top w:val="none" w:sz="0" w:space="0" w:color="auto"/>
        <w:left w:val="none" w:sz="0" w:space="0" w:color="auto"/>
        <w:bottom w:val="none" w:sz="0" w:space="0" w:color="auto"/>
        <w:right w:val="none" w:sz="0" w:space="0" w:color="auto"/>
      </w:divBdr>
    </w:div>
    <w:div w:id="583028662">
      <w:bodyDiv w:val="1"/>
      <w:marLeft w:val="0"/>
      <w:marRight w:val="0"/>
      <w:marTop w:val="0"/>
      <w:marBottom w:val="0"/>
      <w:divBdr>
        <w:top w:val="none" w:sz="0" w:space="0" w:color="auto"/>
        <w:left w:val="none" w:sz="0" w:space="0" w:color="auto"/>
        <w:bottom w:val="none" w:sz="0" w:space="0" w:color="auto"/>
        <w:right w:val="none" w:sz="0" w:space="0" w:color="auto"/>
      </w:divBdr>
    </w:div>
    <w:div w:id="602687971">
      <w:bodyDiv w:val="1"/>
      <w:marLeft w:val="0"/>
      <w:marRight w:val="0"/>
      <w:marTop w:val="0"/>
      <w:marBottom w:val="0"/>
      <w:divBdr>
        <w:top w:val="none" w:sz="0" w:space="0" w:color="auto"/>
        <w:left w:val="none" w:sz="0" w:space="0" w:color="auto"/>
        <w:bottom w:val="none" w:sz="0" w:space="0" w:color="auto"/>
        <w:right w:val="none" w:sz="0" w:space="0" w:color="auto"/>
      </w:divBdr>
      <w:divsChild>
        <w:div w:id="2083486833">
          <w:marLeft w:val="0"/>
          <w:marRight w:val="0"/>
          <w:marTop w:val="0"/>
          <w:marBottom w:val="0"/>
          <w:divBdr>
            <w:top w:val="none" w:sz="0" w:space="0" w:color="auto"/>
            <w:left w:val="none" w:sz="0" w:space="0" w:color="auto"/>
            <w:bottom w:val="none" w:sz="0" w:space="0" w:color="auto"/>
            <w:right w:val="none" w:sz="0" w:space="0" w:color="auto"/>
          </w:divBdr>
          <w:divsChild>
            <w:div w:id="1280837502">
              <w:marLeft w:val="0"/>
              <w:marRight w:val="0"/>
              <w:marTop w:val="0"/>
              <w:marBottom w:val="0"/>
              <w:divBdr>
                <w:top w:val="none" w:sz="0" w:space="0" w:color="auto"/>
                <w:left w:val="none" w:sz="0" w:space="0" w:color="auto"/>
                <w:bottom w:val="none" w:sz="0" w:space="0" w:color="auto"/>
                <w:right w:val="none" w:sz="0" w:space="0" w:color="auto"/>
              </w:divBdr>
              <w:divsChild>
                <w:div w:id="874998860">
                  <w:marLeft w:val="0"/>
                  <w:marRight w:val="0"/>
                  <w:marTop w:val="0"/>
                  <w:marBottom w:val="0"/>
                  <w:divBdr>
                    <w:top w:val="none" w:sz="0" w:space="0" w:color="auto"/>
                    <w:left w:val="none" w:sz="0" w:space="0" w:color="auto"/>
                    <w:bottom w:val="none" w:sz="0" w:space="0" w:color="auto"/>
                    <w:right w:val="none" w:sz="0" w:space="0" w:color="auto"/>
                  </w:divBdr>
                  <w:divsChild>
                    <w:div w:id="983005160">
                      <w:marLeft w:val="0"/>
                      <w:marRight w:val="0"/>
                      <w:marTop w:val="0"/>
                      <w:marBottom w:val="0"/>
                      <w:divBdr>
                        <w:top w:val="none" w:sz="0" w:space="0" w:color="auto"/>
                        <w:left w:val="none" w:sz="0" w:space="0" w:color="auto"/>
                        <w:bottom w:val="none" w:sz="0" w:space="0" w:color="auto"/>
                        <w:right w:val="none" w:sz="0" w:space="0" w:color="auto"/>
                      </w:divBdr>
                      <w:divsChild>
                        <w:div w:id="843284173">
                          <w:marLeft w:val="0"/>
                          <w:marRight w:val="0"/>
                          <w:marTop w:val="0"/>
                          <w:marBottom w:val="0"/>
                          <w:divBdr>
                            <w:top w:val="none" w:sz="0" w:space="0" w:color="auto"/>
                            <w:left w:val="none" w:sz="0" w:space="0" w:color="auto"/>
                            <w:bottom w:val="none" w:sz="0" w:space="0" w:color="auto"/>
                            <w:right w:val="none" w:sz="0" w:space="0" w:color="auto"/>
                          </w:divBdr>
                          <w:divsChild>
                            <w:div w:id="1107041490">
                              <w:marLeft w:val="0"/>
                              <w:marRight w:val="0"/>
                              <w:marTop w:val="0"/>
                              <w:marBottom w:val="0"/>
                              <w:divBdr>
                                <w:top w:val="none" w:sz="0" w:space="0" w:color="auto"/>
                                <w:left w:val="none" w:sz="0" w:space="0" w:color="auto"/>
                                <w:bottom w:val="none" w:sz="0" w:space="0" w:color="auto"/>
                                <w:right w:val="none" w:sz="0" w:space="0" w:color="auto"/>
                              </w:divBdr>
                              <w:divsChild>
                                <w:div w:id="1075663019">
                                  <w:marLeft w:val="0"/>
                                  <w:marRight w:val="0"/>
                                  <w:marTop w:val="0"/>
                                  <w:marBottom w:val="0"/>
                                  <w:divBdr>
                                    <w:top w:val="none" w:sz="0" w:space="0" w:color="auto"/>
                                    <w:left w:val="none" w:sz="0" w:space="0" w:color="auto"/>
                                    <w:bottom w:val="none" w:sz="0" w:space="0" w:color="auto"/>
                                    <w:right w:val="none" w:sz="0" w:space="0" w:color="auto"/>
                                  </w:divBdr>
                                  <w:divsChild>
                                    <w:div w:id="1003896431">
                                      <w:marLeft w:val="0"/>
                                      <w:marRight w:val="0"/>
                                      <w:marTop w:val="0"/>
                                      <w:marBottom w:val="0"/>
                                      <w:divBdr>
                                        <w:top w:val="none" w:sz="0" w:space="0" w:color="auto"/>
                                        <w:left w:val="none" w:sz="0" w:space="0" w:color="auto"/>
                                        <w:bottom w:val="none" w:sz="0" w:space="0" w:color="auto"/>
                                        <w:right w:val="none" w:sz="0" w:space="0" w:color="auto"/>
                                      </w:divBdr>
                                      <w:divsChild>
                                        <w:div w:id="1002506482">
                                          <w:marLeft w:val="0"/>
                                          <w:marRight w:val="0"/>
                                          <w:marTop w:val="0"/>
                                          <w:marBottom w:val="0"/>
                                          <w:divBdr>
                                            <w:top w:val="none" w:sz="0" w:space="0" w:color="auto"/>
                                            <w:left w:val="none" w:sz="0" w:space="0" w:color="auto"/>
                                            <w:bottom w:val="none" w:sz="0" w:space="0" w:color="auto"/>
                                            <w:right w:val="none" w:sz="0" w:space="0" w:color="auto"/>
                                          </w:divBdr>
                                          <w:divsChild>
                                            <w:div w:id="905916394">
                                              <w:marLeft w:val="4758"/>
                                              <w:marRight w:val="0"/>
                                              <w:marTop w:val="0"/>
                                              <w:marBottom w:val="0"/>
                                              <w:divBdr>
                                                <w:top w:val="single" w:sz="8" w:space="0" w:color="D2D5D7"/>
                                                <w:left w:val="single" w:sz="4" w:space="0" w:color="D2D5D7"/>
                                                <w:bottom w:val="none" w:sz="0" w:space="0" w:color="auto"/>
                                                <w:right w:val="single" w:sz="4" w:space="0" w:color="D2D5D7"/>
                                              </w:divBdr>
                                              <w:divsChild>
                                                <w:div w:id="251016270">
                                                  <w:marLeft w:val="0"/>
                                                  <w:marRight w:val="0"/>
                                                  <w:marTop w:val="0"/>
                                                  <w:marBottom w:val="0"/>
                                                  <w:divBdr>
                                                    <w:top w:val="none" w:sz="0" w:space="0" w:color="auto"/>
                                                    <w:left w:val="none" w:sz="0" w:space="0" w:color="auto"/>
                                                    <w:bottom w:val="none" w:sz="0" w:space="0" w:color="auto"/>
                                                    <w:right w:val="none" w:sz="0" w:space="0" w:color="auto"/>
                                                  </w:divBdr>
                                                  <w:divsChild>
                                                    <w:div w:id="774251850">
                                                      <w:marLeft w:val="0"/>
                                                      <w:marRight w:val="0"/>
                                                      <w:marTop w:val="0"/>
                                                      <w:marBottom w:val="0"/>
                                                      <w:divBdr>
                                                        <w:top w:val="none" w:sz="0" w:space="0" w:color="auto"/>
                                                        <w:left w:val="none" w:sz="0" w:space="0" w:color="auto"/>
                                                        <w:bottom w:val="none" w:sz="0" w:space="0" w:color="auto"/>
                                                        <w:right w:val="none" w:sz="0" w:space="0" w:color="auto"/>
                                                      </w:divBdr>
                                                      <w:divsChild>
                                                        <w:div w:id="1862545643">
                                                          <w:marLeft w:val="0"/>
                                                          <w:marRight w:val="0"/>
                                                          <w:marTop w:val="0"/>
                                                          <w:marBottom w:val="0"/>
                                                          <w:divBdr>
                                                            <w:top w:val="none" w:sz="0" w:space="0" w:color="auto"/>
                                                            <w:left w:val="none" w:sz="0" w:space="0" w:color="auto"/>
                                                            <w:bottom w:val="none" w:sz="0" w:space="0" w:color="auto"/>
                                                            <w:right w:val="none" w:sz="0" w:space="0" w:color="auto"/>
                                                          </w:divBdr>
                                                          <w:divsChild>
                                                            <w:div w:id="169612079">
                                                              <w:marLeft w:val="0"/>
                                                              <w:marRight w:val="0"/>
                                                              <w:marTop w:val="0"/>
                                                              <w:marBottom w:val="0"/>
                                                              <w:divBdr>
                                                                <w:top w:val="none" w:sz="0" w:space="0" w:color="auto"/>
                                                                <w:left w:val="none" w:sz="0" w:space="0" w:color="auto"/>
                                                                <w:bottom w:val="none" w:sz="0" w:space="0" w:color="auto"/>
                                                                <w:right w:val="none" w:sz="0" w:space="0" w:color="auto"/>
                                                              </w:divBdr>
                                                              <w:divsChild>
                                                                <w:div w:id="952979432">
                                                                  <w:marLeft w:val="0"/>
                                                                  <w:marRight w:val="0"/>
                                                                  <w:marTop w:val="0"/>
                                                                  <w:marBottom w:val="0"/>
                                                                  <w:divBdr>
                                                                    <w:top w:val="none" w:sz="0" w:space="0" w:color="auto"/>
                                                                    <w:left w:val="none" w:sz="0" w:space="0" w:color="auto"/>
                                                                    <w:bottom w:val="none" w:sz="0" w:space="0" w:color="auto"/>
                                                                    <w:right w:val="none" w:sz="0" w:space="0" w:color="auto"/>
                                                                  </w:divBdr>
                                                                  <w:divsChild>
                                                                    <w:div w:id="10969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6736690">
      <w:bodyDiv w:val="1"/>
      <w:marLeft w:val="0"/>
      <w:marRight w:val="0"/>
      <w:marTop w:val="0"/>
      <w:marBottom w:val="0"/>
      <w:divBdr>
        <w:top w:val="none" w:sz="0" w:space="0" w:color="auto"/>
        <w:left w:val="none" w:sz="0" w:space="0" w:color="auto"/>
        <w:bottom w:val="none" w:sz="0" w:space="0" w:color="auto"/>
        <w:right w:val="none" w:sz="0" w:space="0" w:color="auto"/>
      </w:divBdr>
    </w:div>
    <w:div w:id="635184117">
      <w:bodyDiv w:val="1"/>
      <w:marLeft w:val="0"/>
      <w:marRight w:val="0"/>
      <w:marTop w:val="0"/>
      <w:marBottom w:val="0"/>
      <w:divBdr>
        <w:top w:val="none" w:sz="0" w:space="0" w:color="auto"/>
        <w:left w:val="none" w:sz="0" w:space="0" w:color="auto"/>
        <w:bottom w:val="none" w:sz="0" w:space="0" w:color="auto"/>
        <w:right w:val="none" w:sz="0" w:space="0" w:color="auto"/>
      </w:divBdr>
    </w:div>
    <w:div w:id="642778853">
      <w:bodyDiv w:val="1"/>
      <w:marLeft w:val="0"/>
      <w:marRight w:val="0"/>
      <w:marTop w:val="0"/>
      <w:marBottom w:val="0"/>
      <w:divBdr>
        <w:top w:val="none" w:sz="0" w:space="0" w:color="auto"/>
        <w:left w:val="none" w:sz="0" w:space="0" w:color="auto"/>
        <w:bottom w:val="none" w:sz="0" w:space="0" w:color="auto"/>
        <w:right w:val="none" w:sz="0" w:space="0" w:color="auto"/>
      </w:divBdr>
    </w:div>
    <w:div w:id="649091494">
      <w:bodyDiv w:val="1"/>
      <w:marLeft w:val="0"/>
      <w:marRight w:val="0"/>
      <w:marTop w:val="0"/>
      <w:marBottom w:val="0"/>
      <w:divBdr>
        <w:top w:val="none" w:sz="0" w:space="0" w:color="auto"/>
        <w:left w:val="none" w:sz="0" w:space="0" w:color="auto"/>
        <w:bottom w:val="none" w:sz="0" w:space="0" w:color="auto"/>
        <w:right w:val="none" w:sz="0" w:space="0" w:color="auto"/>
      </w:divBdr>
      <w:divsChild>
        <w:div w:id="17237784">
          <w:marLeft w:val="0"/>
          <w:marRight w:val="0"/>
          <w:marTop w:val="0"/>
          <w:marBottom w:val="0"/>
          <w:divBdr>
            <w:top w:val="none" w:sz="0" w:space="0" w:color="auto"/>
            <w:left w:val="none" w:sz="0" w:space="0" w:color="auto"/>
            <w:bottom w:val="none" w:sz="0" w:space="0" w:color="auto"/>
            <w:right w:val="none" w:sz="0" w:space="0" w:color="auto"/>
          </w:divBdr>
          <w:divsChild>
            <w:div w:id="1513185657">
              <w:marLeft w:val="0"/>
              <w:marRight w:val="0"/>
              <w:marTop w:val="0"/>
              <w:marBottom w:val="0"/>
              <w:divBdr>
                <w:top w:val="none" w:sz="0" w:space="0" w:color="auto"/>
                <w:left w:val="none" w:sz="0" w:space="0" w:color="auto"/>
                <w:bottom w:val="none" w:sz="0" w:space="0" w:color="auto"/>
                <w:right w:val="none" w:sz="0" w:space="0" w:color="auto"/>
              </w:divBdr>
            </w:div>
            <w:div w:id="19449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7385">
      <w:bodyDiv w:val="1"/>
      <w:marLeft w:val="0"/>
      <w:marRight w:val="0"/>
      <w:marTop w:val="0"/>
      <w:marBottom w:val="0"/>
      <w:divBdr>
        <w:top w:val="none" w:sz="0" w:space="0" w:color="auto"/>
        <w:left w:val="none" w:sz="0" w:space="0" w:color="auto"/>
        <w:bottom w:val="none" w:sz="0" w:space="0" w:color="auto"/>
        <w:right w:val="none" w:sz="0" w:space="0" w:color="auto"/>
      </w:divBdr>
      <w:divsChild>
        <w:div w:id="546911099">
          <w:marLeft w:val="187"/>
          <w:marRight w:val="0"/>
          <w:marTop w:val="120"/>
          <w:marBottom w:val="43"/>
          <w:divBdr>
            <w:top w:val="none" w:sz="0" w:space="0" w:color="auto"/>
            <w:left w:val="none" w:sz="0" w:space="0" w:color="auto"/>
            <w:bottom w:val="none" w:sz="0" w:space="0" w:color="auto"/>
            <w:right w:val="none" w:sz="0" w:space="0" w:color="auto"/>
          </w:divBdr>
        </w:div>
        <w:div w:id="1322543637">
          <w:marLeft w:val="187"/>
          <w:marRight w:val="0"/>
          <w:marTop w:val="120"/>
          <w:marBottom w:val="43"/>
          <w:divBdr>
            <w:top w:val="none" w:sz="0" w:space="0" w:color="auto"/>
            <w:left w:val="none" w:sz="0" w:space="0" w:color="auto"/>
            <w:bottom w:val="none" w:sz="0" w:space="0" w:color="auto"/>
            <w:right w:val="none" w:sz="0" w:space="0" w:color="auto"/>
          </w:divBdr>
        </w:div>
        <w:div w:id="1498880967">
          <w:marLeft w:val="187"/>
          <w:marRight w:val="0"/>
          <w:marTop w:val="120"/>
          <w:marBottom w:val="43"/>
          <w:divBdr>
            <w:top w:val="none" w:sz="0" w:space="0" w:color="auto"/>
            <w:left w:val="none" w:sz="0" w:space="0" w:color="auto"/>
            <w:bottom w:val="none" w:sz="0" w:space="0" w:color="auto"/>
            <w:right w:val="none" w:sz="0" w:space="0" w:color="auto"/>
          </w:divBdr>
        </w:div>
      </w:divsChild>
    </w:div>
    <w:div w:id="662588761">
      <w:bodyDiv w:val="1"/>
      <w:marLeft w:val="0"/>
      <w:marRight w:val="0"/>
      <w:marTop w:val="0"/>
      <w:marBottom w:val="0"/>
      <w:divBdr>
        <w:top w:val="none" w:sz="0" w:space="0" w:color="auto"/>
        <w:left w:val="none" w:sz="0" w:space="0" w:color="auto"/>
        <w:bottom w:val="none" w:sz="0" w:space="0" w:color="auto"/>
        <w:right w:val="none" w:sz="0" w:space="0" w:color="auto"/>
      </w:divBdr>
    </w:div>
    <w:div w:id="679547130">
      <w:bodyDiv w:val="1"/>
      <w:marLeft w:val="0"/>
      <w:marRight w:val="0"/>
      <w:marTop w:val="0"/>
      <w:marBottom w:val="0"/>
      <w:divBdr>
        <w:top w:val="none" w:sz="0" w:space="0" w:color="auto"/>
        <w:left w:val="none" w:sz="0" w:space="0" w:color="auto"/>
        <w:bottom w:val="none" w:sz="0" w:space="0" w:color="auto"/>
        <w:right w:val="none" w:sz="0" w:space="0" w:color="auto"/>
      </w:divBdr>
    </w:div>
    <w:div w:id="685137884">
      <w:bodyDiv w:val="1"/>
      <w:marLeft w:val="0"/>
      <w:marRight w:val="0"/>
      <w:marTop w:val="0"/>
      <w:marBottom w:val="0"/>
      <w:divBdr>
        <w:top w:val="none" w:sz="0" w:space="0" w:color="auto"/>
        <w:left w:val="none" w:sz="0" w:space="0" w:color="auto"/>
        <w:bottom w:val="none" w:sz="0" w:space="0" w:color="auto"/>
        <w:right w:val="none" w:sz="0" w:space="0" w:color="auto"/>
      </w:divBdr>
    </w:div>
    <w:div w:id="712581587">
      <w:bodyDiv w:val="1"/>
      <w:marLeft w:val="0"/>
      <w:marRight w:val="0"/>
      <w:marTop w:val="0"/>
      <w:marBottom w:val="0"/>
      <w:divBdr>
        <w:top w:val="none" w:sz="0" w:space="0" w:color="auto"/>
        <w:left w:val="none" w:sz="0" w:space="0" w:color="auto"/>
        <w:bottom w:val="none" w:sz="0" w:space="0" w:color="auto"/>
        <w:right w:val="none" w:sz="0" w:space="0" w:color="auto"/>
      </w:divBdr>
    </w:div>
    <w:div w:id="713696371">
      <w:bodyDiv w:val="1"/>
      <w:marLeft w:val="0"/>
      <w:marRight w:val="0"/>
      <w:marTop w:val="0"/>
      <w:marBottom w:val="0"/>
      <w:divBdr>
        <w:top w:val="none" w:sz="0" w:space="0" w:color="auto"/>
        <w:left w:val="none" w:sz="0" w:space="0" w:color="auto"/>
        <w:bottom w:val="none" w:sz="0" w:space="0" w:color="auto"/>
        <w:right w:val="none" w:sz="0" w:space="0" w:color="auto"/>
      </w:divBdr>
    </w:div>
    <w:div w:id="743259966">
      <w:bodyDiv w:val="1"/>
      <w:marLeft w:val="0"/>
      <w:marRight w:val="0"/>
      <w:marTop w:val="0"/>
      <w:marBottom w:val="0"/>
      <w:divBdr>
        <w:top w:val="none" w:sz="0" w:space="0" w:color="auto"/>
        <w:left w:val="none" w:sz="0" w:space="0" w:color="auto"/>
        <w:bottom w:val="none" w:sz="0" w:space="0" w:color="auto"/>
        <w:right w:val="none" w:sz="0" w:space="0" w:color="auto"/>
      </w:divBdr>
    </w:div>
    <w:div w:id="745615342">
      <w:bodyDiv w:val="1"/>
      <w:marLeft w:val="0"/>
      <w:marRight w:val="0"/>
      <w:marTop w:val="0"/>
      <w:marBottom w:val="0"/>
      <w:divBdr>
        <w:top w:val="none" w:sz="0" w:space="0" w:color="auto"/>
        <w:left w:val="none" w:sz="0" w:space="0" w:color="auto"/>
        <w:bottom w:val="none" w:sz="0" w:space="0" w:color="auto"/>
        <w:right w:val="none" w:sz="0" w:space="0" w:color="auto"/>
      </w:divBdr>
    </w:div>
    <w:div w:id="761146122">
      <w:bodyDiv w:val="1"/>
      <w:marLeft w:val="0"/>
      <w:marRight w:val="0"/>
      <w:marTop w:val="0"/>
      <w:marBottom w:val="0"/>
      <w:divBdr>
        <w:top w:val="none" w:sz="0" w:space="0" w:color="auto"/>
        <w:left w:val="none" w:sz="0" w:space="0" w:color="auto"/>
        <w:bottom w:val="none" w:sz="0" w:space="0" w:color="auto"/>
        <w:right w:val="none" w:sz="0" w:space="0" w:color="auto"/>
      </w:divBdr>
    </w:div>
    <w:div w:id="768618447">
      <w:bodyDiv w:val="1"/>
      <w:marLeft w:val="0"/>
      <w:marRight w:val="0"/>
      <w:marTop w:val="0"/>
      <w:marBottom w:val="0"/>
      <w:divBdr>
        <w:top w:val="none" w:sz="0" w:space="0" w:color="auto"/>
        <w:left w:val="none" w:sz="0" w:space="0" w:color="auto"/>
        <w:bottom w:val="none" w:sz="0" w:space="0" w:color="auto"/>
        <w:right w:val="none" w:sz="0" w:space="0" w:color="auto"/>
      </w:divBdr>
    </w:div>
    <w:div w:id="807019109">
      <w:bodyDiv w:val="1"/>
      <w:marLeft w:val="0"/>
      <w:marRight w:val="0"/>
      <w:marTop w:val="0"/>
      <w:marBottom w:val="0"/>
      <w:divBdr>
        <w:top w:val="none" w:sz="0" w:space="0" w:color="auto"/>
        <w:left w:val="none" w:sz="0" w:space="0" w:color="auto"/>
        <w:bottom w:val="none" w:sz="0" w:space="0" w:color="auto"/>
        <w:right w:val="none" w:sz="0" w:space="0" w:color="auto"/>
      </w:divBdr>
    </w:div>
    <w:div w:id="822357015">
      <w:bodyDiv w:val="1"/>
      <w:marLeft w:val="0"/>
      <w:marRight w:val="0"/>
      <w:marTop w:val="0"/>
      <w:marBottom w:val="0"/>
      <w:divBdr>
        <w:top w:val="none" w:sz="0" w:space="0" w:color="auto"/>
        <w:left w:val="none" w:sz="0" w:space="0" w:color="auto"/>
        <w:bottom w:val="none" w:sz="0" w:space="0" w:color="auto"/>
        <w:right w:val="none" w:sz="0" w:space="0" w:color="auto"/>
      </w:divBdr>
    </w:div>
    <w:div w:id="832182150">
      <w:bodyDiv w:val="1"/>
      <w:marLeft w:val="0"/>
      <w:marRight w:val="0"/>
      <w:marTop w:val="0"/>
      <w:marBottom w:val="0"/>
      <w:divBdr>
        <w:top w:val="none" w:sz="0" w:space="0" w:color="auto"/>
        <w:left w:val="none" w:sz="0" w:space="0" w:color="auto"/>
        <w:bottom w:val="none" w:sz="0" w:space="0" w:color="auto"/>
        <w:right w:val="none" w:sz="0" w:space="0" w:color="auto"/>
      </w:divBdr>
    </w:div>
    <w:div w:id="856968256">
      <w:bodyDiv w:val="1"/>
      <w:marLeft w:val="0"/>
      <w:marRight w:val="0"/>
      <w:marTop w:val="0"/>
      <w:marBottom w:val="0"/>
      <w:divBdr>
        <w:top w:val="none" w:sz="0" w:space="0" w:color="auto"/>
        <w:left w:val="none" w:sz="0" w:space="0" w:color="auto"/>
        <w:bottom w:val="none" w:sz="0" w:space="0" w:color="auto"/>
        <w:right w:val="none" w:sz="0" w:space="0" w:color="auto"/>
      </w:divBdr>
    </w:div>
    <w:div w:id="873031867">
      <w:bodyDiv w:val="1"/>
      <w:marLeft w:val="0"/>
      <w:marRight w:val="0"/>
      <w:marTop w:val="0"/>
      <w:marBottom w:val="0"/>
      <w:divBdr>
        <w:top w:val="none" w:sz="0" w:space="0" w:color="auto"/>
        <w:left w:val="none" w:sz="0" w:space="0" w:color="auto"/>
        <w:bottom w:val="none" w:sz="0" w:space="0" w:color="auto"/>
        <w:right w:val="none" w:sz="0" w:space="0" w:color="auto"/>
      </w:divBdr>
    </w:div>
    <w:div w:id="884677830">
      <w:bodyDiv w:val="1"/>
      <w:marLeft w:val="0"/>
      <w:marRight w:val="0"/>
      <w:marTop w:val="0"/>
      <w:marBottom w:val="0"/>
      <w:divBdr>
        <w:top w:val="none" w:sz="0" w:space="0" w:color="auto"/>
        <w:left w:val="none" w:sz="0" w:space="0" w:color="auto"/>
        <w:bottom w:val="none" w:sz="0" w:space="0" w:color="auto"/>
        <w:right w:val="none" w:sz="0" w:space="0" w:color="auto"/>
      </w:divBdr>
    </w:div>
    <w:div w:id="892035825">
      <w:bodyDiv w:val="1"/>
      <w:marLeft w:val="0"/>
      <w:marRight w:val="0"/>
      <w:marTop w:val="0"/>
      <w:marBottom w:val="0"/>
      <w:divBdr>
        <w:top w:val="none" w:sz="0" w:space="0" w:color="auto"/>
        <w:left w:val="none" w:sz="0" w:space="0" w:color="auto"/>
        <w:bottom w:val="none" w:sz="0" w:space="0" w:color="auto"/>
        <w:right w:val="none" w:sz="0" w:space="0" w:color="auto"/>
      </w:divBdr>
    </w:div>
    <w:div w:id="895236866">
      <w:bodyDiv w:val="1"/>
      <w:marLeft w:val="0"/>
      <w:marRight w:val="0"/>
      <w:marTop w:val="0"/>
      <w:marBottom w:val="0"/>
      <w:divBdr>
        <w:top w:val="none" w:sz="0" w:space="0" w:color="auto"/>
        <w:left w:val="none" w:sz="0" w:space="0" w:color="auto"/>
        <w:bottom w:val="none" w:sz="0" w:space="0" w:color="auto"/>
        <w:right w:val="none" w:sz="0" w:space="0" w:color="auto"/>
      </w:divBdr>
      <w:divsChild>
        <w:div w:id="947081570">
          <w:blockQuote w:val="1"/>
          <w:marLeft w:val="406"/>
          <w:marRight w:val="406"/>
          <w:marTop w:val="269"/>
          <w:marBottom w:val="269"/>
          <w:divBdr>
            <w:top w:val="none" w:sz="0" w:space="0" w:color="auto"/>
            <w:left w:val="none" w:sz="0" w:space="0" w:color="auto"/>
            <w:bottom w:val="none" w:sz="0" w:space="0" w:color="auto"/>
            <w:right w:val="none" w:sz="0" w:space="0" w:color="auto"/>
          </w:divBdr>
          <w:divsChild>
            <w:div w:id="286158757">
              <w:marLeft w:val="0"/>
              <w:marRight w:val="0"/>
              <w:marTop w:val="0"/>
              <w:marBottom w:val="0"/>
              <w:divBdr>
                <w:top w:val="none" w:sz="0" w:space="0" w:color="auto"/>
                <w:left w:val="none" w:sz="0" w:space="0" w:color="auto"/>
                <w:bottom w:val="none" w:sz="0" w:space="0" w:color="auto"/>
                <w:right w:val="none" w:sz="0" w:space="0" w:color="auto"/>
              </w:divBdr>
              <w:divsChild>
                <w:div w:id="612513543">
                  <w:marLeft w:val="0"/>
                  <w:marRight w:val="0"/>
                  <w:marTop w:val="0"/>
                  <w:marBottom w:val="0"/>
                  <w:divBdr>
                    <w:top w:val="none" w:sz="0" w:space="0" w:color="auto"/>
                    <w:left w:val="none" w:sz="0" w:space="0" w:color="auto"/>
                    <w:bottom w:val="none" w:sz="0" w:space="0" w:color="auto"/>
                    <w:right w:val="none" w:sz="0" w:space="0" w:color="auto"/>
                  </w:divBdr>
                </w:div>
                <w:div w:id="21080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7104">
      <w:bodyDiv w:val="1"/>
      <w:marLeft w:val="0"/>
      <w:marRight w:val="0"/>
      <w:marTop w:val="0"/>
      <w:marBottom w:val="0"/>
      <w:divBdr>
        <w:top w:val="none" w:sz="0" w:space="0" w:color="auto"/>
        <w:left w:val="none" w:sz="0" w:space="0" w:color="auto"/>
        <w:bottom w:val="none" w:sz="0" w:space="0" w:color="auto"/>
        <w:right w:val="none" w:sz="0" w:space="0" w:color="auto"/>
      </w:divBdr>
    </w:div>
    <w:div w:id="954796624">
      <w:bodyDiv w:val="1"/>
      <w:marLeft w:val="0"/>
      <w:marRight w:val="0"/>
      <w:marTop w:val="0"/>
      <w:marBottom w:val="0"/>
      <w:divBdr>
        <w:top w:val="none" w:sz="0" w:space="0" w:color="auto"/>
        <w:left w:val="none" w:sz="0" w:space="0" w:color="auto"/>
        <w:bottom w:val="none" w:sz="0" w:space="0" w:color="auto"/>
        <w:right w:val="none" w:sz="0" w:space="0" w:color="auto"/>
      </w:divBdr>
    </w:div>
    <w:div w:id="981231285">
      <w:bodyDiv w:val="1"/>
      <w:marLeft w:val="0"/>
      <w:marRight w:val="0"/>
      <w:marTop w:val="0"/>
      <w:marBottom w:val="0"/>
      <w:divBdr>
        <w:top w:val="none" w:sz="0" w:space="0" w:color="auto"/>
        <w:left w:val="none" w:sz="0" w:space="0" w:color="auto"/>
        <w:bottom w:val="none" w:sz="0" w:space="0" w:color="auto"/>
        <w:right w:val="none" w:sz="0" w:space="0" w:color="auto"/>
      </w:divBdr>
    </w:div>
    <w:div w:id="987244241">
      <w:bodyDiv w:val="1"/>
      <w:marLeft w:val="0"/>
      <w:marRight w:val="0"/>
      <w:marTop w:val="0"/>
      <w:marBottom w:val="0"/>
      <w:divBdr>
        <w:top w:val="none" w:sz="0" w:space="0" w:color="auto"/>
        <w:left w:val="none" w:sz="0" w:space="0" w:color="auto"/>
        <w:bottom w:val="none" w:sz="0" w:space="0" w:color="auto"/>
        <w:right w:val="none" w:sz="0" w:space="0" w:color="auto"/>
      </w:divBdr>
    </w:div>
    <w:div w:id="992952050">
      <w:bodyDiv w:val="1"/>
      <w:marLeft w:val="0"/>
      <w:marRight w:val="0"/>
      <w:marTop w:val="0"/>
      <w:marBottom w:val="0"/>
      <w:divBdr>
        <w:top w:val="none" w:sz="0" w:space="0" w:color="auto"/>
        <w:left w:val="none" w:sz="0" w:space="0" w:color="auto"/>
        <w:bottom w:val="none" w:sz="0" w:space="0" w:color="auto"/>
        <w:right w:val="none" w:sz="0" w:space="0" w:color="auto"/>
      </w:divBdr>
    </w:div>
    <w:div w:id="1001274413">
      <w:bodyDiv w:val="1"/>
      <w:marLeft w:val="0"/>
      <w:marRight w:val="0"/>
      <w:marTop w:val="0"/>
      <w:marBottom w:val="0"/>
      <w:divBdr>
        <w:top w:val="none" w:sz="0" w:space="0" w:color="auto"/>
        <w:left w:val="none" w:sz="0" w:space="0" w:color="auto"/>
        <w:bottom w:val="none" w:sz="0" w:space="0" w:color="auto"/>
        <w:right w:val="none" w:sz="0" w:space="0" w:color="auto"/>
      </w:divBdr>
    </w:div>
    <w:div w:id="1021856425">
      <w:bodyDiv w:val="1"/>
      <w:marLeft w:val="0"/>
      <w:marRight w:val="0"/>
      <w:marTop w:val="0"/>
      <w:marBottom w:val="0"/>
      <w:divBdr>
        <w:top w:val="none" w:sz="0" w:space="0" w:color="auto"/>
        <w:left w:val="none" w:sz="0" w:space="0" w:color="auto"/>
        <w:bottom w:val="none" w:sz="0" w:space="0" w:color="auto"/>
        <w:right w:val="none" w:sz="0" w:space="0" w:color="auto"/>
      </w:divBdr>
    </w:div>
    <w:div w:id="1023551479">
      <w:bodyDiv w:val="1"/>
      <w:marLeft w:val="0"/>
      <w:marRight w:val="0"/>
      <w:marTop w:val="0"/>
      <w:marBottom w:val="0"/>
      <w:divBdr>
        <w:top w:val="none" w:sz="0" w:space="0" w:color="auto"/>
        <w:left w:val="none" w:sz="0" w:space="0" w:color="auto"/>
        <w:bottom w:val="none" w:sz="0" w:space="0" w:color="auto"/>
        <w:right w:val="none" w:sz="0" w:space="0" w:color="auto"/>
      </w:divBdr>
    </w:div>
    <w:div w:id="1055196644">
      <w:bodyDiv w:val="1"/>
      <w:marLeft w:val="0"/>
      <w:marRight w:val="0"/>
      <w:marTop w:val="0"/>
      <w:marBottom w:val="0"/>
      <w:divBdr>
        <w:top w:val="none" w:sz="0" w:space="0" w:color="auto"/>
        <w:left w:val="none" w:sz="0" w:space="0" w:color="auto"/>
        <w:bottom w:val="none" w:sz="0" w:space="0" w:color="auto"/>
        <w:right w:val="none" w:sz="0" w:space="0" w:color="auto"/>
      </w:divBdr>
    </w:div>
    <w:div w:id="1072384697">
      <w:bodyDiv w:val="1"/>
      <w:marLeft w:val="0"/>
      <w:marRight w:val="0"/>
      <w:marTop w:val="0"/>
      <w:marBottom w:val="0"/>
      <w:divBdr>
        <w:top w:val="none" w:sz="0" w:space="0" w:color="auto"/>
        <w:left w:val="none" w:sz="0" w:space="0" w:color="auto"/>
        <w:bottom w:val="none" w:sz="0" w:space="0" w:color="auto"/>
        <w:right w:val="none" w:sz="0" w:space="0" w:color="auto"/>
      </w:divBdr>
    </w:div>
    <w:div w:id="1084230937">
      <w:bodyDiv w:val="1"/>
      <w:marLeft w:val="0"/>
      <w:marRight w:val="0"/>
      <w:marTop w:val="0"/>
      <w:marBottom w:val="0"/>
      <w:divBdr>
        <w:top w:val="none" w:sz="0" w:space="0" w:color="auto"/>
        <w:left w:val="none" w:sz="0" w:space="0" w:color="auto"/>
        <w:bottom w:val="none" w:sz="0" w:space="0" w:color="auto"/>
        <w:right w:val="none" w:sz="0" w:space="0" w:color="auto"/>
      </w:divBdr>
      <w:divsChild>
        <w:div w:id="1761753951">
          <w:marLeft w:val="0"/>
          <w:marRight w:val="0"/>
          <w:marTop w:val="0"/>
          <w:marBottom w:val="0"/>
          <w:divBdr>
            <w:top w:val="none" w:sz="0" w:space="0" w:color="auto"/>
            <w:left w:val="none" w:sz="0" w:space="0" w:color="auto"/>
            <w:bottom w:val="none" w:sz="0" w:space="0" w:color="auto"/>
            <w:right w:val="none" w:sz="0" w:space="0" w:color="auto"/>
          </w:divBdr>
          <w:divsChild>
            <w:div w:id="303438509">
              <w:marLeft w:val="0"/>
              <w:marRight w:val="0"/>
              <w:marTop w:val="0"/>
              <w:marBottom w:val="0"/>
              <w:divBdr>
                <w:top w:val="none" w:sz="0" w:space="0" w:color="auto"/>
                <w:left w:val="none" w:sz="0" w:space="0" w:color="auto"/>
                <w:bottom w:val="none" w:sz="0" w:space="0" w:color="auto"/>
                <w:right w:val="none" w:sz="0" w:space="0" w:color="auto"/>
              </w:divBdr>
            </w:div>
            <w:div w:id="9154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37124">
      <w:bodyDiv w:val="1"/>
      <w:marLeft w:val="0"/>
      <w:marRight w:val="0"/>
      <w:marTop w:val="0"/>
      <w:marBottom w:val="0"/>
      <w:divBdr>
        <w:top w:val="none" w:sz="0" w:space="0" w:color="auto"/>
        <w:left w:val="none" w:sz="0" w:space="0" w:color="auto"/>
        <w:bottom w:val="none" w:sz="0" w:space="0" w:color="auto"/>
        <w:right w:val="none" w:sz="0" w:space="0" w:color="auto"/>
      </w:divBdr>
      <w:divsChild>
        <w:div w:id="1979988047">
          <w:marLeft w:val="0"/>
          <w:marRight w:val="0"/>
          <w:marTop w:val="0"/>
          <w:marBottom w:val="0"/>
          <w:divBdr>
            <w:top w:val="none" w:sz="0" w:space="0" w:color="auto"/>
            <w:left w:val="none" w:sz="0" w:space="0" w:color="auto"/>
            <w:bottom w:val="none" w:sz="0" w:space="0" w:color="auto"/>
            <w:right w:val="none" w:sz="0" w:space="0" w:color="auto"/>
          </w:divBdr>
          <w:divsChild>
            <w:div w:id="32659798">
              <w:marLeft w:val="0"/>
              <w:marRight w:val="0"/>
              <w:marTop w:val="0"/>
              <w:marBottom w:val="0"/>
              <w:divBdr>
                <w:top w:val="none" w:sz="0" w:space="0" w:color="auto"/>
                <w:left w:val="none" w:sz="0" w:space="0" w:color="auto"/>
                <w:bottom w:val="none" w:sz="0" w:space="0" w:color="auto"/>
                <w:right w:val="none" w:sz="0" w:space="0" w:color="auto"/>
              </w:divBdr>
            </w:div>
            <w:div w:id="413432172">
              <w:marLeft w:val="0"/>
              <w:marRight w:val="0"/>
              <w:marTop w:val="0"/>
              <w:marBottom w:val="0"/>
              <w:divBdr>
                <w:top w:val="none" w:sz="0" w:space="0" w:color="auto"/>
                <w:left w:val="none" w:sz="0" w:space="0" w:color="auto"/>
                <w:bottom w:val="none" w:sz="0" w:space="0" w:color="auto"/>
                <w:right w:val="none" w:sz="0" w:space="0" w:color="auto"/>
              </w:divBdr>
            </w:div>
            <w:div w:id="648948178">
              <w:marLeft w:val="0"/>
              <w:marRight w:val="0"/>
              <w:marTop w:val="0"/>
              <w:marBottom w:val="0"/>
              <w:divBdr>
                <w:top w:val="none" w:sz="0" w:space="0" w:color="auto"/>
                <w:left w:val="none" w:sz="0" w:space="0" w:color="auto"/>
                <w:bottom w:val="none" w:sz="0" w:space="0" w:color="auto"/>
                <w:right w:val="none" w:sz="0" w:space="0" w:color="auto"/>
              </w:divBdr>
            </w:div>
            <w:div w:id="672100553">
              <w:marLeft w:val="0"/>
              <w:marRight w:val="0"/>
              <w:marTop w:val="0"/>
              <w:marBottom w:val="0"/>
              <w:divBdr>
                <w:top w:val="none" w:sz="0" w:space="0" w:color="auto"/>
                <w:left w:val="none" w:sz="0" w:space="0" w:color="auto"/>
                <w:bottom w:val="none" w:sz="0" w:space="0" w:color="auto"/>
                <w:right w:val="none" w:sz="0" w:space="0" w:color="auto"/>
              </w:divBdr>
            </w:div>
            <w:div w:id="912936167">
              <w:marLeft w:val="0"/>
              <w:marRight w:val="0"/>
              <w:marTop w:val="0"/>
              <w:marBottom w:val="0"/>
              <w:divBdr>
                <w:top w:val="none" w:sz="0" w:space="0" w:color="auto"/>
                <w:left w:val="none" w:sz="0" w:space="0" w:color="auto"/>
                <w:bottom w:val="none" w:sz="0" w:space="0" w:color="auto"/>
                <w:right w:val="none" w:sz="0" w:space="0" w:color="auto"/>
              </w:divBdr>
            </w:div>
            <w:div w:id="1181310886">
              <w:marLeft w:val="0"/>
              <w:marRight w:val="0"/>
              <w:marTop w:val="0"/>
              <w:marBottom w:val="0"/>
              <w:divBdr>
                <w:top w:val="none" w:sz="0" w:space="0" w:color="auto"/>
                <w:left w:val="none" w:sz="0" w:space="0" w:color="auto"/>
                <w:bottom w:val="none" w:sz="0" w:space="0" w:color="auto"/>
                <w:right w:val="none" w:sz="0" w:space="0" w:color="auto"/>
              </w:divBdr>
            </w:div>
            <w:div w:id="1468741205">
              <w:marLeft w:val="0"/>
              <w:marRight w:val="0"/>
              <w:marTop w:val="0"/>
              <w:marBottom w:val="0"/>
              <w:divBdr>
                <w:top w:val="none" w:sz="0" w:space="0" w:color="auto"/>
                <w:left w:val="none" w:sz="0" w:space="0" w:color="auto"/>
                <w:bottom w:val="none" w:sz="0" w:space="0" w:color="auto"/>
                <w:right w:val="none" w:sz="0" w:space="0" w:color="auto"/>
              </w:divBdr>
            </w:div>
            <w:div w:id="1492790800">
              <w:marLeft w:val="0"/>
              <w:marRight w:val="0"/>
              <w:marTop w:val="0"/>
              <w:marBottom w:val="0"/>
              <w:divBdr>
                <w:top w:val="none" w:sz="0" w:space="0" w:color="auto"/>
                <w:left w:val="none" w:sz="0" w:space="0" w:color="auto"/>
                <w:bottom w:val="none" w:sz="0" w:space="0" w:color="auto"/>
                <w:right w:val="none" w:sz="0" w:space="0" w:color="auto"/>
              </w:divBdr>
            </w:div>
            <w:div w:id="1599754337">
              <w:marLeft w:val="0"/>
              <w:marRight w:val="0"/>
              <w:marTop w:val="0"/>
              <w:marBottom w:val="0"/>
              <w:divBdr>
                <w:top w:val="none" w:sz="0" w:space="0" w:color="auto"/>
                <w:left w:val="none" w:sz="0" w:space="0" w:color="auto"/>
                <w:bottom w:val="none" w:sz="0" w:space="0" w:color="auto"/>
                <w:right w:val="none" w:sz="0" w:space="0" w:color="auto"/>
              </w:divBdr>
            </w:div>
            <w:div w:id="1751929871">
              <w:marLeft w:val="0"/>
              <w:marRight w:val="0"/>
              <w:marTop w:val="0"/>
              <w:marBottom w:val="0"/>
              <w:divBdr>
                <w:top w:val="none" w:sz="0" w:space="0" w:color="auto"/>
                <w:left w:val="none" w:sz="0" w:space="0" w:color="auto"/>
                <w:bottom w:val="none" w:sz="0" w:space="0" w:color="auto"/>
                <w:right w:val="none" w:sz="0" w:space="0" w:color="auto"/>
              </w:divBdr>
            </w:div>
            <w:div w:id="1802721294">
              <w:marLeft w:val="0"/>
              <w:marRight w:val="0"/>
              <w:marTop w:val="0"/>
              <w:marBottom w:val="0"/>
              <w:divBdr>
                <w:top w:val="none" w:sz="0" w:space="0" w:color="auto"/>
                <w:left w:val="none" w:sz="0" w:space="0" w:color="auto"/>
                <w:bottom w:val="none" w:sz="0" w:space="0" w:color="auto"/>
                <w:right w:val="none" w:sz="0" w:space="0" w:color="auto"/>
              </w:divBdr>
            </w:div>
            <w:div w:id="1850100424">
              <w:marLeft w:val="0"/>
              <w:marRight w:val="0"/>
              <w:marTop w:val="0"/>
              <w:marBottom w:val="0"/>
              <w:divBdr>
                <w:top w:val="none" w:sz="0" w:space="0" w:color="auto"/>
                <w:left w:val="none" w:sz="0" w:space="0" w:color="auto"/>
                <w:bottom w:val="none" w:sz="0" w:space="0" w:color="auto"/>
                <w:right w:val="none" w:sz="0" w:space="0" w:color="auto"/>
              </w:divBdr>
            </w:div>
            <w:div w:id="1876459467">
              <w:marLeft w:val="0"/>
              <w:marRight w:val="0"/>
              <w:marTop w:val="0"/>
              <w:marBottom w:val="0"/>
              <w:divBdr>
                <w:top w:val="none" w:sz="0" w:space="0" w:color="auto"/>
                <w:left w:val="none" w:sz="0" w:space="0" w:color="auto"/>
                <w:bottom w:val="none" w:sz="0" w:space="0" w:color="auto"/>
                <w:right w:val="none" w:sz="0" w:space="0" w:color="auto"/>
              </w:divBdr>
            </w:div>
            <w:div w:id="1953441553">
              <w:marLeft w:val="0"/>
              <w:marRight w:val="0"/>
              <w:marTop w:val="0"/>
              <w:marBottom w:val="0"/>
              <w:divBdr>
                <w:top w:val="none" w:sz="0" w:space="0" w:color="auto"/>
                <w:left w:val="none" w:sz="0" w:space="0" w:color="auto"/>
                <w:bottom w:val="none" w:sz="0" w:space="0" w:color="auto"/>
                <w:right w:val="none" w:sz="0" w:space="0" w:color="auto"/>
              </w:divBdr>
            </w:div>
            <w:div w:id="210980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09968">
      <w:bodyDiv w:val="1"/>
      <w:marLeft w:val="0"/>
      <w:marRight w:val="0"/>
      <w:marTop w:val="0"/>
      <w:marBottom w:val="0"/>
      <w:divBdr>
        <w:top w:val="none" w:sz="0" w:space="0" w:color="auto"/>
        <w:left w:val="none" w:sz="0" w:space="0" w:color="auto"/>
        <w:bottom w:val="none" w:sz="0" w:space="0" w:color="auto"/>
        <w:right w:val="none" w:sz="0" w:space="0" w:color="auto"/>
      </w:divBdr>
    </w:div>
    <w:div w:id="1178813998">
      <w:bodyDiv w:val="1"/>
      <w:marLeft w:val="0"/>
      <w:marRight w:val="0"/>
      <w:marTop w:val="0"/>
      <w:marBottom w:val="0"/>
      <w:divBdr>
        <w:top w:val="none" w:sz="0" w:space="0" w:color="auto"/>
        <w:left w:val="none" w:sz="0" w:space="0" w:color="auto"/>
        <w:bottom w:val="none" w:sz="0" w:space="0" w:color="auto"/>
        <w:right w:val="none" w:sz="0" w:space="0" w:color="auto"/>
      </w:divBdr>
    </w:div>
    <w:div w:id="1182671748">
      <w:bodyDiv w:val="1"/>
      <w:marLeft w:val="0"/>
      <w:marRight w:val="0"/>
      <w:marTop w:val="0"/>
      <w:marBottom w:val="0"/>
      <w:divBdr>
        <w:top w:val="none" w:sz="0" w:space="0" w:color="auto"/>
        <w:left w:val="none" w:sz="0" w:space="0" w:color="auto"/>
        <w:bottom w:val="none" w:sz="0" w:space="0" w:color="auto"/>
        <w:right w:val="none" w:sz="0" w:space="0" w:color="auto"/>
      </w:divBdr>
    </w:div>
    <w:div w:id="1199587434">
      <w:bodyDiv w:val="1"/>
      <w:marLeft w:val="0"/>
      <w:marRight w:val="0"/>
      <w:marTop w:val="0"/>
      <w:marBottom w:val="0"/>
      <w:divBdr>
        <w:top w:val="none" w:sz="0" w:space="0" w:color="auto"/>
        <w:left w:val="none" w:sz="0" w:space="0" w:color="auto"/>
        <w:bottom w:val="none" w:sz="0" w:space="0" w:color="auto"/>
        <w:right w:val="none" w:sz="0" w:space="0" w:color="auto"/>
      </w:divBdr>
    </w:div>
    <w:div w:id="1219703608">
      <w:bodyDiv w:val="1"/>
      <w:marLeft w:val="0"/>
      <w:marRight w:val="0"/>
      <w:marTop w:val="0"/>
      <w:marBottom w:val="0"/>
      <w:divBdr>
        <w:top w:val="none" w:sz="0" w:space="0" w:color="auto"/>
        <w:left w:val="none" w:sz="0" w:space="0" w:color="auto"/>
        <w:bottom w:val="none" w:sz="0" w:space="0" w:color="auto"/>
        <w:right w:val="none" w:sz="0" w:space="0" w:color="auto"/>
      </w:divBdr>
    </w:div>
    <w:div w:id="1270894634">
      <w:bodyDiv w:val="1"/>
      <w:marLeft w:val="0"/>
      <w:marRight w:val="0"/>
      <w:marTop w:val="0"/>
      <w:marBottom w:val="0"/>
      <w:divBdr>
        <w:top w:val="none" w:sz="0" w:space="0" w:color="auto"/>
        <w:left w:val="none" w:sz="0" w:space="0" w:color="auto"/>
        <w:bottom w:val="none" w:sz="0" w:space="0" w:color="auto"/>
        <w:right w:val="none" w:sz="0" w:space="0" w:color="auto"/>
      </w:divBdr>
      <w:divsChild>
        <w:div w:id="751698889">
          <w:marLeft w:val="0"/>
          <w:marRight w:val="0"/>
          <w:marTop w:val="0"/>
          <w:marBottom w:val="0"/>
          <w:divBdr>
            <w:top w:val="none" w:sz="0" w:space="0" w:color="auto"/>
            <w:left w:val="none" w:sz="0" w:space="0" w:color="auto"/>
            <w:bottom w:val="none" w:sz="0" w:space="0" w:color="auto"/>
            <w:right w:val="none" w:sz="0" w:space="0" w:color="auto"/>
          </w:divBdr>
          <w:divsChild>
            <w:div w:id="1712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44708">
      <w:bodyDiv w:val="1"/>
      <w:marLeft w:val="0"/>
      <w:marRight w:val="0"/>
      <w:marTop w:val="0"/>
      <w:marBottom w:val="0"/>
      <w:divBdr>
        <w:top w:val="none" w:sz="0" w:space="0" w:color="auto"/>
        <w:left w:val="none" w:sz="0" w:space="0" w:color="auto"/>
        <w:bottom w:val="none" w:sz="0" w:space="0" w:color="auto"/>
        <w:right w:val="none" w:sz="0" w:space="0" w:color="auto"/>
      </w:divBdr>
    </w:div>
    <w:div w:id="1299996622">
      <w:bodyDiv w:val="1"/>
      <w:marLeft w:val="0"/>
      <w:marRight w:val="0"/>
      <w:marTop w:val="0"/>
      <w:marBottom w:val="0"/>
      <w:divBdr>
        <w:top w:val="none" w:sz="0" w:space="0" w:color="auto"/>
        <w:left w:val="none" w:sz="0" w:space="0" w:color="auto"/>
        <w:bottom w:val="none" w:sz="0" w:space="0" w:color="auto"/>
        <w:right w:val="none" w:sz="0" w:space="0" w:color="auto"/>
      </w:divBdr>
    </w:div>
    <w:div w:id="1309748050">
      <w:bodyDiv w:val="1"/>
      <w:marLeft w:val="0"/>
      <w:marRight w:val="0"/>
      <w:marTop w:val="0"/>
      <w:marBottom w:val="0"/>
      <w:divBdr>
        <w:top w:val="none" w:sz="0" w:space="0" w:color="auto"/>
        <w:left w:val="none" w:sz="0" w:space="0" w:color="auto"/>
        <w:bottom w:val="none" w:sz="0" w:space="0" w:color="auto"/>
        <w:right w:val="none" w:sz="0" w:space="0" w:color="auto"/>
      </w:divBdr>
    </w:div>
    <w:div w:id="1315523370">
      <w:bodyDiv w:val="1"/>
      <w:marLeft w:val="0"/>
      <w:marRight w:val="0"/>
      <w:marTop w:val="0"/>
      <w:marBottom w:val="0"/>
      <w:divBdr>
        <w:top w:val="none" w:sz="0" w:space="0" w:color="auto"/>
        <w:left w:val="none" w:sz="0" w:space="0" w:color="auto"/>
        <w:bottom w:val="none" w:sz="0" w:space="0" w:color="auto"/>
        <w:right w:val="none" w:sz="0" w:space="0" w:color="auto"/>
      </w:divBdr>
    </w:div>
    <w:div w:id="1323504867">
      <w:bodyDiv w:val="1"/>
      <w:marLeft w:val="0"/>
      <w:marRight w:val="0"/>
      <w:marTop w:val="0"/>
      <w:marBottom w:val="0"/>
      <w:divBdr>
        <w:top w:val="none" w:sz="0" w:space="0" w:color="auto"/>
        <w:left w:val="none" w:sz="0" w:space="0" w:color="auto"/>
        <w:bottom w:val="none" w:sz="0" w:space="0" w:color="auto"/>
        <w:right w:val="none" w:sz="0" w:space="0" w:color="auto"/>
      </w:divBdr>
    </w:div>
    <w:div w:id="1364211992">
      <w:bodyDiv w:val="1"/>
      <w:marLeft w:val="0"/>
      <w:marRight w:val="0"/>
      <w:marTop w:val="0"/>
      <w:marBottom w:val="0"/>
      <w:divBdr>
        <w:top w:val="none" w:sz="0" w:space="0" w:color="auto"/>
        <w:left w:val="none" w:sz="0" w:space="0" w:color="auto"/>
        <w:bottom w:val="none" w:sz="0" w:space="0" w:color="auto"/>
        <w:right w:val="none" w:sz="0" w:space="0" w:color="auto"/>
      </w:divBdr>
    </w:div>
    <w:div w:id="1366756064">
      <w:bodyDiv w:val="1"/>
      <w:marLeft w:val="0"/>
      <w:marRight w:val="0"/>
      <w:marTop w:val="0"/>
      <w:marBottom w:val="0"/>
      <w:divBdr>
        <w:top w:val="none" w:sz="0" w:space="0" w:color="auto"/>
        <w:left w:val="none" w:sz="0" w:space="0" w:color="auto"/>
        <w:bottom w:val="none" w:sz="0" w:space="0" w:color="auto"/>
        <w:right w:val="none" w:sz="0" w:space="0" w:color="auto"/>
      </w:divBdr>
    </w:div>
    <w:div w:id="1371223869">
      <w:bodyDiv w:val="1"/>
      <w:marLeft w:val="0"/>
      <w:marRight w:val="0"/>
      <w:marTop w:val="0"/>
      <w:marBottom w:val="0"/>
      <w:divBdr>
        <w:top w:val="none" w:sz="0" w:space="0" w:color="auto"/>
        <w:left w:val="none" w:sz="0" w:space="0" w:color="auto"/>
        <w:bottom w:val="none" w:sz="0" w:space="0" w:color="auto"/>
        <w:right w:val="none" w:sz="0" w:space="0" w:color="auto"/>
      </w:divBdr>
    </w:div>
    <w:div w:id="1378891122">
      <w:bodyDiv w:val="1"/>
      <w:marLeft w:val="0"/>
      <w:marRight w:val="0"/>
      <w:marTop w:val="0"/>
      <w:marBottom w:val="0"/>
      <w:divBdr>
        <w:top w:val="none" w:sz="0" w:space="0" w:color="auto"/>
        <w:left w:val="none" w:sz="0" w:space="0" w:color="auto"/>
        <w:bottom w:val="none" w:sz="0" w:space="0" w:color="auto"/>
        <w:right w:val="none" w:sz="0" w:space="0" w:color="auto"/>
      </w:divBdr>
    </w:div>
    <w:div w:id="1380939011">
      <w:bodyDiv w:val="1"/>
      <w:marLeft w:val="0"/>
      <w:marRight w:val="0"/>
      <w:marTop w:val="0"/>
      <w:marBottom w:val="0"/>
      <w:divBdr>
        <w:top w:val="none" w:sz="0" w:space="0" w:color="auto"/>
        <w:left w:val="none" w:sz="0" w:space="0" w:color="auto"/>
        <w:bottom w:val="none" w:sz="0" w:space="0" w:color="auto"/>
        <w:right w:val="none" w:sz="0" w:space="0" w:color="auto"/>
      </w:divBdr>
    </w:div>
    <w:div w:id="1401170606">
      <w:bodyDiv w:val="1"/>
      <w:marLeft w:val="0"/>
      <w:marRight w:val="0"/>
      <w:marTop w:val="0"/>
      <w:marBottom w:val="0"/>
      <w:divBdr>
        <w:top w:val="none" w:sz="0" w:space="0" w:color="auto"/>
        <w:left w:val="none" w:sz="0" w:space="0" w:color="auto"/>
        <w:bottom w:val="none" w:sz="0" w:space="0" w:color="auto"/>
        <w:right w:val="none" w:sz="0" w:space="0" w:color="auto"/>
      </w:divBdr>
    </w:div>
    <w:div w:id="1402605663">
      <w:bodyDiv w:val="1"/>
      <w:marLeft w:val="0"/>
      <w:marRight w:val="0"/>
      <w:marTop w:val="0"/>
      <w:marBottom w:val="0"/>
      <w:divBdr>
        <w:top w:val="none" w:sz="0" w:space="0" w:color="auto"/>
        <w:left w:val="none" w:sz="0" w:space="0" w:color="auto"/>
        <w:bottom w:val="none" w:sz="0" w:space="0" w:color="auto"/>
        <w:right w:val="none" w:sz="0" w:space="0" w:color="auto"/>
      </w:divBdr>
    </w:div>
    <w:div w:id="1403286163">
      <w:bodyDiv w:val="1"/>
      <w:marLeft w:val="0"/>
      <w:marRight w:val="0"/>
      <w:marTop w:val="0"/>
      <w:marBottom w:val="0"/>
      <w:divBdr>
        <w:top w:val="none" w:sz="0" w:space="0" w:color="auto"/>
        <w:left w:val="none" w:sz="0" w:space="0" w:color="auto"/>
        <w:bottom w:val="none" w:sz="0" w:space="0" w:color="auto"/>
        <w:right w:val="none" w:sz="0" w:space="0" w:color="auto"/>
      </w:divBdr>
    </w:div>
    <w:div w:id="1403678280">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75218546">
      <w:bodyDiv w:val="1"/>
      <w:marLeft w:val="0"/>
      <w:marRight w:val="0"/>
      <w:marTop w:val="0"/>
      <w:marBottom w:val="0"/>
      <w:divBdr>
        <w:top w:val="none" w:sz="0" w:space="0" w:color="auto"/>
        <w:left w:val="none" w:sz="0" w:space="0" w:color="auto"/>
        <w:bottom w:val="none" w:sz="0" w:space="0" w:color="auto"/>
        <w:right w:val="none" w:sz="0" w:space="0" w:color="auto"/>
      </w:divBdr>
    </w:div>
    <w:div w:id="1477844920">
      <w:bodyDiv w:val="1"/>
      <w:marLeft w:val="0"/>
      <w:marRight w:val="0"/>
      <w:marTop w:val="0"/>
      <w:marBottom w:val="0"/>
      <w:divBdr>
        <w:top w:val="none" w:sz="0" w:space="0" w:color="auto"/>
        <w:left w:val="none" w:sz="0" w:space="0" w:color="auto"/>
        <w:bottom w:val="none" w:sz="0" w:space="0" w:color="auto"/>
        <w:right w:val="none" w:sz="0" w:space="0" w:color="auto"/>
      </w:divBdr>
    </w:div>
    <w:div w:id="1484813270">
      <w:bodyDiv w:val="1"/>
      <w:marLeft w:val="0"/>
      <w:marRight w:val="0"/>
      <w:marTop w:val="0"/>
      <w:marBottom w:val="0"/>
      <w:divBdr>
        <w:top w:val="none" w:sz="0" w:space="0" w:color="auto"/>
        <w:left w:val="none" w:sz="0" w:space="0" w:color="auto"/>
        <w:bottom w:val="none" w:sz="0" w:space="0" w:color="auto"/>
        <w:right w:val="none" w:sz="0" w:space="0" w:color="auto"/>
      </w:divBdr>
    </w:div>
    <w:div w:id="1554073152">
      <w:bodyDiv w:val="1"/>
      <w:marLeft w:val="0"/>
      <w:marRight w:val="0"/>
      <w:marTop w:val="0"/>
      <w:marBottom w:val="0"/>
      <w:divBdr>
        <w:top w:val="none" w:sz="0" w:space="0" w:color="auto"/>
        <w:left w:val="none" w:sz="0" w:space="0" w:color="auto"/>
        <w:bottom w:val="none" w:sz="0" w:space="0" w:color="auto"/>
        <w:right w:val="none" w:sz="0" w:space="0" w:color="auto"/>
      </w:divBdr>
    </w:div>
    <w:div w:id="1566648513">
      <w:bodyDiv w:val="1"/>
      <w:marLeft w:val="0"/>
      <w:marRight w:val="0"/>
      <w:marTop w:val="0"/>
      <w:marBottom w:val="0"/>
      <w:divBdr>
        <w:top w:val="none" w:sz="0" w:space="0" w:color="auto"/>
        <w:left w:val="none" w:sz="0" w:space="0" w:color="auto"/>
        <w:bottom w:val="none" w:sz="0" w:space="0" w:color="auto"/>
        <w:right w:val="none" w:sz="0" w:space="0" w:color="auto"/>
      </w:divBdr>
    </w:div>
    <w:div w:id="1569729623">
      <w:bodyDiv w:val="1"/>
      <w:marLeft w:val="0"/>
      <w:marRight w:val="0"/>
      <w:marTop w:val="0"/>
      <w:marBottom w:val="0"/>
      <w:divBdr>
        <w:top w:val="none" w:sz="0" w:space="0" w:color="auto"/>
        <w:left w:val="none" w:sz="0" w:space="0" w:color="auto"/>
        <w:bottom w:val="none" w:sz="0" w:space="0" w:color="auto"/>
        <w:right w:val="none" w:sz="0" w:space="0" w:color="auto"/>
      </w:divBdr>
    </w:div>
    <w:div w:id="1571846517">
      <w:bodyDiv w:val="1"/>
      <w:marLeft w:val="0"/>
      <w:marRight w:val="0"/>
      <w:marTop w:val="0"/>
      <w:marBottom w:val="0"/>
      <w:divBdr>
        <w:top w:val="none" w:sz="0" w:space="0" w:color="auto"/>
        <w:left w:val="none" w:sz="0" w:space="0" w:color="auto"/>
        <w:bottom w:val="none" w:sz="0" w:space="0" w:color="auto"/>
        <w:right w:val="none" w:sz="0" w:space="0" w:color="auto"/>
      </w:divBdr>
      <w:divsChild>
        <w:div w:id="519052606">
          <w:marLeft w:val="0"/>
          <w:marRight w:val="0"/>
          <w:marTop w:val="0"/>
          <w:marBottom w:val="0"/>
          <w:divBdr>
            <w:top w:val="none" w:sz="0" w:space="0" w:color="auto"/>
            <w:left w:val="none" w:sz="0" w:space="0" w:color="auto"/>
            <w:bottom w:val="none" w:sz="0" w:space="0" w:color="auto"/>
            <w:right w:val="none" w:sz="0" w:space="0" w:color="auto"/>
          </w:divBdr>
          <w:divsChild>
            <w:div w:id="896014115">
              <w:marLeft w:val="0"/>
              <w:marRight w:val="0"/>
              <w:marTop w:val="0"/>
              <w:marBottom w:val="0"/>
              <w:divBdr>
                <w:top w:val="none" w:sz="0" w:space="0" w:color="auto"/>
                <w:left w:val="none" w:sz="0" w:space="0" w:color="auto"/>
                <w:bottom w:val="none" w:sz="0" w:space="0" w:color="auto"/>
                <w:right w:val="none" w:sz="0" w:space="0" w:color="auto"/>
              </w:divBdr>
              <w:divsChild>
                <w:div w:id="974409381">
                  <w:marLeft w:val="0"/>
                  <w:marRight w:val="0"/>
                  <w:marTop w:val="0"/>
                  <w:marBottom w:val="0"/>
                  <w:divBdr>
                    <w:top w:val="none" w:sz="0" w:space="0" w:color="auto"/>
                    <w:left w:val="none" w:sz="0" w:space="0" w:color="auto"/>
                    <w:bottom w:val="none" w:sz="0" w:space="0" w:color="auto"/>
                    <w:right w:val="none" w:sz="0" w:space="0" w:color="auto"/>
                  </w:divBdr>
                  <w:divsChild>
                    <w:div w:id="1705521610">
                      <w:marLeft w:val="0"/>
                      <w:marRight w:val="0"/>
                      <w:marTop w:val="0"/>
                      <w:marBottom w:val="0"/>
                      <w:divBdr>
                        <w:top w:val="none" w:sz="0" w:space="0" w:color="auto"/>
                        <w:left w:val="none" w:sz="0" w:space="0" w:color="auto"/>
                        <w:bottom w:val="none" w:sz="0" w:space="0" w:color="auto"/>
                        <w:right w:val="none" w:sz="0" w:space="0" w:color="auto"/>
                      </w:divBdr>
                      <w:divsChild>
                        <w:div w:id="75714498">
                          <w:marLeft w:val="0"/>
                          <w:marRight w:val="0"/>
                          <w:marTop w:val="0"/>
                          <w:marBottom w:val="0"/>
                          <w:divBdr>
                            <w:top w:val="none" w:sz="0" w:space="0" w:color="auto"/>
                            <w:left w:val="none" w:sz="0" w:space="0" w:color="auto"/>
                            <w:bottom w:val="none" w:sz="0" w:space="0" w:color="auto"/>
                            <w:right w:val="none" w:sz="0" w:space="0" w:color="auto"/>
                          </w:divBdr>
                          <w:divsChild>
                            <w:div w:id="612246784">
                              <w:marLeft w:val="0"/>
                              <w:marRight w:val="0"/>
                              <w:marTop w:val="0"/>
                              <w:marBottom w:val="0"/>
                              <w:divBdr>
                                <w:top w:val="none" w:sz="0" w:space="0" w:color="auto"/>
                                <w:left w:val="none" w:sz="0" w:space="0" w:color="auto"/>
                                <w:bottom w:val="none" w:sz="0" w:space="0" w:color="auto"/>
                                <w:right w:val="none" w:sz="0" w:space="0" w:color="auto"/>
                              </w:divBdr>
                              <w:divsChild>
                                <w:div w:id="1884752667">
                                  <w:marLeft w:val="0"/>
                                  <w:marRight w:val="0"/>
                                  <w:marTop w:val="0"/>
                                  <w:marBottom w:val="0"/>
                                  <w:divBdr>
                                    <w:top w:val="none" w:sz="0" w:space="0" w:color="auto"/>
                                    <w:left w:val="none" w:sz="0" w:space="0" w:color="auto"/>
                                    <w:bottom w:val="none" w:sz="0" w:space="0" w:color="auto"/>
                                    <w:right w:val="none" w:sz="0" w:space="0" w:color="auto"/>
                                  </w:divBdr>
                                  <w:divsChild>
                                    <w:div w:id="654139128">
                                      <w:marLeft w:val="0"/>
                                      <w:marRight w:val="0"/>
                                      <w:marTop w:val="0"/>
                                      <w:marBottom w:val="0"/>
                                      <w:divBdr>
                                        <w:top w:val="none" w:sz="0" w:space="0" w:color="auto"/>
                                        <w:left w:val="none" w:sz="0" w:space="0" w:color="auto"/>
                                        <w:bottom w:val="none" w:sz="0" w:space="0" w:color="auto"/>
                                        <w:right w:val="none" w:sz="0" w:space="0" w:color="auto"/>
                                      </w:divBdr>
                                      <w:divsChild>
                                        <w:div w:id="805659169">
                                          <w:marLeft w:val="0"/>
                                          <w:marRight w:val="0"/>
                                          <w:marTop w:val="0"/>
                                          <w:marBottom w:val="0"/>
                                          <w:divBdr>
                                            <w:top w:val="none" w:sz="0" w:space="0" w:color="auto"/>
                                            <w:left w:val="none" w:sz="0" w:space="0" w:color="auto"/>
                                            <w:bottom w:val="none" w:sz="0" w:space="0" w:color="auto"/>
                                            <w:right w:val="none" w:sz="0" w:space="0" w:color="auto"/>
                                          </w:divBdr>
                                          <w:divsChild>
                                            <w:div w:id="1970238026">
                                              <w:marLeft w:val="4758"/>
                                              <w:marRight w:val="0"/>
                                              <w:marTop w:val="0"/>
                                              <w:marBottom w:val="0"/>
                                              <w:divBdr>
                                                <w:top w:val="single" w:sz="8" w:space="0" w:color="D2D5D7"/>
                                                <w:left w:val="single" w:sz="4" w:space="0" w:color="D2D5D7"/>
                                                <w:bottom w:val="none" w:sz="0" w:space="0" w:color="auto"/>
                                                <w:right w:val="single" w:sz="4" w:space="0" w:color="D2D5D7"/>
                                              </w:divBdr>
                                              <w:divsChild>
                                                <w:div w:id="538397918">
                                                  <w:marLeft w:val="0"/>
                                                  <w:marRight w:val="0"/>
                                                  <w:marTop w:val="0"/>
                                                  <w:marBottom w:val="0"/>
                                                  <w:divBdr>
                                                    <w:top w:val="none" w:sz="0" w:space="0" w:color="auto"/>
                                                    <w:left w:val="none" w:sz="0" w:space="0" w:color="auto"/>
                                                    <w:bottom w:val="none" w:sz="0" w:space="0" w:color="auto"/>
                                                    <w:right w:val="none" w:sz="0" w:space="0" w:color="auto"/>
                                                  </w:divBdr>
                                                  <w:divsChild>
                                                    <w:div w:id="452479853">
                                                      <w:marLeft w:val="0"/>
                                                      <w:marRight w:val="0"/>
                                                      <w:marTop w:val="0"/>
                                                      <w:marBottom w:val="0"/>
                                                      <w:divBdr>
                                                        <w:top w:val="none" w:sz="0" w:space="0" w:color="auto"/>
                                                        <w:left w:val="none" w:sz="0" w:space="0" w:color="auto"/>
                                                        <w:bottom w:val="none" w:sz="0" w:space="0" w:color="auto"/>
                                                        <w:right w:val="none" w:sz="0" w:space="0" w:color="auto"/>
                                                      </w:divBdr>
                                                      <w:divsChild>
                                                        <w:div w:id="1722367518">
                                                          <w:marLeft w:val="0"/>
                                                          <w:marRight w:val="0"/>
                                                          <w:marTop w:val="0"/>
                                                          <w:marBottom w:val="0"/>
                                                          <w:divBdr>
                                                            <w:top w:val="none" w:sz="0" w:space="0" w:color="auto"/>
                                                            <w:left w:val="none" w:sz="0" w:space="0" w:color="auto"/>
                                                            <w:bottom w:val="none" w:sz="0" w:space="0" w:color="auto"/>
                                                            <w:right w:val="none" w:sz="0" w:space="0" w:color="auto"/>
                                                          </w:divBdr>
                                                          <w:divsChild>
                                                            <w:div w:id="1348218112">
                                                              <w:marLeft w:val="0"/>
                                                              <w:marRight w:val="0"/>
                                                              <w:marTop w:val="0"/>
                                                              <w:marBottom w:val="0"/>
                                                              <w:divBdr>
                                                                <w:top w:val="none" w:sz="0" w:space="0" w:color="auto"/>
                                                                <w:left w:val="none" w:sz="0" w:space="0" w:color="auto"/>
                                                                <w:bottom w:val="none" w:sz="0" w:space="0" w:color="auto"/>
                                                                <w:right w:val="none" w:sz="0" w:space="0" w:color="auto"/>
                                                              </w:divBdr>
                                                              <w:divsChild>
                                                                <w:div w:id="816452525">
                                                                  <w:marLeft w:val="0"/>
                                                                  <w:marRight w:val="0"/>
                                                                  <w:marTop w:val="0"/>
                                                                  <w:marBottom w:val="0"/>
                                                                  <w:divBdr>
                                                                    <w:top w:val="none" w:sz="0" w:space="0" w:color="auto"/>
                                                                    <w:left w:val="none" w:sz="0" w:space="0" w:color="auto"/>
                                                                    <w:bottom w:val="none" w:sz="0" w:space="0" w:color="auto"/>
                                                                    <w:right w:val="none" w:sz="0" w:space="0" w:color="auto"/>
                                                                  </w:divBdr>
                                                                  <w:divsChild>
                                                                    <w:div w:id="141632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94630897">
      <w:bodyDiv w:val="1"/>
      <w:marLeft w:val="0"/>
      <w:marRight w:val="0"/>
      <w:marTop w:val="0"/>
      <w:marBottom w:val="0"/>
      <w:divBdr>
        <w:top w:val="none" w:sz="0" w:space="0" w:color="auto"/>
        <w:left w:val="none" w:sz="0" w:space="0" w:color="auto"/>
        <w:bottom w:val="none" w:sz="0" w:space="0" w:color="auto"/>
        <w:right w:val="none" w:sz="0" w:space="0" w:color="auto"/>
      </w:divBdr>
    </w:div>
    <w:div w:id="1604452930">
      <w:bodyDiv w:val="1"/>
      <w:marLeft w:val="0"/>
      <w:marRight w:val="0"/>
      <w:marTop w:val="0"/>
      <w:marBottom w:val="0"/>
      <w:divBdr>
        <w:top w:val="none" w:sz="0" w:space="0" w:color="auto"/>
        <w:left w:val="none" w:sz="0" w:space="0" w:color="auto"/>
        <w:bottom w:val="none" w:sz="0" w:space="0" w:color="auto"/>
        <w:right w:val="none" w:sz="0" w:space="0" w:color="auto"/>
      </w:divBdr>
      <w:divsChild>
        <w:div w:id="1982079211">
          <w:blockQuote w:val="1"/>
          <w:marLeft w:val="406"/>
          <w:marRight w:val="406"/>
          <w:marTop w:val="269"/>
          <w:marBottom w:val="269"/>
          <w:divBdr>
            <w:top w:val="none" w:sz="0" w:space="0" w:color="auto"/>
            <w:left w:val="none" w:sz="0" w:space="0" w:color="auto"/>
            <w:bottom w:val="none" w:sz="0" w:space="0" w:color="auto"/>
            <w:right w:val="none" w:sz="0" w:space="0" w:color="auto"/>
          </w:divBdr>
          <w:divsChild>
            <w:div w:id="1305937383">
              <w:marLeft w:val="0"/>
              <w:marRight w:val="0"/>
              <w:marTop w:val="0"/>
              <w:marBottom w:val="0"/>
              <w:divBdr>
                <w:top w:val="none" w:sz="0" w:space="0" w:color="auto"/>
                <w:left w:val="none" w:sz="0" w:space="0" w:color="auto"/>
                <w:bottom w:val="none" w:sz="0" w:space="0" w:color="auto"/>
                <w:right w:val="none" w:sz="0" w:space="0" w:color="auto"/>
              </w:divBdr>
              <w:divsChild>
                <w:div w:id="148792073">
                  <w:marLeft w:val="0"/>
                  <w:marRight w:val="0"/>
                  <w:marTop w:val="0"/>
                  <w:marBottom w:val="0"/>
                  <w:divBdr>
                    <w:top w:val="none" w:sz="0" w:space="0" w:color="auto"/>
                    <w:left w:val="none" w:sz="0" w:space="0" w:color="auto"/>
                    <w:bottom w:val="none" w:sz="0" w:space="0" w:color="auto"/>
                    <w:right w:val="none" w:sz="0" w:space="0" w:color="auto"/>
                  </w:divBdr>
                </w:div>
                <w:div w:id="884021438">
                  <w:marLeft w:val="0"/>
                  <w:marRight w:val="0"/>
                  <w:marTop w:val="0"/>
                  <w:marBottom w:val="0"/>
                  <w:divBdr>
                    <w:top w:val="none" w:sz="0" w:space="0" w:color="auto"/>
                    <w:left w:val="none" w:sz="0" w:space="0" w:color="auto"/>
                    <w:bottom w:val="none" w:sz="0" w:space="0" w:color="auto"/>
                    <w:right w:val="none" w:sz="0" w:space="0" w:color="auto"/>
                  </w:divBdr>
                </w:div>
                <w:div w:id="1204754897">
                  <w:marLeft w:val="0"/>
                  <w:marRight w:val="0"/>
                  <w:marTop w:val="0"/>
                  <w:marBottom w:val="0"/>
                  <w:divBdr>
                    <w:top w:val="none" w:sz="0" w:space="0" w:color="auto"/>
                    <w:left w:val="none" w:sz="0" w:space="0" w:color="auto"/>
                    <w:bottom w:val="none" w:sz="0" w:space="0" w:color="auto"/>
                    <w:right w:val="none" w:sz="0" w:space="0" w:color="auto"/>
                  </w:divBdr>
                </w:div>
                <w:div w:id="20271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80214">
      <w:bodyDiv w:val="1"/>
      <w:marLeft w:val="0"/>
      <w:marRight w:val="0"/>
      <w:marTop w:val="0"/>
      <w:marBottom w:val="0"/>
      <w:divBdr>
        <w:top w:val="none" w:sz="0" w:space="0" w:color="auto"/>
        <w:left w:val="none" w:sz="0" w:space="0" w:color="auto"/>
        <w:bottom w:val="none" w:sz="0" w:space="0" w:color="auto"/>
        <w:right w:val="none" w:sz="0" w:space="0" w:color="auto"/>
      </w:divBdr>
      <w:divsChild>
        <w:div w:id="1577323994">
          <w:marLeft w:val="0"/>
          <w:marRight w:val="0"/>
          <w:marTop w:val="0"/>
          <w:marBottom w:val="0"/>
          <w:divBdr>
            <w:top w:val="none" w:sz="0" w:space="0" w:color="auto"/>
            <w:left w:val="none" w:sz="0" w:space="0" w:color="auto"/>
            <w:bottom w:val="none" w:sz="0" w:space="0" w:color="auto"/>
            <w:right w:val="none" w:sz="0" w:space="0" w:color="auto"/>
          </w:divBdr>
          <w:divsChild>
            <w:div w:id="143281697">
              <w:marLeft w:val="0"/>
              <w:marRight w:val="0"/>
              <w:marTop w:val="0"/>
              <w:marBottom w:val="0"/>
              <w:divBdr>
                <w:top w:val="none" w:sz="0" w:space="0" w:color="auto"/>
                <w:left w:val="none" w:sz="0" w:space="0" w:color="auto"/>
                <w:bottom w:val="none" w:sz="0" w:space="0" w:color="auto"/>
                <w:right w:val="none" w:sz="0" w:space="0" w:color="auto"/>
              </w:divBdr>
            </w:div>
            <w:div w:id="1833639748">
              <w:marLeft w:val="0"/>
              <w:marRight w:val="0"/>
              <w:marTop w:val="0"/>
              <w:marBottom w:val="0"/>
              <w:divBdr>
                <w:top w:val="none" w:sz="0" w:space="0" w:color="auto"/>
                <w:left w:val="none" w:sz="0" w:space="0" w:color="auto"/>
                <w:bottom w:val="none" w:sz="0" w:space="0" w:color="auto"/>
                <w:right w:val="none" w:sz="0" w:space="0" w:color="auto"/>
              </w:divBdr>
            </w:div>
            <w:div w:id="204015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3835">
      <w:bodyDiv w:val="1"/>
      <w:marLeft w:val="0"/>
      <w:marRight w:val="0"/>
      <w:marTop w:val="0"/>
      <w:marBottom w:val="0"/>
      <w:divBdr>
        <w:top w:val="none" w:sz="0" w:space="0" w:color="auto"/>
        <w:left w:val="none" w:sz="0" w:space="0" w:color="auto"/>
        <w:bottom w:val="none" w:sz="0" w:space="0" w:color="auto"/>
        <w:right w:val="none" w:sz="0" w:space="0" w:color="auto"/>
      </w:divBdr>
    </w:div>
    <w:div w:id="1622567263">
      <w:bodyDiv w:val="1"/>
      <w:marLeft w:val="0"/>
      <w:marRight w:val="0"/>
      <w:marTop w:val="0"/>
      <w:marBottom w:val="0"/>
      <w:divBdr>
        <w:top w:val="none" w:sz="0" w:space="0" w:color="auto"/>
        <w:left w:val="none" w:sz="0" w:space="0" w:color="auto"/>
        <w:bottom w:val="none" w:sz="0" w:space="0" w:color="auto"/>
        <w:right w:val="none" w:sz="0" w:space="0" w:color="auto"/>
      </w:divBdr>
    </w:div>
    <w:div w:id="1636986064">
      <w:bodyDiv w:val="1"/>
      <w:marLeft w:val="0"/>
      <w:marRight w:val="0"/>
      <w:marTop w:val="0"/>
      <w:marBottom w:val="0"/>
      <w:divBdr>
        <w:top w:val="none" w:sz="0" w:space="0" w:color="auto"/>
        <w:left w:val="none" w:sz="0" w:space="0" w:color="auto"/>
        <w:bottom w:val="none" w:sz="0" w:space="0" w:color="auto"/>
        <w:right w:val="none" w:sz="0" w:space="0" w:color="auto"/>
      </w:divBdr>
    </w:div>
    <w:div w:id="1644891445">
      <w:bodyDiv w:val="1"/>
      <w:marLeft w:val="0"/>
      <w:marRight w:val="0"/>
      <w:marTop w:val="0"/>
      <w:marBottom w:val="0"/>
      <w:divBdr>
        <w:top w:val="none" w:sz="0" w:space="0" w:color="auto"/>
        <w:left w:val="none" w:sz="0" w:space="0" w:color="auto"/>
        <w:bottom w:val="none" w:sz="0" w:space="0" w:color="auto"/>
        <w:right w:val="none" w:sz="0" w:space="0" w:color="auto"/>
      </w:divBdr>
      <w:divsChild>
        <w:div w:id="898368621">
          <w:marLeft w:val="0"/>
          <w:marRight w:val="0"/>
          <w:marTop w:val="0"/>
          <w:marBottom w:val="0"/>
          <w:divBdr>
            <w:top w:val="none" w:sz="0" w:space="0" w:color="auto"/>
            <w:left w:val="none" w:sz="0" w:space="0" w:color="auto"/>
            <w:bottom w:val="none" w:sz="0" w:space="0" w:color="auto"/>
            <w:right w:val="none" w:sz="0" w:space="0" w:color="auto"/>
          </w:divBdr>
          <w:divsChild>
            <w:div w:id="52776937">
              <w:marLeft w:val="0"/>
              <w:marRight w:val="0"/>
              <w:marTop w:val="0"/>
              <w:marBottom w:val="0"/>
              <w:divBdr>
                <w:top w:val="none" w:sz="0" w:space="0" w:color="auto"/>
                <w:left w:val="none" w:sz="0" w:space="0" w:color="auto"/>
                <w:bottom w:val="none" w:sz="0" w:space="0" w:color="auto"/>
                <w:right w:val="none" w:sz="0" w:space="0" w:color="auto"/>
              </w:divBdr>
              <w:divsChild>
                <w:div w:id="2043048988">
                  <w:marLeft w:val="-4950"/>
                  <w:marRight w:val="0"/>
                  <w:marTop w:val="0"/>
                  <w:marBottom w:val="0"/>
                  <w:divBdr>
                    <w:top w:val="none" w:sz="0" w:space="0" w:color="auto"/>
                    <w:left w:val="none" w:sz="0" w:space="0" w:color="auto"/>
                    <w:bottom w:val="none" w:sz="0" w:space="0" w:color="auto"/>
                    <w:right w:val="none" w:sz="0" w:space="0" w:color="auto"/>
                  </w:divBdr>
                  <w:divsChild>
                    <w:div w:id="1720548404">
                      <w:marLeft w:val="4950"/>
                      <w:marRight w:val="0"/>
                      <w:marTop w:val="0"/>
                      <w:marBottom w:val="0"/>
                      <w:divBdr>
                        <w:top w:val="none" w:sz="0" w:space="0" w:color="auto"/>
                        <w:left w:val="none" w:sz="0" w:space="0" w:color="auto"/>
                        <w:bottom w:val="none" w:sz="0" w:space="0" w:color="auto"/>
                        <w:right w:val="none" w:sz="0" w:space="0" w:color="auto"/>
                      </w:divBdr>
                      <w:divsChild>
                        <w:div w:id="293412061">
                          <w:marLeft w:val="0"/>
                          <w:marRight w:val="0"/>
                          <w:marTop w:val="0"/>
                          <w:marBottom w:val="0"/>
                          <w:divBdr>
                            <w:top w:val="none" w:sz="0" w:space="0" w:color="auto"/>
                            <w:left w:val="none" w:sz="0" w:space="0" w:color="auto"/>
                            <w:bottom w:val="none" w:sz="0" w:space="0" w:color="auto"/>
                            <w:right w:val="none" w:sz="0" w:space="0" w:color="auto"/>
                          </w:divBdr>
                        </w:div>
                        <w:div w:id="851526800">
                          <w:marLeft w:val="0"/>
                          <w:marRight w:val="0"/>
                          <w:marTop w:val="0"/>
                          <w:marBottom w:val="0"/>
                          <w:divBdr>
                            <w:top w:val="none" w:sz="0" w:space="0" w:color="auto"/>
                            <w:left w:val="none" w:sz="0" w:space="0" w:color="auto"/>
                            <w:bottom w:val="none" w:sz="0" w:space="0" w:color="auto"/>
                            <w:right w:val="none" w:sz="0" w:space="0" w:color="auto"/>
                          </w:divBdr>
                        </w:div>
                        <w:div w:id="15051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893928">
      <w:bodyDiv w:val="1"/>
      <w:marLeft w:val="0"/>
      <w:marRight w:val="0"/>
      <w:marTop w:val="0"/>
      <w:marBottom w:val="0"/>
      <w:divBdr>
        <w:top w:val="none" w:sz="0" w:space="0" w:color="auto"/>
        <w:left w:val="none" w:sz="0" w:space="0" w:color="auto"/>
        <w:bottom w:val="none" w:sz="0" w:space="0" w:color="auto"/>
        <w:right w:val="none" w:sz="0" w:space="0" w:color="auto"/>
      </w:divBdr>
    </w:div>
    <w:div w:id="1684940133">
      <w:bodyDiv w:val="1"/>
      <w:marLeft w:val="0"/>
      <w:marRight w:val="0"/>
      <w:marTop w:val="0"/>
      <w:marBottom w:val="0"/>
      <w:divBdr>
        <w:top w:val="none" w:sz="0" w:space="0" w:color="auto"/>
        <w:left w:val="none" w:sz="0" w:space="0" w:color="auto"/>
        <w:bottom w:val="none" w:sz="0" w:space="0" w:color="auto"/>
        <w:right w:val="none" w:sz="0" w:space="0" w:color="auto"/>
      </w:divBdr>
    </w:div>
    <w:div w:id="1690335380">
      <w:bodyDiv w:val="1"/>
      <w:marLeft w:val="0"/>
      <w:marRight w:val="0"/>
      <w:marTop w:val="0"/>
      <w:marBottom w:val="0"/>
      <w:divBdr>
        <w:top w:val="none" w:sz="0" w:space="0" w:color="auto"/>
        <w:left w:val="none" w:sz="0" w:space="0" w:color="auto"/>
        <w:bottom w:val="none" w:sz="0" w:space="0" w:color="auto"/>
        <w:right w:val="none" w:sz="0" w:space="0" w:color="auto"/>
      </w:divBdr>
    </w:div>
    <w:div w:id="1695694878">
      <w:bodyDiv w:val="1"/>
      <w:marLeft w:val="0"/>
      <w:marRight w:val="0"/>
      <w:marTop w:val="0"/>
      <w:marBottom w:val="0"/>
      <w:divBdr>
        <w:top w:val="none" w:sz="0" w:space="0" w:color="auto"/>
        <w:left w:val="none" w:sz="0" w:space="0" w:color="auto"/>
        <w:bottom w:val="none" w:sz="0" w:space="0" w:color="auto"/>
        <w:right w:val="none" w:sz="0" w:space="0" w:color="auto"/>
      </w:divBdr>
    </w:div>
    <w:div w:id="1714186105">
      <w:bodyDiv w:val="1"/>
      <w:marLeft w:val="0"/>
      <w:marRight w:val="0"/>
      <w:marTop w:val="0"/>
      <w:marBottom w:val="0"/>
      <w:divBdr>
        <w:top w:val="none" w:sz="0" w:space="0" w:color="auto"/>
        <w:left w:val="none" w:sz="0" w:space="0" w:color="auto"/>
        <w:bottom w:val="none" w:sz="0" w:space="0" w:color="auto"/>
        <w:right w:val="none" w:sz="0" w:space="0" w:color="auto"/>
      </w:divBdr>
      <w:divsChild>
        <w:div w:id="754134832">
          <w:marLeft w:val="0"/>
          <w:marRight w:val="0"/>
          <w:marTop w:val="0"/>
          <w:marBottom w:val="0"/>
          <w:divBdr>
            <w:top w:val="none" w:sz="0" w:space="0" w:color="auto"/>
            <w:left w:val="none" w:sz="0" w:space="0" w:color="auto"/>
            <w:bottom w:val="none" w:sz="0" w:space="0" w:color="auto"/>
            <w:right w:val="none" w:sz="0" w:space="0" w:color="auto"/>
          </w:divBdr>
        </w:div>
      </w:divsChild>
    </w:div>
    <w:div w:id="1718507000">
      <w:bodyDiv w:val="1"/>
      <w:marLeft w:val="0"/>
      <w:marRight w:val="0"/>
      <w:marTop w:val="0"/>
      <w:marBottom w:val="0"/>
      <w:divBdr>
        <w:top w:val="none" w:sz="0" w:space="0" w:color="auto"/>
        <w:left w:val="none" w:sz="0" w:space="0" w:color="auto"/>
        <w:bottom w:val="none" w:sz="0" w:space="0" w:color="auto"/>
        <w:right w:val="none" w:sz="0" w:space="0" w:color="auto"/>
      </w:divBdr>
      <w:divsChild>
        <w:div w:id="427238919">
          <w:marLeft w:val="0"/>
          <w:marRight w:val="0"/>
          <w:marTop w:val="0"/>
          <w:marBottom w:val="0"/>
          <w:divBdr>
            <w:top w:val="none" w:sz="0" w:space="0" w:color="auto"/>
            <w:left w:val="none" w:sz="0" w:space="0" w:color="auto"/>
            <w:bottom w:val="none" w:sz="0" w:space="0" w:color="auto"/>
            <w:right w:val="none" w:sz="0" w:space="0" w:color="auto"/>
          </w:divBdr>
          <w:divsChild>
            <w:div w:id="1059397475">
              <w:marLeft w:val="0"/>
              <w:marRight w:val="0"/>
              <w:marTop w:val="0"/>
              <w:marBottom w:val="0"/>
              <w:divBdr>
                <w:top w:val="none" w:sz="0" w:space="0" w:color="auto"/>
                <w:left w:val="none" w:sz="0" w:space="0" w:color="auto"/>
                <w:bottom w:val="none" w:sz="0" w:space="0" w:color="auto"/>
                <w:right w:val="none" w:sz="0" w:space="0" w:color="auto"/>
              </w:divBdr>
              <w:divsChild>
                <w:div w:id="193438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1917">
      <w:bodyDiv w:val="1"/>
      <w:marLeft w:val="0"/>
      <w:marRight w:val="0"/>
      <w:marTop w:val="0"/>
      <w:marBottom w:val="0"/>
      <w:divBdr>
        <w:top w:val="none" w:sz="0" w:space="0" w:color="auto"/>
        <w:left w:val="none" w:sz="0" w:space="0" w:color="auto"/>
        <w:bottom w:val="none" w:sz="0" w:space="0" w:color="auto"/>
        <w:right w:val="none" w:sz="0" w:space="0" w:color="auto"/>
      </w:divBdr>
    </w:div>
    <w:div w:id="1753507483">
      <w:bodyDiv w:val="1"/>
      <w:marLeft w:val="0"/>
      <w:marRight w:val="0"/>
      <w:marTop w:val="0"/>
      <w:marBottom w:val="0"/>
      <w:divBdr>
        <w:top w:val="none" w:sz="0" w:space="0" w:color="auto"/>
        <w:left w:val="none" w:sz="0" w:space="0" w:color="auto"/>
        <w:bottom w:val="none" w:sz="0" w:space="0" w:color="auto"/>
        <w:right w:val="none" w:sz="0" w:space="0" w:color="auto"/>
      </w:divBdr>
    </w:div>
    <w:div w:id="1782532662">
      <w:bodyDiv w:val="1"/>
      <w:marLeft w:val="0"/>
      <w:marRight w:val="0"/>
      <w:marTop w:val="0"/>
      <w:marBottom w:val="0"/>
      <w:divBdr>
        <w:top w:val="none" w:sz="0" w:space="0" w:color="auto"/>
        <w:left w:val="none" w:sz="0" w:space="0" w:color="auto"/>
        <w:bottom w:val="none" w:sz="0" w:space="0" w:color="auto"/>
        <w:right w:val="none" w:sz="0" w:space="0" w:color="auto"/>
      </w:divBdr>
    </w:div>
    <w:div w:id="1788889920">
      <w:bodyDiv w:val="1"/>
      <w:marLeft w:val="0"/>
      <w:marRight w:val="0"/>
      <w:marTop w:val="0"/>
      <w:marBottom w:val="0"/>
      <w:divBdr>
        <w:top w:val="none" w:sz="0" w:space="0" w:color="auto"/>
        <w:left w:val="none" w:sz="0" w:space="0" w:color="auto"/>
        <w:bottom w:val="none" w:sz="0" w:space="0" w:color="auto"/>
        <w:right w:val="none" w:sz="0" w:space="0" w:color="auto"/>
      </w:divBdr>
    </w:div>
    <w:div w:id="1789617084">
      <w:bodyDiv w:val="1"/>
      <w:marLeft w:val="0"/>
      <w:marRight w:val="0"/>
      <w:marTop w:val="0"/>
      <w:marBottom w:val="0"/>
      <w:divBdr>
        <w:top w:val="none" w:sz="0" w:space="0" w:color="auto"/>
        <w:left w:val="none" w:sz="0" w:space="0" w:color="auto"/>
        <w:bottom w:val="none" w:sz="0" w:space="0" w:color="auto"/>
        <w:right w:val="none" w:sz="0" w:space="0" w:color="auto"/>
      </w:divBdr>
    </w:div>
    <w:div w:id="1791164435">
      <w:bodyDiv w:val="1"/>
      <w:marLeft w:val="0"/>
      <w:marRight w:val="0"/>
      <w:marTop w:val="0"/>
      <w:marBottom w:val="0"/>
      <w:divBdr>
        <w:top w:val="none" w:sz="0" w:space="0" w:color="auto"/>
        <w:left w:val="none" w:sz="0" w:space="0" w:color="auto"/>
        <w:bottom w:val="none" w:sz="0" w:space="0" w:color="auto"/>
        <w:right w:val="none" w:sz="0" w:space="0" w:color="auto"/>
      </w:divBdr>
    </w:div>
    <w:div w:id="1794127637">
      <w:bodyDiv w:val="1"/>
      <w:marLeft w:val="0"/>
      <w:marRight w:val="0"/>
      <w:marTop w:val="0"/>
      <w:marBottom w:val="0"/>
      <w:divBdr>
        <w:top w:val="none" w:sz="0" w:space="0" w:color="auto"/>
        <w:left w:val="none" w:sz="0" w:space="0" w:color="auto"/>
        <w:bottom w:val="none" w:sz="0" w:space="0" w:color="auto"/>
        <w:right w:val="none" w:sz="0" w:space="0" w:color="auto"/>
      </w:divBdr>
    </w:div>
    <w:div w:id="1796102423">
      <w:bodyDiv w:val="1"/>
      <w:marLeft w:val="0"/>
      <w:marRight w:val="0"/>
      <w:marTop w:val="0"/>
      <w:marBottom w:val="0"/>
      <w:divBdr>
        <w:top w:val="none" w:sz="0" w:space="0" w:color="auto"/>
        <w:left w:val="none" w:sz="0" w:space="0" w:color="auto"/>
        <w:bottom w:val="none" w:sz="0" w:space="0" w:color="auto"/>
        <w:right w:val="none" w:sz="0" w:space="0" w:color="auto"/>
      </w:divBdr>
    </w:div>
    <w:div w:id="1802189634">
      <w:bodyDiv w:val="1"/>
      <w:marLeft w:val="0"/>
      <w:marRight w:val="0"/>
      <w:marTop w:val="0"/>
      <w:marBottom w:val="0"/>
      <w:divBdr>
        <w:top w:val="none" w:sz="0" w:space="0" w:color="auto"/>
        <w:left w:val="none" w:sz="0" w:space="0" w:color="auto"/>
        <w:bottom w:val="none" w:sz="0" w:space="0" w:color="auto"/>
        <w:right w:val="none" w:sz="0" w:space="0" w:color="auto"/>
      </w:divBdr>
    </w:div>
    <w:div w:id="1805654752">
      <w:bodyDiv w:val="1"/>
      <w:marLeft w:val="0"/>
      <w:marRight w:val="0"/>
      <w:marTop w:val="0"/>
      <w:marBottom w:val="0"/>
      <w:divBdr>
        <w:top w:val="none" w:sz="0" w:space="0" w:color="auto"/>
        <w:left w:val="none" w:sz="0" w:space="0" w:color="auto"/>
        <w:bottom w:val="none" w:sz="0" w:space="0" w:color="auto"/>
        <w:right w:val="none" w:sz="0" w:space="0" w:color="auto"/>
      </w:divBdr>
      <w:divsChild>
        <w:div w:id="1673754725">
          <w:marLeft w:val="0"/>
          <w:marRight w:val="0"/>
          <w:marTop w:val="0"/>
          <w:marBottom w:val="0"/>
          <w:divBdr>
            <w:top w:val="none" w:sz="0" w:space="0" w:color="auto"/>
            <w:left w:val="none" w:sz="0" w:space="0" w:color="auto"/>
            <w:bottom w:val="none" w:sz="0" w:space="0" w:color="auto"/>
            <w:right w:val="none" w:sz="0" w:space="0" w:color="auto"/>
          </w:divBdr>
          <w:divsChild>
            <w:div w:id="197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3316">
      <w:bodyDiv w:val="1"/>
      <w:marLeft w:val="0"/>
      <w:marRight w:val="0"/>
      <w:marTop w:val="0"/>
      <w:marBottom w:val="0"/>
      <w:divBdr>
        <w:top w:val="none" w:sz="0" w:space="0" w:color="auto"/>
        <w:left w:val="none" w:sz="0" w:space="0" w:color="auto"/>
        <w:bottom w:val="none" w:sz="0" w:space="0" w:color="auto"/>
        <w:right w:val="none" w:sz="0" w:space="0" w:color="auto"/>
      </w:divBdr>
    </w:div>
    <w:div w:id="1809862404">
      <w:bodyDiv w:val="1"/>
      <w:marLeft w:val="0"/>
      <w:marRight w:val="0"/>
      <w:marTop w:val="0"/>
      <w:marBottom w:val="0"/>
      <w:divBdr>
        <w:top w:val="none" w:sz="0" w:space="0" w:color="auto"/>
        <w:left w:val="none" w:sz="0" w:space="0" w:color="auto"/>
        <w:bottom w:val="none" w:sz="0" w:space="0" w:color="auto"/>
        <w:right w:val="none" w:sz="0" w:space="0" w:color="auto"/>
      </w:divBdr>
    </w:div>
    <w:div w:id="1815833965">
      <w:bodyDiv w:val="1"/>
      <w:marLeft w:val="0"/>
      <w:marRight w:val="0"/>
      <w:marTop w:val="0"/>
      <w:marBottom w:val="0"/>
      <w:divBdr>
        <w:top w:val="none" w:sz="0" w:space="0" w:color="auto"/>
        <w:left w:val="none" w:sz="0" w:space="0" w:color="auto"/>
        <w:bottom w:val="none" w:sz="0" w:space="0" w:color="auto"/>
        <w:right w:val="none" w:sz="0" w:space="0" w:color="auto"/>
      </w:divBdr>
    </w:div>
    <w:div w:id="1822427721">
      <w:bodyDiv w:val="1"/>
      <w:marLeft w:val="0"/>
      <w:marRight w:val="0"/>
      <w:marTop w:val="0"/>
      <w:marBottom w:val="0"/>
      <w:divBdr>
        <w:top w:val="none" w:sz="0" w:space="0" w:color="auto"/>
        <w:left w:val="none" w:sz="0" w:space="0" w:color="auto"/>
        <w:bottom w:val="none" w:sz="0" w:space="0" w:color="auto"/>
        <w:right w:val="none" w:sz="0" w:space="0" w:color="auto"/>
      </w:divBdr>
    </w:div>
    <w:div w:id="1863280281">
      <w:bodyDiv w:val="1"/>
      <w:marLeft w:val="0"/>
      <w:marRight w:val="0"/>
      <w:marTop w:val="0"/>
      <w:marBottom w:val="0"/>
      <w:divBdr>
        <w:top w:val="none" w:sz="0" w:space="0" w:color="auto"/>
        <w:left w:val="none" w:sz="0" w:space="0" w:color="auto"/>
        <w:bottom w:val="none" w:sz="0" w:space="0" w:color="auto"/>
        <w:right w:val="none" w:sz="0" w:space="0" w:color="auto"/>
      </w:divBdr>
    </w:div>
    <w:div w:id="1870488417">
      <w:bodyDiv w:val="1"/>
      <w:marLeft w:val="0"/>
      <w:marRight w:val="0"/>
      <w:marTop w:val="0"/>
      <w:marBottom w:val="0"/>
      <w:divBdr>
        <w:top w:val="none" w:sz="0" w:space="0" w:color="auto"/>
        <w:left w:val="none" w:sz="0" w:space="0" w:color="auto"/>
        <w:bottom w:val="none" w:sz="0" w:space="0" w:color="auto"/>
        <w:right w:val="none" w:sz="0" w:space="0" w:color="auto"/>
      </w:divBdr>
      <w:divsChild>
        <w:div w:id="1802722156">
          <w:marLeft w:val="0"/>
          <w:marRight w:val="0"/>
          <w:marTop w:val="0"/>
          <w:marBottom w:val="0"/>
          <w:divBdr>
            <w:top w:val="none" w:sz="0" w:space="0" w:color="auto"/>
            <w:left w:val="none" w:sz="0" w:space="0" w:color="auto"/>
            <w:bottom w:val="none" w:sz="0" w:space="0" w:color="auto"/>
            <w:right w:val="none" w:sz="0" w:space="0" w:color="auto"/>
          </w:divBdr>
          <w:divsChild>
            <w:div w:id="330958003">
              <w:marLeft w:val="0"/>
              <w:marRight w:val="0"/>
              <w:marTop w:val="0"/>
              <w:marBottom w:val="0"/>
              <w:divBdr>
                <w:top w:val="none" w:sz="0" w:space="0" w:color="auto"/>
                <w:left w:val="none" w:sz="0" w:space="0" w:color="auto"/>
                <w:bottom w:val="none" w:sz="0" w:space="0" w:color="auto"/>
                <w:right w:val="none" w:sz="0" w:space="0" w:color="auto"/>
              </w:divBdr>
            </w:div>
            <w:div w:id="10321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0318">
      <w:bodyDiv w:val="1"/>
      <w:marLeft w:val="0"/>
      <w:marRight w:val="0"/>
      <w:marTop w:val="0"/>
      <w:marBottom w:val="0"/>
      <w:divBdr>
        <w:top w:val="none" w:sz="0" w:space="0" w:color="auto"/>
        <w:left w:val="none" w:sz="0" w:space="0" w:color="auto"/>
        <w:bottom w:val="none" w:sz="0" w:space="0" w:color="auto"/>
        <w:right w:val="none" w:sz="0" w:space="0" w:color="auto"/>
      </w:divBdr>
    </w:div>
    <w:div w:id="1936283502">
      <w:bodyDiv w:val="1"/>
      <w:marLeft w:val="0"/>
      <w:marRight w:val="0"/>
      <w:marTop w:val="0"/>
      <w:marBottom w:val="0"/>
      <w:divBdr>
        <w:top w:val="none" w:sz="0" w:space="0" w:color="auto"/>
        <w:left w:val="none" w:sz="0" w:space="0" w:color="auto"/>
        <w:bottom w:val="none" w:sz="0" w:space="0" w:color="auto"/>
        <w:right w:val="none" w:sz="0" w:space="0" w:color="auto"/>
      </w:divBdr>
    </w:div>
    <w:div w:id="1936747847">
      <w:bodyDiv w:val="1"/>
      <w:marLeft w:val="0"/>
      <w:marRight w:val="0"/>
      <w:marTop w:val="0"/>
      <w:marBottom w:val="0"/>
      <w:divBdr>
        <w:top w:val="none" w:sz="0" w:space="0" w:color="auto"/>
        <w:left w:val="none" w:sz="0" w:space="0" w:color="auto"/>
        <w:bottom w:val="none" w:sz="0" w:space="0" w:color="auto"/>
        <w:right w:val="none" w:sz="0" w:space="0" w:color="auto"/>
      </w:divBdr>
    </w:div>
    <w:div w:id="1940674381">
      <w:bodyDiv w:val="1"/>
      <w:marLeft w:val="0"/>
      <w:marRight w:val="0"/>
      <w:marTop w:val="0"/>
      <w:marBottom w:val="0"/>
      <w:divBdr>
        <w:top w:val="none" w:sz="0" w:space="0" w:color="auto"/>
        <w:left w:val="none" w:sz="0" w:space="0" w:color="auto"/>
        <w:bottom w:val="none" w:sz="0" w:space="0" w:color="auto"/>
        <w:right w:val="none" w:sz="0" w:space="0" w:color="auto"/>
      </w:divBdr>
    </w:div>
    <w:div w:id="1951814055">
      <w:bodyDiv w:val="1"/>
      <w:marLeft w:val="0"/>
      <w:marRight w:val="0"/>
      <w:marTop w:val="0"/>
      <w:marBottom w:val="0"/>
      <w:divBdr>
        <w:top w:val="none" w:sz="0" w:space="0" w:color="auto"/>
        <w:left w:val="none" w:sz="0" w:space="0" w:color="auto"/>
        <w:bottom w:val="none" w:sz="0" w:space="0" w:color="auto"/>
        <w:right w:val="none" w:sz="0" w:space="0" w:color="auto"/>
      </w:divBdr>
    </w:div>
    <w:div w:id="2019968089">
      <w:bodyDiv w:val="1"/>
      <w:marLeft w:val="0"/>
      <w:marRight w:val="0"/>
      <w:marTop w:val="0"/>
      <w:marBottom w:val="0"/>
      <w:divBdr>
        <w:top w:val="none" w:sz="0" w:space="0" w:color="auto"/>
        <w:left w:val="none" w:sz="0" w:space="0" w:color="auto"/>
        <w:bottom w:val="none" w:sz="0" w:space="0" w:color="auto"/>
        <w:right w:val="none" w:sz="0" w:space="0" w:color="auto"/>
      </w:divBdr>
    </w:div>
    <w:div w:id="2073499965">
      <w:bodyDiv w:val="1"/>
      <w:marLeft w:val="0"/>
      <w:marRight w:val="0"/>
      <w:marTop w:val="0"/>
      <w:marBottom w:val="0"/>
      <w:divBdr>
        <w:top w:val="none" w:sz="0" w:space="0" w:color="auto"/>
        <w:left w:val="none" w:sz="0" w:space="0" w:color="auto"/>
        <w:bottom w:val="none" w:sz="0" w:space="0" w:color="auto"/>
        <w:right w:val="none" w:sz="0" w:space="0" w:color="auto"/>
      </w:divBdr>
    </w:div>
    <w:div w:id="2080010214">
      <w:bodyDiv w:val="1"/>
      <w:marLeft w:val="0"/>
      <w:marRight w:val="0"/>
      <w:marTop w:val="0"/>
      <w:marBottom w:val="0"/>
      <w:divBdr>
        <w:top w:val="none" w:sz="0" w:space="0" w:color="auto"/>
        <w:left w:val="none" w:sz="0" w:space="0" w:color="auto"/>
        <w:bottom w:val="none" w:sz="0" w:space="0" w:color="auto"/>
        <w:right w:val="none" w:sz="0" w:space="0" w:color="auto"/>
      </w:divBdr>
    </w:div>
    <w:div w:id="2120369015">
      <w:bodyDiv w:val="1"/>
      <w:marLeft w:val="0"/>
      <w:marRight w:val="0"/>
      <w:marTop w:val="0"/>
      <w:marBottom w:val="0"/>
      <w:divBdr>
        <w:top w:val="none" w:sz="0" w:space="0" w:color="auto"/>
        <w:left w:val="none" w:sz="0" w:space="0" w:color="auto"/>
        <w:bottom w:val="none" w:sz="0" w:space="0" w:color="auto"/>
        <w:right w:val="none" w:sz="0" w:space="0" w:color="auto"/>
      </w:divBdr>
    </w:div>
    <w:div w:id="2129885127">
      <w:bodyDiv w:val="1"/>
      <w:marLeft w:val="0"/>
      <w:marRight w:val="0"/>
      <w:marTop w:val="0"/>
      <w:marBottom w:val="0"/>
      <w:divBdr>
        <w:top w:val="none" w:sz="0" w:space="0" w:color="auto"/>
        <w:left w:val="none" w:sz="0" w:space="0" w:color="auto"/>
        <w:bottom w:val="none" w:sz="0" w:space="0" w:color="auto"/>
        <w:right w:val="none" w:sz="0" w:space="0" w:color="auto"/>
      </w:divBdr>
      <w:divsChild>
        <w:div w:id="1448428275">
          <w:marLeft w:val="0"/>
          <w:marRight w:val="0"/>
          <w:marTop w:val="0"/>
          <w:marBottom w:val="0"/>
          <w:divBdr>
            <w:top w:val="none" w:sz="0" w:space="0" w:color="auto"/>
            <w:left w:val="none" w:sz="0" w:space="0" w:color="auto"/>
            <w:bottom w:val="none" w:sz="0" w:space="0" w:color="auto"/>
            <w:right w:val="none" w:sz="0" w:space="0" w:color="auto"/>
          </w:divBdr>
          <w:divsChild>
            <w:div w:id="1771046588">
              <w:marLeft w:val="0"/>
              <w:marRight w:val="0"/>
              <w:marTop w:val="0"/>
              <w:marBottom w:val="0"/>
              <w:divBdr>
                <w:top w:val="none" w:sz="0" w:space="0" w:color="auto"/>
                <w:left w:val="none" w:sz="0" w:space="0" w:color="auto"/>
                <w:bottom w:val="none" w:sz="0" w:space="0" w:color="auto"/>
                <w:right w:val="none" w:sz="0" w:space="0" w:color="auto"/>
              </w:divBdr>
              <w:divsChild>
                <w:div w:id="1507287657">
                  <w:marLeft w:val="-4950"/>
                  <w:marRight w:val="0"/>
                  <w:marTop w:val="0"/>
                  <w:marBottom w:val="0"/>
                  <w:divBdr>
                    <w:top w:val="none" w:sz="0" w:space="0" w:color="auto"/>
                    <w:left w:val="none" w:sz="0" w:space="0" w:color="auto"/>
                    <w:bottom w:val="none" w:sz="0" w:space="0" w:color="auto"/>
                    <w:right w:val="none" w:sz="0" w:space="0" w:color="auto"/>
                  </w:divBdr>
                  <w:divsChild>
                    <w:div w:id="2062633244">
                      <w:marLeft w:val="4950"/>
                      <w:marRight w:val="0"/>
                      <w:marTop w:val="0"/>
                      <w:marBottom w:val="0"/>
                      <w:divBdr>
                        <w:top w:val="none" w:sz="0" w:space="0" w:color="auto"/>
                        <w:left w:val="none" w:sz="0" w:space="0" w:color="auto"/>
                        <w:bottom w:val="none" w:sz="0" w:space="0" w:color="auto"/>
                        <w:right w:val="none" w:sz="0" w:space="0" w:color="auto"/>
                      </w:divBdr>
                      <w:divsChild>
                        <w:div w:id="187052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hyperlink" Target="consultantplus://offline/ref=54D67DE796EB2154705F8AC37225DC2F25951A2B48AA3FF61C0DF1A165FEB06F37987FA4DB8D94165270C517961A3E099176E35554DE6ACDJ" TargetMode="External"/><Relationship Id="rId39"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hyperlink" Target="consultantplus://offline/ref=CF30A2E828A63FD980652502954F9DA6EFE5922E5EED4956692A822A664FD3671FAD67C84E65DDC6Q5XCK" TargetMode="External"/><Relationship Id="rId34" Type="http://schemas.openxmlformats.org/officeDocument/2006/relationships/hyperlink" Target="consultantplus://offline/ref=1C87104AD1D1150BA736E7871A148E7895F1574B9528A207DEF2F8CBE63DC47BD37F83FD1929B51FB6A1CBE7E809DDDF926B47BECFYC5FG"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5" Type="http://schemas.openxmlformats.org/officeDocument/2006/relationships/hyperlink" Target="consultantplus://offline/ref=54D67DE796EB2154705F8AC37225DC2F25951A2B48AA3FF61C0DF1A165FEB06F37987FA4DB8F92165270C517961A3E099176E35554DE6ACDJ" TargetMode="External"/><Relationship Id="rId33" Type="http://schemas.openxmlformats.org/officeDocument/2006/relationships/hyperlink" Target="consultantplus://offline/ref=1C87104AD1D1150BA736E7871A148E7895F1574B9528A207DEF2F8CBE63DC47BD37F83FC1920B51FB6A1CBE7E809DDDF926B47BECFYC5FG" TargetMode="External"/><Relationship Id="rId38"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consultantplus://offline/ref=CF30A2E828A63FD980652502954F9DA6ECE4902B5FEA4956692A822A664FD3671FAD67C84E65DCC1Q5XBK" TargetMode="External"/><Relationship Id="rId29" Type="http://schemas.openxmlformats.org/officeDocument/2006/relationships/hyperlink" Target="consultantplus://offline/ref=E4942EF0BEDC2F411DD5DE3E3414FF1B8B5CAA1944321512FAE251172DA30AA67E4A3D727824996E1Fw5J"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consultantplus://offline/ref=54D67DE796EB2154705F8AC37225DC2F25951A2B48AA3FF61C0DF1A165FEB06F37987FA7DB8B9E14012AD513DF4F3A17986CFD534ADEADCC6DCEJ" TargetMode="External"/><Relationship Id="rId32" Type="http://schemas.openxmlformats.org/officeDocument/2006/relationships/hyperlink" Target="consultantplus://offline/ref=EF3B5B0EDB89E9D17124F10000A7744C30A91703848B99DA1055F3D614A10846AF52EF29A8A2782F70B60777DD4872C021935DC500C73EG"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consultantplus://offline/ref=94E0ADFFE8E3912D0AE667A31E9457D29713316C850DEF771648A9272169E7167431255FB7d9K" TargetMode="External"/><Relationship Id="rId28" Type="http://schemas.openxmlformats.org/officeDocument/2006/relationships/hyperlink" Target="consultantplus://offline/ref=54D67DE796EB2154705F8AC37225DC2F25951A2B49A53FF61C0DF1A165FEB06F37987FA4DD8896165270C517961A3E099176E35554DE6ACDJ" TargetMode="External"/><Relationship Id="rId36"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2.xml"/><Relationship Id="rId31" Type="http://schemas.openxmlformats.org/officeDocument/2006/relationships/hyperlink" Target="consultantplus://offline/ref=002F0D143B72741238DF0A9AB29F3336071A987173289B817B22F4E1A6F84C71AD519608227B5A70EFPDM"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consultantplus://offline/ref=CF30A2E828A63FD980652502954F9DA6ECE4902B5FEA4956692A822A664FD3671FAD67CDQ4X6K" TargetMode="External"/><Relationship Id="rId27" Type="http://schemas.openxmlformats.org/officeDocument/2006/relationships/hyperlink" Target="consultantplus://offline/ref=54D67DE796EB2154705F8AC37225DC2F25951A2B48AA3FF61C0DF1A165FEB06F37987FA4DB8290165270C517961A3E099176E35554DE6ACDJ" TargetMode="External"/><Relationship Id="rId30" Type="http://schemas.openxmlformats.org/officeDocument/2006/relationships/hyperlink" Target="consultantplus://offline/ref=E4942EF0BEDC2F411DD5DE3E3414FF1B8B5CAA1944321512FAE251172DA30AA67E4A3D7278259F681Fw8J"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70BD445D7B78D94283526758F4AD4560" ma:contentTypeVersion="2" ma:contentTypeDescription="Создание документа." ma:contentTypeScope="" ma:versionID="928d2d623c8fbe439df3da2eeaae19a2">
  <xsd:schema xmlns:xsd="http://www.w3.org/2001/XMLSchema" xmlns:xs="http://www.w3.org/2001/XMLSchema" xmlns:p="http://schemas.microsoft.com/office/2006/metadata/properties" xmlns:ns3="d74711da-d36c-457d-8d62-0a93a8b2660a" targetNamespace="http://schemas.microsoft.com/office/2006/metadata/properties" ma:root="true" ma:fieldsID="dea229067b01bf1e4683610330adb34d" ns3:_="">
    <xsd:import namespace="d74711da-d36c-457d-8d62-0a93a8b2660a"/>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711da-d36c-457d-8d62-0a93a8b2660a"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Хэш подсказки о совместном доступе"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F3B2A-AF65-452F-B993-EE457CF453D9}">
  <ds:schemaRefs>
    <ds:schemaRef ds:uri="http://schemas.openxmlformats.org/officeDocument/2006/bibliography"/>
  </ds:schemaRefs>
</ds:datastoreItem>
</file>

<file path=customXml/itemProps2.xml><?xml version="1.0" encoding="utf-8"?>
<ds:datastoreItem xmlns:ds="http://schemas.openxmlformats.org/officeDocument/2006/customXml" ds:itemID="{81476190-A8C9-46FE-8A22-FDD8AF32B834}">
  <ds:schemaRefs>
    <ds:schemaRef ds:uri="http://schemas.openxmlformats.org/officeDocument/2006/bibliography"/>
  </ds:schemaRefs>
</ds:datastoreItem>
</file>

<file path=customXml/itemProps3.xml><?xml version="1.0" encoding="utf-8"?>
<ds:datastoreItem xmlns:ds="http://schemas.openxmlformats.org/officeDocument/2006/customXml" ds:itemID="{B9EE9191-EC2D-4DC1-8973-4E32DAE6F13F}">
  <ds:schemaRefs>
    <ds:schemaRef ds:uri="http://schemas.openxmlformats.org/officeDocument/2006/bibliography"/>
  </ds:schemaRefs>
</ds:datastoreItem>
</file>

<file path=customXml/itemProps4.xml><?xml version="1.0" encoding="utf-8"?>
<ds:datastoreItem xmlns:ds="http://schemas.openxmlformats.org/officeDocument/2006/customXml" ds:itemID="{B6E72D32-D940-4607-96BA-52BE844D4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711da-d36c-457d-8d62-0a93a8b26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BC0AA5-8A59-450D-B2AF-4CA165CCBDBD}">
  <ds:schemaRefs>
    <ds:schemaRef ds:uri="http://schemas.openxmlformats.org/officeDocument/2006/bibliography"/>
  </ds:schemaRefs>
</ds:datastoreItem>
</file>

<file path=customXml/itemProps6.xml><?xml version="1.0" encoding="utf-8"?>
<ds:datastoreItem xmlns:ds="http://schemas.openxmlformats.org/officeDocument/2006/customXml" ds:itemID="{4C5E6A4B-16C1-4CAE-8799-928816194A03}">
  <ds:schemaRefs>
    <ds:schemaRef ds:uri="http://schemas.openxmlformats.org/officeDocument/2006/bibliography"/>
  </ds:schemaRefs>
</ds:datastoreItem>
</file>

<file path=customXml/itemProps7.xml><?xml version="1.0" encoding="utf-8"?>
<ds:datastoreItem xmlns:ds="http://schemas.openxmlformats.org/officeDocument/2006/customXml" ds:itemID="{B6D44121-4581-4B12-88C0-A025D8B1A878}">
  <ds:schemaRefs>
    <ds:schemaRef ds:uri="http://schemas.microsoft.com/sharepoint/v3/contenttype/forms"/>
  </ds:schemaRefs>
</ds:datastoreItem>
</file>

<file path=customXml/itemProps8.xml><?xml version="1.0" encoding="utf-8"?>
<ds:datastoreItem xmlns:ds="http://schemas.openxmlformats.org/officeDocument/2006/customXml" ds:itemID="{1034B528-E620-4F52-94AD-00FB9B76F358}">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1173A81C-6AAD-411C-8D29-5E083B744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131</Pages>
  <Words>48322</Words>
  <Characters>275437</Characters>
  <Application>Microsoft Office Word</Application>
  <DocSecurity>0</DocSecurity>
  <Lines>2295</Lines>
  <Paragraphs>646</Paragraphs>
  <ScaleCrop>false</ScaleCrop>
  <HeadingPairs>
    <vt:vector size="2" baseType="variant">
      <vt:variant>
        <vt:lpstr>Название</vt:lpstr>
      </vt:variant>
      <vt:variant>
        <vt:i4>1</vt:i4>
      </vt:variant>
    </vt:vector>
  </HeadingPairs>
  <TitlesOfParts>
    <vt:vector size="1" baseType="lpstr">
      <vt:lpstr>Положение о закупках АЛРОСА</vt:lpstr>
    </vt:vector>
  </TitlesOfParts>
  <Company>Энергосервис</Company>
  <LinksUpToDate>false</LinksUpToDate>
  <CharactersWithSpaces>323113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закупках АЛРОСА</dc:title>
  <dc:creator>Энергосервис</dc:creator>
  <cp:lastModifiedBy>yo-n_2</cp:lastModifiedBy>
  <cp:revision>47</cp:revision>
  <cp:lastPrinted>2021-06-28T05:39:00Z</cp:lastPrinted>
  <dcterms:created xsi:type="dcterms:W3CDTF">2018-11-06T06:10:00Z</dcterms:created>
  <dcterms:modified xsi:type="dcterms:W3CDTF">2021-06-28T05:42:00Z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Разработчик">
    <vt:lpwstr>ЗАО "Энергосервис" www.tenderenergo.ru</vt:lpwstr>
  </property>
  <property fmtid="{D5CDD505-2E9C-101B-9397-08002B2CF9AE}" pid="3" name="email">
    <vt:lpwstr>perov@tenderenergo.ru</vt:lpwstr>
  </property>
  <property fmtid="{D5CDD505-2E9C-101B-9397-08002B2CF9AE}" pid="4" name="Телефон">
    <vt:lpwstr>+7 (495) 434 60 82</vt:lpwstr>
  </property>
  <property fmtid="{D5CDD505-2E9C-101B-9397-08002B2CF9AE}" pid="5" name="ContentTypeId">
    <vt:lpwstr>0x01010070BD445D7B78D94283526758F4AD4560</vt:lpwstr>
  </property>
</Properties>
</file>